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77" w:rsidRPr="00FB27B8" w:rsidRDefault="00770877" w:rsidP="00770877">
      <w:pPr>
        <w:pStyle w:val="21"/>
        <w:rPr>
          <w:rFonts w:ascii="Impact" w:hAnsi="Impact"/>
          <w:b/>
          <w:color w:val="800080"/>
          <w:spacing w:val="20"/>
          <w:sz w:val="68"/>
          <w:szCs w:val="6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3pt;margin-top:-35.2pt;width:63pt;height:783pt;z-index:251660288" fillcolor="purple" stroked="f">
            <v:textbox style="layout-flow:vertical;mso-layout-flow-alt:bottom-to-top;mso-next-textbox:#_x0000_s1026">
              <w:txbxContent>
                <w:p w:rsidR="00770877" w:rsidRDefault="00770877" w:rsidP="00770877">
                  <w:pPr>
                    <w:pStyle w:val="1"/>
                    <w:spacing w:before="60"/>
                    <w:jc w:val="center"/>
                    <w:rPr>
                      <w:color w:val="FFFFFF"/>
                      <w:sz w:val="80"/>
                    </w:rPr>
                  </w:pPr>
                  <w:r>
                    <w:rPr>
                      <w:color w:val="FFFFFF"/>
                      <w:sz w:val="80"/>
                    </w:rPr>
                    <w:t>Педагогу   дополнительного  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63pt;margin-top:-35.2pt;width:548.4pt;height:783pt;z-index:251661312" filled="f" strokecolor="purple" strokeweight="2.25pt"/>
        </w:pict>
      </w:r>
      <w:r>
        <w:rPr>
          <w:noProof/>
        </w:rPr>
        <w:pict>
          <v:shape id="_x0000_s1028" type="#_x0000_t202" style="position:absolute;margin-left:6pt;margin-top:22.2pt;width:462pt;height:112.5pt;z-index:251662336" filled="f" stroked="f">
            <v:textbox style="mso-next-textbox:#_x0000_s1028">
              <w:txbxContent>
                <w:p w:rsidR="00770877" w:rsidRDefault="00770877" w:rsidP="00770877">
                  <w:pPr>
                    <w:pStyle w:val="ad"/>
                    <w:spacing w:line="312" w:lineRule="auto"/>
                    <w:rPr>
                      <w:b/>
                      <w:sz w:val="28"/>
                      <w:szCs w:val="28"/>
                    </w:rPr>
                  </w:pPr>
                  <w:r w:rsidRPr="003C1CFC">
                    <w:rPr>
                      <w:b/>
                      <w:sz w:val="28"/>
                      <w:szCs w:val="28"/>
                    </w:rPr>
                    <w:t>Государственное бюджетное образовательное учреждение доп</w:t>
                  </w:r>
                  <w:r>
                    <w:rPr>
                      <w:b/>
                      <w:sz w:val="28"/>
                      <w:szCs w:val="28"/>
                    </w:rPr>
                    <w:t xml:space="preserve">олнительного образования Центр внешкольной работы с детьми и молодежью </w:t>
                  </w:r>
                </w:p>
                <w:p w:rsidR="00770877" w:rsidRDefault="00770877" w:rsidP="00770877">
                  <w:pPr>
                    <w:pStyle w:val="ad"/>
                    <w:spacing w:line="312" w:lineRule="auto"/>
                    <w:rPr>
                      <w:b/>
                      <w:sz w:val="28"/>
                      <w:szCs w:val="28"/>
                    </w:rPr>
                  </w:pPr>
                  <w:r w:rsidRPr="003C1CFC">
                    <w:rPr>
                      <w:b/>
                      <w:sz w:val="28"/>
                      <w:szCs w:val="28"/>
                    </w:rPr>
                    <w:t>Калининского района Санкт-Петербурга</w:t>
                  </w:r>
                </w:p>
                <w:p w:rsidR="00770877" w:rsidRPr="003C1CFC" w:rsidRDefault="00770877" w:rsidP="00770877">
                  <w:pPr>
                    <w:pStyle w:val="ad"/>
                    <w:spacing w:line="312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«Академический»</w:t>
                  </w:r>
                </w:p>
              </w:txbxContent>
            </v:textbox>
          </v:shape>
        </w:pict>
      </w:r>
    </w:p>
    <w:p w:rsidR="00770877" w:rsidRDefault="00770877" w:rsidP="00770877">
      <w:pPr>
        <w:pStyle w:val="21"/>
        <w:jc w:val="center"/>
        <w:rPr>
          <w:rFonts w:ascii="Impact" w:hAnsi="Impact"/>
          <w:b/>
          <w:color w:val="800080"/>
          <w:spacing w:val="20"/>
          <w:sz w:val="68"/>
          <w:szCs w:val="68"/>
          <w:lang w:val="en-US"/>
        </w:rPr>
      </w:pPr>
    </w:p>
    <w:p w:rsidR="00770877" w:rsidRPr="003C1CFC" w:rsidRDefault="00770877" w:rsidP="00770877">
      <w:pPr>
        <w:pStyle w:val="21"/>
        <w:spacing w:line="240" w:lineRule="auto"/>
        <w:jc w:val="center"/>
        <w:rPr>
          <w:rFonts w:ascii="Impact" w:hAnsi="Impact"/>
          <w:b/>
          <w:color w:val="800080"/>
          <w:spacing w:val="20"/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190500</wp:posOffset>
            </wp:positionV>
            <wp:extent cx="5600700" cy="5556250"/>
            <wp:effectExtent l="0" t="0" r="0" b="0"/>
            <wp:wrapNone/>
            <wp:docPr id="5" name="Рисунок 5" descr="E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6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55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1CFC">
        <w:rPr>
          <w:rFonts w:ascii="Impact" w:hAnsi="Impact"/>
          <w:b/>
          <w:color w:val="800080"/>
          <w:spacing w:val="20"/>
          <w:sz w:val="56"/>
          <w:szCs w:val="56"/>
        </w:rPr>
        <w:t>Методическое обеспечение        образовательного процесса</w:t>
      </w:r>
    </w:p>
    <w:p w:rsidR="00770877" w:rsidRPr="00864C4D" w:rsidRDefault="00770877" w:rsidP="00770877">
      <w:pPr>
        <w:pStyle w:val="21"/>
        <w:spacing w:line="240" w:lineRule="auto"/>
        <w:jc w:val="center"/>
        <w:rPr>
          <w:rFonts w:ascii="Impact" w:hAnsi="Impact"/>
          <w:color w:val="800080"/>
          <w:sz w:val="72"/>
          <w:szCs w:val="72"/>
        </w:rPr>
      </w:pPr>
    </w:p>
    <w:p w:rsidR="00770877" w:rsidRPr="00864C4D" w:rsidRDefault="00770877" w:rsidP="00770877">
      <w:pPr>
        <w:pStyle w:val="21"/>
        <w:spacing w:line="240" w:lineRule="auto"/>
        <w:jc w:val="center"/>
        <w:rPr>
          <w:rFonts w:ascii="Impact" w:hAnsi="Impact"/>
          <w:color w:val="800080"/>
          <w:sz w:val="72"/>
          <w:szCs w:val="72"/>
        </w:rPr>
      </w:pPr>
    </w:p>
    <w:p w:rsidR="00770877" w:rsidRPr="00310311" w:rsidRDefault="00770877" w:rsidP="00770877">
      <w:pPr>
        <w:pStyle w:val="21"/>
        <w:spacing w:line="240" w:lineRule="auto"/>
        <w:jc w:val="center"/>
        <w:rPr>
          <w:rFonts w:ascii="Impact" w:hAnsi="Impact"/>
          <w:color w:val="800080"/>
          <w:sz w:val="72"/>
          <w:szCs w:val="72"/>
        </w:rPr>
      </w:pPr>
      <w:r>
        <w:rPr>
          <w:rFonts w:ascii="Impact" w:hAnsi="Impact"/>
          <w:color w:val="800080"/>
          <w:sz w:val="72"/>
          <w:szCs w:val="72"/>
        </w:rPr>
        <w:t>Методическая разработка</w:t>
      </w:r>
    </w:p>
    <w:p w:rsidR="00770877" w:rsidRDefault="00770877" w:rsidP="00770877">
      <w:pPr>
        <w:pStyle w:val="21"/>
        <w:spacing w:line="240" w:lineRule="auto"/>
        <w:jc w:val="center"/>
        <w:rPr>
          <w:rFonts w:ascii="Impact" w:hAnsi="Impact"/>
          <w:color w:val="800080"/>
          <w:sz w:val="56"/>
          <w:szCs w:val="56"/>
        </w:rPr>
      </w:pPr>
      <w:r>
        <w:rPr>
          <w:rFonts w:ascii="Impact" w:hAnsi="Impact"/>
          <w:color w:val="800080"/>
          <w:sz w:val="56"/>
          <w:szCs w:val="56"/>
        </w:rPr>
        <w:t xml:space="preserve"> открытого занятия </w:t>
      </w:r>
    </w:p>
    <w:p w:rsidR="00770877" w:rsidRPr="00FB27B8" w:rsidRDefault="00770877" w:rsidP="00770877">
      <w:pPr>
        <w:pStyle w:val="21"/>
        <w:spacing w:line="240" w:lineRule="auto"/>
        <w:jc w:val="center"/>
        <w:rPr>
          <w:rFonts w:ascii="Impact" w:hAnsi="Impact"/>
          <w:color w:val="800080"/>
          <w:sz w:val="48"/>
          <w:szCs w:val="48"/>
        </w:rPr>
      </w:pPr>
      <w:r w:rsidRPr="00FB27B8">
        <w:rPr>
          <w:rFonts w:ascii="Impact" w:hAnsi="Impact"/>
          <w:color w:val="800080"/>
          <w:sz w:val="48"/>
          <w:szCs w:val="48"/>
        </w:rPr>
        <w:t>«Украшение новогодней открытки «Символы года Восточного календаря в технике квиллинг»</w:t>
      </w:r>
    </w:p>
    <w:p w:rsidR="00770877" w:rsidRPr="00FB27B8" w:rsidRDefault="00770877" w:rsidP="00770877">
      <w:pPr>
        <w:rPr>
          <w:rFonts w:ascii="Times New Roman" w:hAnsi="Times New Roman"/>
          <w:sz w:val="48"/>
          <w:szCs w:val="48"/>
        </w:rPr>
      </w:pPr>
    </w:p>
    <w:p w:rsidR="00770877" w:rsidRPr="00770877" w:rsidRDefault="00770877" w:rsidP="00770877">
      <w:pPr>
        <w:pStyle w:val="21"/>
        <w:spacing w:after="0" w:line="240" w:lineRule="auto"/>
        <w:rPr>
          <w:rFonts w:ascii="Impact" w:hAnsi="Impact"/>
          <w:color w:val="800080"/>
          <w:sz w:val="48"/>
          <w:szCs w:val="48"/>
        </w:rPr>
      </w:pPr>
      <w:r>
        <w:rPr>
          <w:rFonts w:ascii="Impact" w:hAnsi="Impact"/>
          <w:color w:val="800080"/>
          <w:sz w:val="48"/>
          <w:szCs w:val="48"/>
        </w:rPr>
        <w:t xml:space="preserve">   </w:t>
      </w:r>
      <w:r>
        <w:rPr>
          <w:rFonts w:ascii="Impact" w:hAnsi="Impact"/>
          <w:color w:val="800080"/>
          <w:sz w:val="44"/>
          <w:szCs w:val="44"/>
        </w:rPr>
        <w:t xml:space="preserve"> </w:t>
      </w:r>
      <w:r w:rsidRPr="00FB27B8">
        <w:rPr>
          <w:rFonts w:ascii="Impact" w:hAnsi="Impact"/>
          <w:color w:val="800080"/>
          <w:sz w:val="44"/>
          <w:szCs w:val="44"/>
        </w:rPr>
        <w:t>Автор-составитель:  Воротынцева Татьяна               Сергеевна</w:t>
      </w:r>
    </w:p>
    <w:p w:rsidR="00770877" w:rsidRPr="00864C4D" w:rsidRDefault="00770877" w:rsidP="00770877">
      <w:pPr>
        <w:pStyle w:val="21"/>
        <w:spacing w:after="0" w:line="240" w:lineRule="auto"/>
        <w:rPr>
          <w:rFonts w:ascii="Impact" w:hAnsi="Impact"/>
          <w:color w:val="800080"/>
          <w:sz w:val="44"/>
          <w:szCs w:val="44"/>
        </w:rPr>
      </w:pPr>
      <w:r>
        <w:rPr>
          <w:rFonts w:ascii="Impact" w:hAnsi="Impact"/>
          <w:color w:val="800080"/>
          <w:sz w:val="44"/>
          <w:szCs w:val="44"/>
        </w:rPr>
        <w:t xml:space="preserve">  </w:t>
      </w:r>
      <w:r w:rsidRPr="00864C4D">
        <w:rPr>
          <w:rFonts w:ascii="Impact" w:hAnsi="Impact"/>
          <w:color w:val="800080"/>
          <w:sz w:val="44"/>
          <w:szCs w:val="44"/>
        </w:rPr>
        <w:t xml:space="preserve"> Ме</w:t>
      </w:r>
      <w:r>
        <w:rPr>
          <w:rFonts w:ascii="Impact" w:hAnsi="Impact"/>
          <w:color w:val="800080"/>
          <w:sz w:val="44"/>
          <w:szCs w:val="44"/>
        </w:rPr>
        <w:t>тодист: Кузина Татьяна Михайловна</w:t>
      </w:r>
    </w:p>
    <w:p w:rsidR="00770877" w:rsidRDefault="00770877" w:rsidP="00770877">
      <w:pPr>
        <w:pStyle w:val="1"/>
        <w:spacing w:before="0"/>
        <w:jc w:val="center"/>
        <w:rPr>
          <w:rFonts w:ascii="Times New Roman" w:hAnsi="Times New Roman"/>
          <w:b w:val="0"/>
        </w:rPr>
      </w:pPr>
    </w:p>
    <w:p w:rsidR="00770877" w:rsidRDefault="00770877" w:rsidP="00770877">
      <w:pPr>
        <w:pStyle w:val="1"/>
        <w:spacing w:before="0"/>
        <w:jc w:val="center"/>
        <w:rPr>
          <w:rFonts w:ascii="Times New Roman" w:hAnsi="Times New Roman"/>
          <w:b w:val="0"/>
        </w:rPr>
      </w:pPr>
    </w:p>
    <w:p w:rsidR="00770877" w:rsidRDefault="00770877" w:rsidP="00770877">
      <w:r w:rsidRPr="00864C4D">
        <w:rPr>
          <w:rFonts w:ascii="Impact" w:hAnsi="Impact"/>
          <w:noProof/>
          <w:color w:val="800080"/>
          <w:sz w:val="48"/>
          <w:szCs w:val="48"/>
        </w:rPr>
        <w:pict>
          <v:shape id="_x0000_s1030" type="#_x0000_t202" style="position:absolute;margin-left:27pt;margin-top:3.35pt;width:423pt;height:48pt;z-index:251664384" filled="f" stroked="f">
            <v:textbox style="mso-next-textbox:#_x0000_s1030">
              <w:txbxContent>
                <w:p w:rsidR="00770877" w:rsidRDefault="00770877" w:rsidP="00770877">
                  <w:pPr>
                    <w:pStyle w:val="ad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Санкт-Петербург</w:t>
                  </w:r>
                </w:p>
                <w:p w:rsidR="00770877" w:rsidRPr="003C1CFC" w:rsidRDefault="00770877" w:rsidP="00770877">
                  <w:pPr>
                    <w:pStyle w:val="ad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2018</w:t>
                  </w: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:rsidR="00770877" w:rsidRDefault="00770877" w:rsidP="00770877">
                  <w:pPr>
                    <w:pStyle w:val="ad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770877" w:rsidRPr="00C66638" w:rsidRDefault="00770877" w:rsidP="00770877">
      <w:pPr>
        <w:rPr>
          <w:rFonts w:ascii="Times New Roman" w:hAnsi="Times New Roman" w:cs="Times New Roman"/>
          <w:sz w:val="24"/>
          <w:szCs w:val="24"/>
        </w:rPr>
      </w:pPr>
      <w:r w:rsidRPr="003E33A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– закрепить знания и умения украшать открытку в технике квиллинг.</w:t>
      </w:r>
    </w:p>
    <w:p w:rsidR="00770877" w:rsidRPr="00E77940" w:rsidRDefault="00770877" w:rsidP="007708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7940">
        <w:rPr>
          <w:rFonts w:ascii="Times New Roman" w:hAnsi="Times New Roman" w:cs="Times New Roman"/>
          <w:b/>
          <w:i/>
          <w:sz w:val="24"/>
          <w:szCs w:val="24"/>
        </w:rPr>
        <w:t>Задачи</w:t>
      </w:r>
    </w:p>
    <w:p w:rsidR="00770877" w:rsidRPr="00E77940" w:rsidRDefault="00770877" w:rsidP="007708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7940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770877" w:rsidRPr="00C66638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</w:t>
      </w:r>
      <w:r w:rsidRPr="00E77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базовые формы</w:t>
      </w: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квиллинга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70877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умения правильно располагать крупные и мелкие детали на открытке;</w:t>
      </w:r>
    </w:p>
    <w:p w:rsidR="00770877" w:rsidRPr="00E77940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умения работать с картой путешествия;</w:t>
      </w:r>
    </w:p>
    <w:p w:rsidR="00770877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правила работы с клеем;</w:t>
      </w:r>
    </w:p>
    <w:p w:rsidR="00770877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умения следовать заданному алгоритму в процессе практической работы;</w:t>
      </w:r>
    </w:p>
    <w:p w:rsidR="00770877" w:rsidRPr="003E33A6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закреплять умения</w:t>
      </w: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бережно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использования</w:t>
      </w: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а;</w:t>
      </w:r>
    </w:p>
    <w:p w:rsidR="00770877" w:rsidRPr="002A0E13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умения следовать устным инструкциям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педагога;</w:t>
      </w:r>
    </w:p>
    <w:p w:rsidR="00770877" w:rsidRPr="002A0E13" w:rsidRDefault="00770877" w:rsidP="0077087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умения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работать в группе и парах.</w:t>
      </w:r>
    </w:p>
    <w:p w:rsidR="00770877" w:rsidRPr="003E33A6" w:rsidRDefault="00770877" w:rsidP="00770877">
      <w:pPr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</w:p>
    <w:p w:rsidR="00770877" w:rsidRPr="002A0E13" w:rsidRDefault="00770877" w:rsidP="007708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0E13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770877" w:rsidRDefault="00770877" w:rsidP="007708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sz w:val="24"/>
          <w:szCs w:val="24"/>
        </w:rPr>
        <w:t>развивать</w:t>
      </w:r>
      <w:r>
        <w:rPr>
          <w:rFonts w:ascii="Times New Roman" w:hAnsi="Times New Roman" w:cs="Times New Roman"/>
          <w:sz w:val="24"/>
          <w:szCs w:val="24"/>
        </w:rPr>
        <w:t xml:space="preserve"> высшие психические корковые функции (память, внимание, мышление, воображение)</w:t>
      </w:r>
    </w:p>
    <w:p w:rsidR="00770877" w:rsidRPr="00C66638" w:rsidRDefault="00770877" w:rsidP="007708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sz w:val="24"/>
          <w:szCs w:val="24"/>
        </w:rPr>
        <w:t>развивать творческие способности и фантазию у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877" w:rsidRPr="00C66638" w:rsidRDefault="00770877" w:rsidP="007708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овершенствовать мелкую моторику</w:t>
      </w:r>
      <w:r w:rsidRPr="00C66638">
        <w:rPr>
          <w:rFonts w:ascii="Times New Roman" w:hAnsi="Times New Roman" w:cs="Times New Roman"/>
          <w:sz w:val="24"/>
          <w:szCs w:val="24"/>
        </w:rPr>
        <w:t>;</w:t>
      </w:r>
    </w:p>
    <w:p w:rsidR="00770877" w:rsidRDefault="00770877" w:rsidP="007708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66638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вивать глазомер и чувство цвета;</w:t>
      </w:r>
    </w:p>
    <w:p w:rsidR="00770877" w:rsidRPr="00C66638" w:rsidRDefault="00770877" w:rsidP="0077087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развивать коммуникативные навыки </w:t>
      </w: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детей.</w:t>
      </w:r>
    </w:p>
    <w:p w:rsidR="00770877" w:rsidRPr="00C66638" w:rsidRDefault="00770877" w:rsidP="007708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0877" w:rsidRPr="00D51AC4" w:rsidRDefault="00770877" w:rsidP="007708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51AC4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770877" w:rsidRPr="00CE1E66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культуру труда и совершенствовать трудовые навыки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70877" w:rsidRPr="00CE1E66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аккуратность, трудолюбие;</w:t>
      </w:r>
    </w:p>
    <w:p w:rsidR="00770877" w:rsidRPr="00CE1E66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усидчивость;</w:t>
      </w:r>
    </w:p>
    <w:p w:rsidR="00770877" w:rsidRPr="00CE1E66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толерантность;</w:t>
      </w:r>
    </w:p>
    <w:p w:rsidR="00770877" w:rsidRPr="009A6B6A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чувства взаимопомощи и коллективизма;</w:t>
      </w:r>
    </w:p>
    <w:p w:rsidR="00770877" w:rsidRPr="00D51AC4" w:rsidRDefault="00770877" w:rsidP="00770877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включение учащихся в социальный долгосрочный проект «Шаг навстречу!».</w:t>
      </w:r>
    </w:p>
    <w:p w:rsidR="00770877" w:rsidRDefault="00770877" w:rsidP="007708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70877" w:rsidRDefault="00770877" w:rsidP="00770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1E66">
        <w:rPr>
          <w:rFonts w:ascii="Times New Roman" w:hAnsi="Times New Roman" w:cs="Times New Roman"/>
          <w:b/>
          <w:i/>
          <w:sz w:val="24"/>
          <w:szCs w:val="24"/>
        </w:rPr>
        <w:t>Оборудование занятия:</w:t>
      </w:r>
    </w:p>
    <w:p w:rsidR="00770877" w:rsidRPr="00CE1E66" w:rsidRDefault="00770877" w:rsidP="00770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70877" w:rsidRPr="00CE1E66" w:rsidRDefault="00770877" w:rsidP="00770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1E66">
        <w:rPr>
          <w:rFonts w:ascii="Times New Roman" w:hAnsi="Times New Roman" w:cs="Times New Roman"/>
          <w:b/>
          <w:i/>
          <w:sz w:val="24"/>
          <w:szCs w:val="24"/>
        </w:rPr>
        <w:t>Дидактический материал для педагога:</w:t>
      </w:r>
    </w:p>
    <w:p w:rsidR="00770877" w:rsidRPr="00320765" w:rsidRDefault="00770877" w:rsidP="0077087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207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Учебные пособия и книги по квиллингу:</w:t>
      </w:r>
    </w:p>
    <w:p w:rsidR="00770877" w:rsidRPr="00C34353" w:rsidRDefault="00770877" w:rsidP="00770877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Style w:val="ab"/>
          <w:rFonts w:ascii="Times New Roman" w:hAnsi="Times New Roman" w:cs="Times New Roman"/>
          <w:bCs w:val="0"/>
          <w:sz w:val="24"/>
          <w:szCs w:val="24"/>
        </w:rPr>
      </w:pPr>
      <w:r w:rsidRPr="00C34353">
        <w:rPr>
          <w:rFonts w:ascii="Times New Roman" w:hAnsi="Times New Roman" w:cs="Times New Roman"/>
          <w:sz w:val="24"/>
          <w:szCs w:val="24"/>
        </w:rPr>
        <w:t>Учебно-методическое пособие по квиллингу.</w:t>
      </w:r>
      <w:r w:rsidRPr="00C34353">
        <w:rPr>
          <w:rStyle w:val="ab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 Автор: Стёпочкина Татьяна Валентиновна, учитель начальных классов, Быструшинская СОШ, ФМАОУ Абатская СОШ №</w:t>
      </w:r>
      <w:r>
        <w:rPr>
          <w:rStyle w:val="ab"/>
          <w:rFonts w:ascii="Times New Roman" w:hAnsi="Times New Roman" w:cs="Times New Roman"/>
          <w:b w:val="0"/>
          <w:iCs/>
          <w:color w:val="000000"/>
          <w:sz w:val="24"/>
          <w:szCs w:val="24"/>
        </w:rPr>
        <w:t>1</w:t>
      </w:r>
    </w:p>
    <w:p w:rsidR="00770877" w:rsidRPr="00C34353" w:rsidRDefault="00770877" w:rsidP="00770877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4353">
        <w:rPr>
          <w:rFonts w:ascii="Times New Roman" w:hAnsi="Times New Roman" w:cs="Times New Roman"/>
          <w:sz w:val="24"/>
          <w:szCs w:val="24"/>
        </w:rPr>
        <w:t>Методическая разработка занятия в технике квиллинг с применением инновационных технологий</w:t>
      </w:r>
      <w:r w:rsidRPr="00C34353">
        <w:rPr>
          <w:rFonts w:ascii="Tahoma" w:hAnsi="Tahoma" w:cs="Tahoma"/>
          <w:caps/>
          <w:color w:val="955BB0"/>
          <w:sz w:val="16"/>
          <w:szCs w:val="16"/>
        </w:rPr>
        <w:t xml:space="preserve"> </w:t>
      </w:r>
      <w:r w:rsidRPr="00C34353">
        <w:rPr>
          <w:rFonts w:ascii="Times New Roman" w:hAnsi="Times New Roman" w:cs="Times New Roman"/>
          <w:sz w:val="24"/>
          <w:szCs w:val="24"/>
        </w:rPr>
        <w:t>«Алые гроздья рябины</w:t>
      </w:r>
      <w:r w:rsidRPr="00C34353">
        <w:rPr>
          <w:rFonts w:ascii="Times New Roman" w:hAnsi="Times New Roman" w:cs="Times New Roman"/>
          <w:caps/>
          <w:sz w:val="24"/>
          <w:szCs w:val="24"/>
        </w:rPr>
        <w:t xml:space="preserve">» </w:t>
      </w:r>
      <w:r w:rsidRPr="00C34353">
        <w:rPr>
          <w:rStyle w:val="ab"/>
          <w:rFonts w:ascii="Times New Roman" w:hAnsi="Times New Roman" w:cs="Times New Roman"/>
          <w:b w:val="0"/>
          <w:iCs/>
          <w:color w:val="000000"/>
          <w:sz w:val="24"/>
          <w:szCs w:val="24"/>
        </w:rPr>
        <w:t>Автор: Баронова Любовь Анатольевна, педагог дополнительного образования,</w:t>
      </w:r>
      <w:r w:rsidRPr="00C343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4353">
        <w:rPr>
          <w:rStyle w:val="ab"/>
          <w:rFonts w:ascii="Times New Roman" w:hAnsi="Times New Roman" w:cs="Times New Roman"/>
          <w:b w:val="0"/>
          <w:iCs/>
          <w:color w:val="000000"/>
          <w:sz w:val="24"/>
          <w:szCs w:val="24"/>
        </w:rPr>
        <w:t xml:space="preserve">МБУДО ЦТО г. Белгород. </w:t>
      </w:r>
    </w:p>
    <w:p w:rsidR="00770877" w:rsidRDefault="00770877" w:rsidP="007708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B6A">
        <w:rPr>
          <w:rFonts w:ascii="Times New Roman" w:hAnsi="Times New Roman"/>
          <w:iCs/>
          <w:noProof/>
          <w:sz w:val="24"/>
          <w:szCs w:val="24"/>
        </w:rPr>
        <w:t>«Учебно-методические рекомендации по квиллингу»</w:t>
      </w:r>
      <w:r w:rsidRPr="009A6B6A">
        <w:rPr>
          <w:rFonts w:ascii="Times New Roman" w:hAnsi="Times New Roman"/>
          <w:iCs/>
          <w:noProof/>
          <w:sz w:val="28"/>
          <w:szCs w:val="28"/>
        </w:rPr>
        <w:t xml:space="preserve"> </w:t>
      </w:r>
      <w:r w:rsidRPr="009A6B6A">
        <w:rPr>
          <w:rFonts w:ascii="Times New Roman" w:hAnsi="Times New Roman"/>
          <w:iCs/>
          <w:noProof/>
          <w:sz w:val="24"/>
          <w:szCs w:val="24"/>
        </w:rPr>
        <w:t>Разработчик: Овсянникова Елена Викторовна, педагог дополнительного образования</w:t>
      </w:r>
      <w:r>
        <w:rPr>
          <w:rFonts w:ascii="Times New Roman" w:hAnsi="Times New Roman"/>
          <w:iCs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 УДО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ГСЮТ </w:t>
      </w:r>
      <w:r>
        <w:rPr>
          <w:rFonts w:ascii="Times New Roman" w:hAnsi="Times New Roman" w:cs="Times New Roman"/>
          <w:sz w:val="24"/>
          <w:szCs w:val="24"/>
        </w:rPr>
        <w:br/>
      </w:r>
      <w:r w:rsidRPr="009A6B6A">
        <w:rPr>
          <w:rFonts w:ascii="Times New Roman" w:hAnsi="Times New Roman"/>
          <w:iCs/>
          <w:noProof/>
          <w:sz w:val="24"/>
          <w:szCs w:val="24"/>
        </w:rPr>
        <w:t>г. Калининград.</w:t>
      </w:r>
    </w:p>
    <w:p w:rsidR="00770877" w:rsidRPr="00320765" w:rsidRDefault="00770877" w:rsidP="00770877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20765">
        <w:rPr>
          <w:rFonts w:ascii="Times New Roman" w:hAnsi="Times New Roman" w:cs="Times New Roman"/>
          <w:i/>
          <w:sz w:val="24"/>
          <w:szCs w:val="24"/>
        </w:rPr>
        <w:t>Интернет-ресурсы:</w:t>
      </w:r>
    </w:p>
    <w:p w:rsidR="00770877" w:rsidRPr="00320765" w:rsidRDefault="00770877" w:rsidP="0077087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765">
        <w:rPr>
          <w:rFonts w:ascii="Times New Roman" w:hAnsi="Times New Roman" w:cs="Times New Roman"/>
          <w:sz w:val="24"/>
          <w:szCs w:val="24"/>
        </w:rPr>
        <w:t>Легенда «О двенадцати животных восточного календаря»</w:t>
      </w:r>
      <w:r w:rsidRPr="001F4E6A">
        <w:t xml:space="preserve"> </w:t>
      </w:r>
      <w:r>
        <w:br/>
      </w:r>
      <w:r>
        <w:rPr>
          <w:rFonts w:ascii="Times New Roman" w:hAnsi="Times New Roman" w:cs="Times New Roman"/>
          <w:sz w:val="24"/>
          <w:szCs w:val="24"/>
        </w:rPr>
        <w:t>[Электронный ресурс</w:t>
      </w:r>
      <w:r w:rsidRPr="00320765">
        <w:rPr>
          <w:rFonts w:ascii="Times New Roman" w:hAnsi="Times New Roman" w:cs="Times New Roman"/>
          <w:sz w:val="24"/>
          <w:szCs w:val="24"/>
        </w:rPr>
        <w:t>] - Режим доступа</w:t>
      </w:r>
      <w:r>
        <w:t xml:space="preserve">: </w:t>
      </w:r>
      <w:r w:rsidRPr="00320765">
        <w:rPr>
          <w:rFonts w:ascii="Times New Roman" w:hAnsi="Times New Roman" w:cs="Times New Roman"/>
          <w:sz w:val="24"/>
          <w:szCs w:val="24"/>
        </w:rPr>
        <w:t>https://www.pozitivim.by/pages-view-38.html</w:t>
      </w:r>
    </w:p>
    <w:p w:rsidR="00770877" w:rsidRPr="00320765" w:rsidRDefault="00770877" w:rsidP="0077087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765">
        <w:rPr>
          <w:rFonts w:ascii="Times New Roman" w:hAnsi="Times New Roman" w:cs="Times New Roman"/>
          <w:sz w:val="24"/>
          <w:szCs w:val="24"/>
        </w:rPr>
        <w:lastRenderedPageBreak/>
        <w:t>Из истории квилл</w:t>
      </w:r>
      <w:r>
        <w:rPr>
          <w:rFonts w:ascii="Times New Roman" w:hAnsi="Times New Roman" w:cs="Times New Roman"/>
          <w:sz w:val="24"/>
          <w:szCs w:val="24"/>
        </w:rPr>
        <w:t>инга [Электронный ресурс</w:t>
      </w:r>
      <w:r w:rsidRPr="00320765">
        <w:rPr>
          <w:rFonts w:ascii="Times New Roman" w:hAnsi="Times New Roman" w:cs="Times New Roman"/>
          <w:sz w:val="24"/>
          <w:szCs w:val="24"/>
        </w:rPr>
        <w:t>] - Режим доступа</w:t>
      </w:r>
      <w:r>
        <w:t xml:space="preserve">: </w:t>
      </w:r>
      <w:hyperlink r:id="rId9" w:tgtFrame="_blank" w:history="1">
        <w:r w:rsidRPr="00320765">
          <w:rPr>
            <w:rStyle w:val="ac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http://www.tvorim-sami.ru/520-kvilling-istoriya-vozniknoveniya.html</w:t>
        </w:r>
      </w:hyperlink>
    </w:p>
    <w:p w:rsidR="00770877" w:rsidRPr="00CE1E66" w:rsidRDefault="00770877" w:rsidP="00770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E1E66">
        <w:rPr>
          <w:rFonts w:ascii="Times New Roman" w:hAnsi="Times New Roman" w:cs="Times New Roman"/>
          <w:b/>
          <w:i/>
          <w:sz w:val="24"/>
          <w:szCs w:val="24"/>
        </w:rPr>
        <w:t>Дидактический материал для учащихся:</w:t>
      </w:r>
    </w:p>
    <w:p w:rsidR="00770877" w:rsidRDefault="00770877" w:rsidP="00770877">
      <w:pPr>
        <w:pStyle w:val="a5"/>
        <w:numPr>
          <w:ilvl w:val="0"/>
          <w:numId w:val="8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CE1E66">
        <w:rPr>
          <w:rFonts w:ascii="Times New Roman" w:hAnsi="Times New Roman" w:cs="Times New Roman"/>
          <w:sz w:val="24"/>
          <w:szCs w:val="24"/>
        </w:rPr>
        <w:t>лектронная презентация по теме занятия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877" w:rsidRDefault="00770877" w:rsidP="00770877">
      <w:pPr>
        <w:pStyle w:val="a5"/>
        <w:numPr>
          <w:ilvl w:val="0"/>
          <w:numId w:val="8"/>
        </w:numPr>
        <w:spacing w:after="0" w:line="24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дидактическое пособие «Часы» (мини-выставка).</w:t>
      </w:r>
    </w:p>
    <w:p w:rsidR="00770877" w:rsidRPr="00320765" w:rsidRDefault="00770877" w:rsidP="00770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0765">
        <w:rPr>
          <w:rFonts w:ascii="Times New Roman" w:hAnsi="Times New Roman" w:cs="Times New Roman"/>
          <w:b/>
          <w:i/>
          <w:sz w:val="24"/>
          <w:szCs w:val="24"/>
        </w:rPr>
        <w:t>Материально техническое оснащение занятия:</w:t>
      </w:r>
    </w:p>
    <w:p w:rsidR="00770877" w:rsidRPr="00E74A35" w:rsidRDefault="00770877" w:rsidP="0077087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заготовки открыток;</w:t>
      </w:r>
      <w:r w:rsidRPr="00E74A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70877" w:rsidRDefault="00770877" w:rsidP="0077087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крупные и мелкие детали основных форм квиллинга;</w:t>
      </w:r>
    </w:p>
    <w:p w:rsidR="00770877" w:rsidRDefault="00770877" w:rsidP="0077087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</w:t>
      </w:r>
      <w:r w:rsidRPr="00C66638">
        <w:rPr>
          <w:rFonts w:ascii="Times New Roman" w:hAnsi="Times New Roman" w:cs="Times New Roman"/>
          <w:sz w:val="24"/>
          <w:szCs w:val="24"/>
        </w:rPr>
        <w:t>;</w:t>
      </w:r>
    </w:p>
    <w:p w:rsidR="00770877" w:rsidRDefault="00770877" w:rsidP="0077087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подложки для работы с клеем;</w:t>
      </w:r>
    </w:p>
    <w:p w:rsidR="00770877" w:rsidRDefault="00770877" w:rsidP="0077087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фломастер.</w:t>
      </w:r>
    </w:p>
    <w:p w:rsidR="00770877" w:rsidRDefault="00770877" w:rsidP="0077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885" w:type="dxa"/>
        <w:tblLook w:val="04A0"/>
      </w:tblPr>
      <w:tblGrid>
        <w:gridCol w:w="683"/>
        <w:gridCol w:w="6395"/>
        <w:gridCol w:w="1092"/>
        <w:gridCol w:w="2604"/>
      </w:tblGrid>
      <w:tr w:rsidR="00770877" w:rsidRPr="00655DFB" w:rsidTr="00DF0CBA">
        <w:trPr>
          <w:trHeight w:val="810"/>
        </w:trPr>
        <w:tc>
          <w:tcPr>
            <w:tcW w:w="683" w:type="dxa"/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П/Д</w:t>
            </w:r>
          </w:p>
        </w:tc>
        <w:tc>
          <w:tcPr>
            <w:tcW w:w="6395" w:type="dxa"/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1092" w:type="dxa"/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04" w:type="dxa"/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70877" w:rsidRPr="00655DFB" w:rsidTr="00DF0CBA">
        <w:trPr>
          <w:trHeight w:val="2177"/>
        </w:trPr>
        <w:tc>
          <w:tcPr>
            <w:tcW w:w="683" w:type="dxa"/>
            <w:tcBorders>
              <w:bottom w:val="single" w:sz="4" w:space="0" w:color="auto"/>
              <w:right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left w:val="single" w:sz="2" w:space="0" w:color="auto"/>
              <w:bottom w:val="single" w:sz="4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55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Организационный момент.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дети!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Зравствуйте!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у нас на занятии присутствуют гости.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Поклоном головы поприветствуем гостей справа и слева.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(Дети поклоном голова приветствуют гостей занятия)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0,5 мин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(Тема занятия)</w:t>
            </w:r>
          </w:p>
        </w:tc>
      </w:tr>
      <w:tr w:rsidR="00770877" w:rsidRPr="00655DFB" w:rsidTr="00DF0CBA">
        <w:trPr>
          <w:trHeight w:val="2117"/>
        </w:trPr>
        <w:tc>
          <w:tcPr>
            <w:tcW w:w="683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II этап - Введение в тему занятия.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внимание на экран! Сегодня на занятии мы отправимся в вирт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уальное путешествие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в мир восточного гороскопа и будем украшать новогодние открытки в технике квиллинг животными этого гороскопа. В конце занятия мы оформим мини-выставку на этих часах.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Эти часы мы подарим на Новый год детям реабилитационного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центра, поскольку мы стали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 долгосрочного социального проекта «Шаг навстречу!»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Наденьте эти шляпы!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(Дети надевают шляпы.)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Вот теперь – вы настоящие путешественники!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Ребята, внимание на экран!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Перед вами символы восточного календаря. Сейчас я вам покажу легенду об этих символах, а у вас будут 2 задачи: первая - узнать, какое испытание дал животным Император? И вторая задача - сколько животных будут участвовать в состязании?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(Педагог включает мультфильм)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Итак, ребята, какое испытание дал животным Император?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Переплыть реку.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Сколько животных будут участвовать в состязании?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- 12 животных.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Нам сегодня предстоит узнать, в каком порядке 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животные в восточном календаре!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Для того чтобы нам узнать, какие животные потерялись, мы создадим исследовательскую группу из двух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ек, которые составят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и озвучат её.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днимите руку, кто изготовлял детали для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тигра?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(Дети поднимают руки) Первый исследователь ты – Маша.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изготовлял детали для быка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(Дети отвечают)     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И ты, Света!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- Исследователи, внимание! Вам нужно будет вписать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трёх потерявшихся животных , а поможет вам в работе ноутбук. На работу вам дается всего1,5 минуты.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Ребята, в этом путешествии вы должны показать то, чему научились на предыдущих занятиях.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Внимание на экран! На экране вы видите таблицу всех основных базовых форм квиллинга, которые мы сегодня используем в наших работах.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Давайте вспомним, какие основные базовые формы в технике квиллинг вы знаете?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Тугая спираль, свободная спираль, капля, изогнутая капля.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поднятой руке дети дают ответ.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айте посмотрим, какая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получилась у исследователей. Маша, назови, пожалуйста, по-порядку, каких животных, вы вписали?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(Ребёнок называет 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Спасибо! Молодцы!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34 сек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(Тема занятия)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 №2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(реабилитационный центр)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 №3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восточного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календаря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 №4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На экране мультфильм «Животные восточного календаря»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На экране круг с тремя удалёнными животыми.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(Дети начинают работать на ноутбуке и составляют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На экране поочерёдно появляются основные базовые формы, с названиями.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На экране таблица базовых форм квиллинга.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поочерёдно появляются животные: </w:t>
            </w:r>
            <w:r w:rsidRPr="00655DFB">
              <w:rPr>
                <w:rFonts w:ascii="Times New Roman" w:hAnsi="Times New Roman" w:cs="Times New Roman"/>
                <w:i/>
                <w:sz w:val="24"/>
                <w:szCs w:val="24"/>
              </w:rPr>
              <w:t>крыса, собака, кабан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в круге восточного гороскопа.</w:t>
            </w:r>
          </w:p>
        </w:tc>
      </w:tr>
      <w:tr w:rsidR="00770877" w:rsidRPr="00655DFB" w:rsidTr="00DF0CBA">
        <w:trPr>
          <w:trHeight w:val="540"/>
        </w:trPr>
        <w:tc>
          <w:tcPr>
            <w:tcW w:w="683" w:type="dxa"/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D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55D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- Планирование практической работы.</w:t>
            </w:r>
          </w:p>
        </w:tc>
        <w:tc>
          <w:tcPr>
            <w:tcW w:w="1092" w:type="dxa"/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2604" w:type="dxa"/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77" w:rsidRPr="00655DFB" w:rsidTr="00DF0CBA">
        <w:trPr>
          <w:trHeight w:val="2000"/>
        </w:trPr>
        <w:tc>
          <w:tcPr>
            <w:tcW w:w="683" w:type="dxa"/>
            <w:tcBorders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Приступаем к планированию практической работы.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Перед вами на столах лежат заготовки к открыткам.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работу вы будете по следующему алгоритму! Внимание на экран!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- Маша, прочитай первый шаг!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шаг.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Приклеить голову животного.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Даша - второй шаг!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шаг.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Приклеить мелкие детали к голове.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 эти детали.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Глазки, ушки, носик.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Эти детали лежат в маленьких коробочках.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Нина, прочитай третий шаг.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шаг.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Подписать открытку.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Алгоритм работы будет перед вами на экране.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работы «Украшение открытки» (На экране поочерёдно возникают шаги алгоритма)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работы «Украшение открытки» (3 шага)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77" w:rsidRPr="00655DFB" w:rsidTr="00DF0CBA">
        <w:trPr>
          <w:trHeight w:val="421"/>
        </w:trPr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Д: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IV</w:t>
            </w:r>
            <w:r w:rsidRPr="00655DFB">
              <w:rPr>
                <w:rStyle w:val="w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этап - Практическая работа.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Приступаем к практической работе. 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 вы работаете, я вам расскажу легенду про животных восточного гороскопа дальше.</w:t>
            </w:r>
          </w:p>
          <w:p w:rsidR="00770877" w:rsidRPr="00C42D5C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655DFB">
              <w:t xml:space="preserve"> </w:t>
            </w:r>
            <w:r w:rsidRPr="00C42D5C">
              <w:t>- Вы помните, что на зов Императора откликнулись только двенадцать животных. Чтобы попасть в восточный гороскоп, нужно было переплыть широкую реку, поэтому Император предложил устроить соревнования, кто приплывет первым – получит первый год, кто вторым – второй и так далее.</w:t>
            </w:r>
          </w:p>
          <w:p w:rsidR="00770877" w:rsidRPr="00C42D5C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C42D5C">
              <w:t xml:space="preserve">Конечно же, первым приплыл могучий Бык. Но когда он отряхивался, чтобы предстать перед Императором в подобающем виде, он тряхнул хвостом, и с хвоста, прямо к ногам Императора, слетела Крыса! Она еще на том берегу прицепилась к Быку, а когда он приплыл, больно укусила его за хвост. Так Крыса стала первым из двенадцати животных, а Бык только вторым! Чуть - чуть отстал от Быка Тигр, которому достался третий год. </w:t>
            </w:r>
          </w:p>
          <w:p w:rsidR="00770877" w:rsidRPr="00C42D5C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C42D5C">
              <w:t xml:space="preserve">Четвёртым прибежал кролик, пятый был Дракон, шестой приползла Змея, седьмой — Лошадь, восьмая была Коза, девятой в очереди стала Обезьяна. Почему прыткая обезьяна пришла так поздно, вы узнаете после физмультминутки. </w:t>
            </w:r>
          </w:p>
          <w:p w:rsidR="00770877" w:rsidRPr="00C42D5C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C42D5C">
              <w:t>Ребята, оторвитесь на минутку от работы!</w:t>
            </w:r>
          </w:p>
          <w:p w:rsidR="00770877" w:rsidRPr="00655DFB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C42D5C">
              <w:t xml:space="preserve"> - Ребята, снимите шляпы, положите на стол.</w:t>
            </w:r>
          </w:p>
          <w:p w:rsidR="00770877" w:rsidRPr="00655DFB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Ребята, встаньте, задвиньте стулья, сделайте ровную линию, чтобы между вами было ровное расстояние.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- Внимание на экран!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этап – Физкультминутка. (Релаксация)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Молодцы! Вернитесь на свои места. Наденьте шляпы. Продолжаем работу!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Ребята, как вы думаете, почему прыткая Обезьяна прибежала почти последняя?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(Ответы детей).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Она просто не хотела рисковать и внимательно присматривалась, наблюдая за пловцами. Лишь убедившись в безопасности мероприятия, она вошла в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воду.</w:t>
            </w:r>
          </w:p>
          <w:p w:rsidR="00770877" w:rsidRPr="00655DFB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655DFB">
              <w:t xml:space="preserve">Десятым прилетел Петух. Одиннадцатой прибежала Собака. И, наконец, последним появился Кабан. Став владельцем целого года, животное передало ему свои типичные черты. Что же касается человека, то теперь, в зависимости от того, в каком году он родился, можно было определить его характер и судьбу. </w:t>
            </w:r>
          </w:p>
          <w:p w:rsidR="00770877" w:rsidRPr="00655DFB" w:rsidRDefault="00770877" w:rsidP="00DF0CBA">
            <w:pPr>
              <w:pStyle w:val="aa"/>
              <w:shd w:val="clear" w:color="auto" w:fill="6BDFED"/>
              <w:spacing w:before="45" w:beforeAutospacing="0" w:after="105" w:afterAutospacing="0"/>
              <w:ind w:firstLine="375"/>
            </w:pPr>
            <w:r w:rsidRPr="00655DFB">
              <w:t>Вот так заканчивается эта легенда.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Ребята, сейчас вы будете работать в парах. Давайте придумаем добрые, тёплые пожелания детям реабилитационного центра и по очереди запишем их в открытки.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Открытку будете подписывать, работая в паре. По парам вы уже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биты, поскольку сидите рядом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другом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Сначала каждый из вас вписывает своё пожелание и передаёт открытку соседу в паре.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(Дети подписывают открытки).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Маша, прочитай, что вы с Настей пожелали?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А вы, что пожелали?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 - Молодцы!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этап – Подведение итога занятия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Рефлексия</w:t>
            </w:r>
          </w:p>
          <w:p w:rsidR="00770877" w:rsidRDefault="00770877" w:rsidP="00DF0CBA">
            <w:pPr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- </w:t>
            </w:r>
            <w:r w:rsidRPr="00BD30DF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нового</w:t>
            </w:r>
            <w:r>
              <w:rPr>
                <w:rStyle w:val="w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D30DF"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 узнали на занятии?</w:t>
            </w:r>
          </w:p>
          <w:p w:rsidR="00770877" w:rsidRPr="00BD30DF" w:rsidRDefault="00770877" w:rsidP="00DF0CBA">
            <w:pPr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(Ответы детей)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Мини-выставка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Дети посмотрите, какие красивые часы нам предстоит украсить нашими открытками. Эти часы помогали делать плотнику дети из творческого объединения «Левша»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На что похожи часы?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(Ответы детей.)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Правильно, часы похожи на восточный календарь.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Сейчас вы должны будете развесить ваши открытки на часах в той последовательности, в которой идут животные в восточном гороскопе.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Запомните, под какой цифрой находится животное, и повесьте на часы.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(Дети выполняют задание)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(Во время оформления мини-выставки педагог говорит)</w:t>
            </w:r>
          </w:p>
          <w:p w:rsidR="00770877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Ребята, вы сегодня стали участниками социального долгосрочного проекта </w:t>
            </w:r>
            <w:r w:rsidRPr="00655DFB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«Шаг навстречу!» </w:t>
            </w: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мини-выставку мы проводим на необычных часах – это наш с вами подарок реабилитационному центру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70877" w:rsidRPr="00BD30DF" w:rsidRDefault="00770877" w:rsidP="00DF0C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вернитесь на свои 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места. Перед Вами лежат карточки с поросятами</w:t>
            </w: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Поднимите весёлого поросёнка</w:t>
            </w: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если сегодняшнее занятие вам понравилось</w:t>
            </w:r>
            <w: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18 мин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 xml:space="preserve">Слайд с музыкой 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«Танец с веерами»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«Восточный гороскоп с римскими цифрами»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Сетка с дидактическим пособием «Часы»</w:t>
            </w:r>
          </w:p>
        </w:tc>
      </w:tr>
      <w:tr w:rsidR="00770877" w:rsidRPr="00655DFB" w:rsidTr="00DF0CBA">
        <w:trPr>
          <w:trHeight w:val="1580"/>
        </w:trPr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П:</w:t>
            </w: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5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655DFB">
              <w:rPr>
                <w:rStyle w:val="w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этап - Организационный конец занятия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вы сегодня все - молодцы, хорошо работали. Спасибо! Можете идти отдыхать!</w:t>
            </w:r>
          </w:p>
          <w:p w:rsidR="00770877" w:rsidRPr="00655DFB" w:rsidRDefault="00770877" w:rsidP="00DF0CBA">
            <w:pPr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5DFB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(Выход детей из аудитории)</w:t>
            </w:r>
          </w:p>
        </w:tc>
        <w:tc>
          <w:tcPr>
            <w:tcW w:w="1092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FB">
              <w:rPr>
                <w:rFonts w:ascii="Times New Roman" w:hAnsi="Times New Roman" w:cs="Times New Roman"/>
                <w:sz w:val="24"/>
                <w:szCs w:val="24"/>
              </w:rPr>
              <w:t>0,5 мин</w:t>
            </w:r>
          </w:p>
        </w:tc>
        <w:tc>
          <w:tcPr>
            <w:tcW w:w="2604" w:type="dxa"/>
            <w:tcBorders>
              <w:top w:val="single" w:sz="2" w:space="0" w:color="auto"/>
              <w:bottom w:val="single" w:sz="2" w:space="0" w:color="auto"/>
            </w:tcBorders>
          </w:tcPr>
          <w:p w:rsidR="00770877" w:rsidRPr="00655DFB" w:rsidRDefault="00770877" w:rsidP="00DF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877" w:rsidRPr="00655DFB" w:rsidRDefault="00770877" w:rsidP="00770877">
      <w:pPr>
        <w:rPr>
          <w:rFonts w:ascii="Times New Roman" w:hAnsi="Times New Roman" w:cs="Times New Roman"/>
          <w:sz w:val="24"/>
          <w:szCs w:val="24"/>
        </w:rPr>
      </w:pPr>
    </w:p>
    <w:sectPr w:rsidR="00770877" w:rsidRPr="00655DFB" w:rsidSect="00C3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01B" w:rsidRDefault="0035301B" w:rsidP="00C3468B">
      <w:pPr>
        <w:spacing w:after="0" w:line="240" w:lineRule="auto"/>
      </w:pPr>
      <w:r>
        <w:separator/>
      </w:r>
    </w:p>
  </w:endnote>
  <w:endnote w:type="continuationSeparator" w:id="1">
    <w:p w:rsidR="0035301B" w:rsidRDefault="0035301B" w:rsidP="00C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01B" w:rsidRDefault="0035301B" w:rsidP="00C3468B">
      <w:pPr>
        <w:spacing w:after="0" w:line="240" w:lineRule="auto"/>
      </w:pPr>
      <w:r>
        <w:separator/>
      </w:r>
    </w:p>
  </w:footnote>
  <w:footnote w:type="continuationSeparator" w:id="1">
    <w:p w:rsidR="0035301B" w:rsidRDefault="0035301B" w:rsidP="00C3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2F3"/>
    <w:multiLevelType w:val="hybridMultilevel"/>
    <w:tmpl w:val="BA027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74765"/>
    <w:multiLevelType w:val="hybridMultilevel"/>
    <w:tmpl w:val="7318F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E55D0"/>
    <w:multiLevelType w:val="hybridMultilevel"/>
    <w:tmpl w:val="B114D2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E715C2"/>
    <w:multiLevelType w:val="hybridMultilevel"/>
    <w:tmpl w:val="40D243E8"/>
    <w:lvl w:ilvl="0" w:tplc="7B3E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861F1"/>
    <w:multiLevelType w:val="hybridMultilevel"/>
    <w:tmpl w:val="3B720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EF22D1"/>
    <w:multiLevelType w:val="hybridMultilevel"/>
    <w:tmpl w:val="C28878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004766"/>
    <w:multiLevelType w:val="hybridMultilevel"/>
    <w:tmpl w:val="9E3E31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47EB7"/>
    <w:multiLevelType w:val="hybridMultilevel"/>
    <w:tmpl w:val="4F2CA570"/>
    <w:lvl w:ilvl="0" w:tplc="622806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55696"/>
    <w:multiLevelType w:val="hybridMultilevel"/>
    <w:tmpl w:val="CC009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D7321"/>
    <w:multiLevelType w:val="hybridMultilevel"/>
    <w:tmpl w:val="33DAAD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B71540"/>
    <w:multiLevelType w:val="hybridMultilevel"/>
    <w:tmpl w:val="F8E626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544ADC"/>
    <w:multiLevelType w:val="hybridMultilevel"/>
    <w:tmpl w:val="2B722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5318F"/>
    <w:multiLevelType w:val="hybridMultilevel"/>
    <w:tmpl w:val="E91C5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C52"/>
    <w:rsid w:val="00040AC1"/>
    <w:rsid w:val="000635CA"/>
    <w:rsid w:val="000736C9"/>
    <w:rsid w:val="000878AD"/>
    <w:rsid w:val="00093916"/>
    <w:rsid w:val="000A1076"/>
    <w:rsid w:val="000C1F55"/>
    <w:rsid w:val="000E61A3"/>
    <w:rsid w:val="00101BB8"/>
    <w:rsid w:val="00115608"/>
    <w:rsid w:val="00127B61"/>
    <w:rsid w:val="00133950"/>
    <w:rsid w:val="0016214A"/>
    <w:rsid w:val="00192352"/>
    <w:rsid w:val="001A6A46"/>
    <w:rsid w:val="001C0249"/>
    <w:rsid w:val="001E136B"/>
    <w:rsid w:val="001F4E6A"/>
    <w:rsid w:val="00203BCA"/>
    <w:rsid w:val="00206387"/>
    <w:rsid w:val="00222BE7"/>
    <w:rsid w:val="00224988"/>
    <w:rsid w:val="00230594"/>
    <w:rsid w:val="00270AD7"/>
    <w:rsid w:val="002A0E13"/>
    <w:rsid w:val="002A49A3"/>
    <w:rsid w:val="002E7B60"/>
    <w:rsid w:val="00300EA3"/>
    <w:rsid w:val="00320765"/>
    <w:rsid w:val="0032583D"/>
    <w:rsid w:val="00330DD9"/>
    <w:rsid w:val="00335BA0"/>
    <w:rsid w:val="0035301B"/>
    <w:rsid w:val="00380E73"/>
    <w:rsid w:val="003B01FD"/>
    <w:rsid w:val="003E33A6"/>
    <w:rsid w:val="00407957"/>
    <w:rsid w:val="004162BE"/>
    <w:rsid w:val="0042514D"/>
    <w:rsid w:val="00446505"/>
    <w:rsid w:val="00476669"/>
    <w:rsid w:val="004D4F90"/>
    <w:rsid w:val="00504B0F"/>
    <w:rsid w:val="00504F76"/>
    <w:rsid w:val="00510F33"/>
    <w:rsid w:val="00521B67"/>
    <w:rsid w:val="00527516"/>
    <w:rsid w:val="00551708"/>
    <w:rsid w:val="0055668A"/>
    <w:rsid w:val="00594941"/>
    <w:rsid w:val="005A7115"/>
    <w:rsid w:val="005B46AB"/>
    <w:rsid w:val="005B4A91"/>
    <w:rsid w:val="005B7BC3"/>
    <w:rsid w:val="005C7967"/>
    <w:rsid w:val="005F0C96"/>
    <w:rsid w:val="005F4BD1"/>
    <w:rsid w:val="005F5821"/>
    <w:rsid w:val="00616B29"/>
    <w:rsid w:val="00623547"/>
    <w:rsid w:val="00633A7C"/>
    <w:rsid w:val="00655DFB"/>
    <w:rsid w:val="006A7E8C"/>
    <w:rsid w:val="006B0357"/>
    <w:rsid w:val="006B48E0"/>
    <w:rsid w:val="006B6F22"/>
    <w:rsid w:val="006C3971"/>
    <w:rsid w:val="006E64E2"/>
    <w:rsid w:val="007147AB"/>
    <w:rsid w:val="0071601D"/>
    <w:rsid w:val="007333C5"/>
    <w:rsid w:val="007338CD"/>
    <w:rsid w:val="0074166F"/>
    <w:rsid w:val="00753DA8"/>
    <w:rsid w:val="00770877"/>
    <w:rsid w:val="007A1DD0"/>
    <w:rsid w:val="007A4765"/>
    <w:rsid w:val="007A629B"/>
    <w:rsid w:val="007B7A45"/>
    <w:rsid w:val="007C1B95"/>
    <w:rsid w:val="007C3852"/>
    <w:rsid w:val="007E4A4A"/>
    <w:rsid w:val="007E63F8"/>
    <w:rsid w:val="007E6A43"/>
    <w:rsid w:val="00812DDF"/>
    <w:rsid w:val="00822F32"/>
    <w:rsid w:val="00840B34"/>
    <w:rsid w:val="008468E8"/>
    <w:rsid w:val="00882778"/>
    <w:rsid w:val="008A2E4D"/>
    <w:rsid w:val="008D5472"/>
    <w:rsid w:val="008D6B96"/>
    <w:rsid w:val="00902460"/>
    <w:rsid w:val="00921EB8"/>
    <w:rsid w:val="00927598"/>
    <w:rsid w:val="00934F2B"/>
    <w:rsid w:val="00935DF2"/>
    <w:rsid w:val="009361A5"/>
    <w:rsid w:val="009551C0"/>
    <w:rsid w:val="00956EC8"/>
    <w:rsid w:val="00963922"/>
    <w:rsid w:val="00963B61"/>
    <w:rsid w:val="009668A8"/>
    <w:rsid w:val="009A6B6A"/>
    <w:rsid w:val="009B75FE"/>
    <w:rsid w:val="009D3C28"/>
    <w:rsid w:val="009D6173"/>
    <w:rsid w:val="009F1A16"/>
    <w:rsid w:val="00A0569E"/>
    <w:rsid w:val="00A06132"/>
    <w:rsid w:val="00A21D60"/>
    <w:rsid w:val="00A52A7F"/>
    <w:rsid w:val="00A929A0"/>
    <w:rsid w:val="00A93585"/>
    <w:rsid w:val="00AC065C"/>
    <w:rsid w:val="00AD5876"/>
    <w:rsid w:val="00B045B7"/>
    <w:rsid w:val="00B115A3"/>
    <w:rsid w:val="00B25E5B"/>
    <w:rsid w:val="00B36BD6"/>
    <w:rsid w:val="00B37360"/>
    <w:rsid w:val="00B47991"/>
    <w:rsid w:val="00B52DE5"/>
    <w:rsid w:val="00B87125"/>
    <w:rsid w:val="00B9031D"/>
    <w:rsid w:val="00B91851"/>
    <w:rsid w:val="00B94F60"/>
    <w:rsid w:val="00BC38CC"/>
    <w:rsid w:val="00BD1046"/>
    <w:rsid w:val="00BD30DF"/>
    <w:rsid w:val="00BE25C2"/>
    <w:rsid w:val="00BE603C"/>
    <w:rsid w:val="00BE6CE5"/>
    <w:rsid w:val="00C34353"/>
    <w:rsid w:val="00C3468B"/>
    <w:rsid w:val="00C42D5C"/>
    <w:rsid w:val="00C4523F"/>
    <w:rsid w:val="00C52AF5"/>
    <w:rsid w:val="00C66638"/>
    <w:rsid w:val="00CA4C52"/>
    <w:rsid w:val="00CA73EA"/>
    <w:rsid w:val="00CB3AF9"/>
    <w:rsid w:val="00CC6685"/>
    <w:rsid w:val="00CE1E66"/>
    <w:rsid w:val="00CE239A"/>
    <w:rsid w:val="00D03ECD"/>
    <w:rsid w:val="00D21650"/>
    <w:rsid w:val="00D402BC"/>
    <w:rsid w:val="00D51AC4"/>
    <w:rsid w:val="00D5668B"/>
    <w:rsid w:val="00D86B88"/>
    <w:rsid w:val="00D870F3"/>
    <w:rsid w:val="00D913E9"/>
    <w:rsid w:val="00DE4542"/>
    <w:rsid w:val="00E27246"/>
    <w:rsid w:val="00E33E6F"/>
    <w:rsid w:val="00E43E0B"/>
    <w:rsid w:val="00E74A35"/>
    <w:rsid w:val="00E77940"/>
    <w:rsid w:val="00E87E98"/>
    <w:rsid w:val="00EC622F"/>
    <w:rsid w:val="00ED1405"/>
    <w:rsid w:val="00ED49F6"/>
    <w:rsid w:val="00EF7E0D"/>
    <w:rsid w:val="00F148D6"/>
    <w:rsid w:val="00F16300"/>
    <w:rsid w:val="00F44473"/>
    <w:rsid w:val="00F738C2"/>
    <w:rsid w:val="00F82589"/>
    <w:rsid w:val="00F948C7"/>
    <w:rsid w:val="00FE23A9"/>
    <w:rsid w:val="00FE7DA0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F3"/>
  </w:style>
  <w:style w:type="paragraph" w:styleId="1">
    <w:name w:val="heading 1"/>
    <w:basedOn w:val="a"/>
    <w:next w:val="a"/>
    <w:link w:val="10"/>
    <w:uiPriority w:val="9"/>
    <w:qFormat/>
    <w:rsid w:val="00CA4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4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5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C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4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5F5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87E98"/>
  </w:style>
  <w:style w:type="paragraph" w:styleId="a5">
    <w:name w:val="List Paragraph"/>
    <w:basedOn w:val="a"/>
    <w:uiPriority w:val="34"/>
    <w:qFormat/>
    <w:rsid w:val="00D913E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3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468B"/>
  </w:style>
  <w:style w:type="paragraph" w:styleId="a8">
    <w:name w:val="footer"/>
    <w:basedOn w:val="a"/>
    <w:link w:val="a9"/>
    <w:uiPriority w:val="99"/>
    <w:semiHidden/>
    <w:unhideWhenUsed/>
    <w:rsid w:val="00C3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468B"/>
  </w:style>
  <w:style w:type="paragraph" w:styleId="aa">
    <w:name w:val="Normal (Web)"/>
    <w:basedOn w:val="a"/>
    <w:uiPriority w:val="99"/>
    <w:unhideWhenUsed/>
    <w:rsid w:val="00B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045B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35B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9A6B6A"/>
    <w:rPr>
      <w:color w:val="0000FF"/>
      <w:u w:val="single"/>
    </w:rPr>
  </w:style>
  <w:style w:type="paragraph" w:styleId="ad">
    <w:name w:val="Body Text"/>
    <w:basedOn w:val="a"/>
    <w:link w:val="ae"/>
    <w:rsid w:val="00770877"/>
    <w:pPr>
      <w:spacing w:after="0" w:line="240" w:lineRule="auto"/>
      <w:jc w:val="center"/>
    </w:pPr>
    <w:rPr>
      <w:rFonts w:ascii="Times New Roman" w:eastAsia="Times New Roman" w:hAnsi="Times New Roman" w:cs="Times New Roman"/>
      <w:sz w:val="5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70877"/>
    <w:rPr>
      <w:rFonts w:ascii="Times New Roman" w:eastAsia="Times New Roman" w:hAnsi="Times New Roman" w:cs="Times New Roman"/>
      <w:sz w:val="50"/>
      <w:szCs w:val="24"/>
      <w:lang w:eastAsia="ru-RU"/>
    </w:rPr>
  </w:style>
  <w:style w:type="paragraph" w:styleId="21">
    <w:name w:val="Body Text 2"/>
    <w:basedOn w:val="a"/>
    <w:link w:val="22"/>
    <w:rsid w:val="007708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708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orim-sami.ru/520-kvilling-istoriya-vozniknov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F56DD-1F24-4A91-9ED6-30A43EE4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Надежды</cp:lastModifiedBy>
  <cp:revision>11</cp:revision>
  <cp:lastPrinted>2018-11-20T06:52:00Z</cp:lastPrinted>
  <dcterms:created xsi:type="dcterms:W3CDTF">2018-10-16T11:39:00Z</dcterms:created>
  <dcterms:modified xsi:type="dcterms:W3CDTF">2019-01-18T14:44:00Z</dcterms:modified>
</cp:coreProperties>
</file>