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6F6" w:rsidRDefault="00B04C8D" w:rsidP="00B04C8D">
      <w:pPr>
        <w:jc w:val="center"/>
        <w:rPr>
          <w:rFonts w:ascii="Times New Roman" w:eastAsiaTheme="majorEastAsia" w:hAnsi="Times New Roman" w:cs="Times New Roman"/>
          <w:b/>
          <w:bCs/>
          <w:kern w:val="24"/>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04C8D">
        <w:rPr>
          <w:rFonts w:ascii="Times New Roman" w:eastAsiaTheme="majorEastAsia" w:hAnsi="Times New Roman" w:cs="Times New Roman"/>
          <w:b/>
          <w:bCs/>
          <w:kern w:val="24"/>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Система работы учителя начальных классов по духовно-нравственному воспитанию</w:t>
      </w:r>
      <w:r>
        <w:rPr>
          <w:rFonts w:ascii="Times New Roman" w:eastAsiaTheme="majorEastAsia" w:hAnsi="Times New Roman" w:cs="Times New Roman"/>
          <w:b/>
          <w:bCs/>
          <w:kern w:val="24"/>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B04C8D" w:rsidRPr="00B04C8D" w:rsidRDefault="00B04C8D" w:rsidP="00B04C8D">
      <w:pPr>
        <w:pStyle w:val="a3"/>
        <w:spacing w:before="200" w:beforeAutospacing="0" w:after="0" w:afterAutospacing="0" w:line="216" w:lineRule="auto"/>
      </w:pPr>
      <w:r w:rsidRPr="00B04C8D">
        <w:rPr>
          <w:rFonts w:eastAsiaTheme="minorEastAsia"/>
          <w:kern w:val="24"/>
        </w:rPr>
        <w:t>« Никто не может стать сыном своего народа,   если он не проникнется теми основными чувствами, какими живёт народная душа. Как ни сложна, ни темна психология национальной связи, мы можем одинаково утверждать, что мы не можем созреть в не национальной культуре, в которой мы должны проникнуться, чтобы присуще душе нашей силы могли получить развитие».</w:t>
      </w:r>
    </w:p>
    <w:p w:rsidR="00B04C8D" w:rsidRPr="00B04C8D" w:rsidRDefault="00B04C8D" w:rsidP="00B04C8D">
      <w:pPr>
        <w:pStyle w:val="a3"/>
        <w:spacing w:before="200" w:beforeAutospacing="0" w:after="0" w:afterAutospacing="0" w:line="216" w:lineRule="auto"/>
        <w:jc w:val="right"/>
      </w:pPr>
      <w:r w:rsidRPr="00B04C8D">
        <w:rPr>
          <w:rFonts w:eastAsiaTheme="minorEastAsia"/>
          <w:kern w:val="24"/>
        </w:rPr>
        <w:t>В.В. Зеньковский</w:t>
      </w:r>
    </w:p>
    <w:p w:rsidR="00B04C8D" w:rsidRPr="00B04C8D" w:rsidRDefault="00B04C8D" w:rsidP="00B04C8D">
      <w:pPr>
        <w:spacing w:before="200" w:after="0" w:line="216" w:lineRule="auto"/>
        <w:rPr>
          <w:rFonts w:ascii="Times New Roman" w:eastAsia="Times New Roman" w:hAnsi="Times New Roman" w:cs="Times New Roman"/>
          <w:sz w:val="24"/>
          <w:szCs w:val="24"/>
          <w:lang w:eastAsia="ru-RU"/>
        </w:rPr>
      </w:pPr>
      <w:r w:rsidRPr="00B04C8D">
        <w:rPr>
          <w:rFonts w:ascii="Times New Roman" w:eastAsiaTheme="minorEastAsia" w:hAnsi="Times New Roman" w:cs="Times New Roman"/>
          <w:kern w:val="24"/>
          <w:sz w:val="24"/>
          <w:szCs w:val="24"/>
          <w:lang w:eastAsia="ru-RU"/>
        </w:rPr>
        <w:t>За годы профессиональной деятельности многие из учителей сталкиваются с целым рядом проблем:</w:t>
      </w:r>
    </w:p>
    <w:p w:rsidR="00B04C8D" w:rsidRPr="00B04C8D" w:rsidRDefault="00B04C8D" w:rsidP="00B04C8D">
      <w:pPr>
        <w:numPr>
          <w:ilvl w:val="0"/>
          <w:numId w:val="1"/>
        </w:numPr>
        <w:spacing w:after="0" w:line="216" w:lineRule="auto"/>
        <w:ind w:left="1080"/>
        <w:contextualSpacing/>
        <w:rPr>
          <w:rFonts w:ascii="Times New Roman" w:eastAsia="Times New Roman" w:hAnsi="Times New Roman" w:cs="Times New Roman"/>
          <w:sz w:val="24"/>
          <w:szCs w:val="24"/>
          <w:lang w:eastAsia="ru-RU"/>
        </w:rPr>
      </w:pPr>
      <w:r w:rsidRPr="00B04C8D">
        <w:rPr>
          <w:rFonts w:ascii="Times New Roman" w:eastAsiaTheme="minorEastAsia" w:hAnsi="Times New Roman" w:cs="Times New Roman"/>
          <w:kern w:val="24"/>
          <w:sz w:val="24"/>
          <w:szCs w:val="24"/>
          <w:lang w:eastAsia="ru-RU"/>
        </w:rPr>
        <w:t>невысокая социализация ребёнка;</w:t>
      </w:r>
    </w:p>
    <w:p w:rsidR="00B04C8D" w:rsidRPr="00B04C8D" w:rsidRDefault="00B04C8D" w:rsidP="00B04C8D">
      <w:pPr>
        <w:numPr>
          <w:ilvl w:val="0"/>
          <w:numId w:val="1"/>
        </w:numPr>
        <w:spacing w:after="0" w:line="216" w:lineRule="auto"/>
        <w:ind w:left="1080"/>
        <w:contextualSpacing/>
        <w:rPr>
          <w:rFonts w:ascii="Times New Roman" w:eastAsia="Times New Roman" w:hAnsi="Times New Roman" w:cs="Times New Roman"/>
          <w:sz w:val="24"/>
          <w:szCs w:val="24"/>
          <w:lang w:eastAsia="ru-RU"/>
        </w:rPr>
      </w:pPr>
      <w:r w:rsidRPr="00B04C8D">
        <w:rPr>
          <w:rFonts w:ascii="Times New Roman" w:eastAsiaTheme="minorEastAsia" w:hAnsi="Times New Roman" w:cs="Times New Roman"/>
          <w:kern w:val="24"/>
          <w:sz w:val="24"/>
          <w:szCs w:val="24"/>
          <w:lang w:eastAsia="ru-RU"/>
        </w:rPr>
        <w:t>невысокий уровень психологических знаний и умений для создания психологического комфорта;</w:t>
      </w:r>
    </w:p>
    <w:p w:rsidR="00B04C8D" w:rsidRPr="00B04C8D" w:rsidRDefault="00B04C8D" w:rsidP="00B04C8D">
      <w:pPr>
        <w:numPr>
          <w:ilvl w:val="0"/>
          <w:numId w:val="1"/>
        </w:numPr>
        <w:spacing w:after="0" w:line="216" w:lineRule="auto"/>
        <w:ind w:left="1080"/>
        <w:contextualSpacing/>
        <w:rPr>
          <w:rFonts w:ascii="Times New Roman" w:eastAsia="Times New Roman" w:hAnsi="Times New Roman" w:cs="Times New Roman"/>
          <w:sz w:val="24"/>
          <w:szCs w:val="24"/>
          <w:lang w:eastAsia="ru-RU"/>
        </w:rPr>
      </w:pPr>
      <w:r w:rsidRPr="00B04C8D">
        <w:rPr>
          <w:rFonts w:ascii="Times New Roman" w:eastAsiaTheme="minorEastAsia" w:hAnsi="Times New Roman" w:cs="Times New Roman"/>
          <w:kern w:val="24"/>
          <w:sz w:val="24"/>
          <w:szCs w:val="24"/>
          <w:lang w:eastAsia="ru-RU"/>
        </w:rPr>
        <w:t>недостаточное проявление творческих способностей и как результат, низкая познавательная активность;</w:t>
      </w:r>
    </w:p>
    <w:p w:rsidR="00B04C8D" w:rsidRPr="00B04C8D" w:rsidRDefault="00B04C8D" w:rsidP="00B04C8D">
      <w:pPr>
        <w:numPr>
          <w:ilvl w:val="0"/>
          <w:numId w:val="1"/>
        </w:numPr>
        <w:spacing w:after="0" w:line="216" w:lineRule="auto"/>
        <w:ind w:left="1080"/>
        <w:contextualSpacing/>
        <w:rPr>
          <w:rFonts w:ascii="Times New Roman" w:eastAsia="Times New Roman" w:hAnsi="Times New Roman" w:cs="Times New Roman"/>
          <w:sz w:val="24"/>
          <w:szCs w:val="24"/>
          <w:lang w:eastAsia="ru-RU"/>
        </w:rPr>
      </w:pPr>
      <w:r w:rsidRPr="00B04C8D">
        <w:rPr>
          <w:rFonts w:ascii="Times New Roman" w:eastAsiaTheme="minorEastAsia" w:hAnsi="Times New Roman" w:cs="Times New Roman"/>
          <w:kern w:val="24"/>
          <w:sz w:val="24"/>
          <w:szCs w:val="24"/>
          <w:lang w:eastAsia="ru-RU"/>
        </w:rPr>
        <w:t>создание системы ценностей общества потребителей, основанного на эгоизме;</w:t>
      </w:r>
    </w:p>
    <w:p w:rsidR="00000000" w:rsidRPr="00B04C8D" w:rsidRDefault="00B261D2" w:rsidP="00B04C8D">
      <w:pPr>
        <w:numPr>
          <w:ilvl w:val="0"/>
          <w:numId w:val="1"/>
        </w:numPr>
        <w:rPr>
          <w:rFonts w:ascii="Times New Roman" w:hAnsi="Times New Roman" w:cs="Times New Roman"/>
          <w:sz w:val="24"/>
          <w:szCs w:val="24"/>
        </w:rPr>
      </w:pPr>
      <w:r w:rsidRPr="00B04C8D">
        <w:rPr>
          <w:rFonts w:ascii="Times New Roman" w:hAnsi="Times New Roman" w:cs="Times New Roman"/>
          <w:sz w:val="24"/>
          <w:szCs w:val="24"/>
        </w:rPr>
        <w:t>отторжение подрастающего поколения от отечественной культуры, от истории страны, исторического опыта по</w:t>
      </w:r>
      <w:r w:rsidRPr="00B04C8D">
        <w:rPr>
          <w:rFonts w:ascii="Times New Roman" w:hAnsi="Times New Roman" w:cs="Times New Roman"/>
          <w:sz w:val="24"/>
          <w:szCs w:val="24"/>
        </w:rPr>
        <w:t>колений.</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 Личностное развитие, полная социализация школьника невозможна без формирования духовно-нравственного отношения и чувства сопричастности к культурному наследию своего народа.</w:t>
      </w:r>
    </w:p>
    <w:p w:rsidR="00B04C8D" w:rsidRPr="00B04C8D" w:rsidRDefault="00B04C8D" w:rsidP="00B04C8D">
      <w:r w:rsidRPr="00B04C8D">
        <w:rPr>
          <w:rFonts w:ascii="Times New Roman" w:hAnsi="Times New Roman" w:cs="Times New Roman"/>
          <w:sz w:val="24"/>
          <w:szCs w:val="24"/>
        </w:rPr>
        <w:t>Формирование нравственности эстетической восприимчивости у детей должно развивать способности школьников принимать осознанные решения в отношении поведения людей в обществе</w:t>
      </w:r>
      <w:r>
        <w:rPr>
          <w:rFonts w:ascii="Times New Roman" w:hAnsi="Times New Roman" w:cs="Times New Roman"/>
          <w:sz w:val="24"/>
          <w:szCs w:val="24"/>
        </w:rPr>
        <w:t>.</w:t>
      </w:r>
      <w:r w:rsidRPr="00B04C8D">
        <w:rPr>
          <w:rFonts w:eastAsiaTheme="minorEastAsia"/>
          <w:color w:val="984806" w:themeColor="accent6" w:themeShade="80"/>
          <w:kern w:val="24"/>
          <w:sz w:val="56"/>
          <w:szCs w:val="56"/>
        </w:rPr>
        <w:t xml:space="preserve"> </w:t>
      </w:r>
      <w:r w:rsidRPr="00B04C8D">
        <w:t>Познание русской народной культуры через духовно-нравственное и патриотическое воспитание школьников, может стать подлинно творческой, развивающей деятельностью, если:</w:t>
      </w:r>
    </w:p>
    <w:p w:rsidR="00000000" w:rsidRPr="00B04C8D" w:rsidRDefault="00B261D2" w:rsidP="00B04C8D">
      <w:pPr>
        <w:numPr>
          <w:ilvl w:val="0"/>
          <w:numId w:val="3"/>
        </w:numPr>
        <w:rPr>
          <w:rFonts w:ascii="Times New Roman" w:hAnsi="Times New Roman" w:cs="Times New Roman"/>
          <w:sz w:val="24"/>
          <w:szCs w:val="24"/>
        </w:rPr>
      </w:pPr>
      <w:r w:rsidRPr="00B04C8D">
        <w:rPr>
          <w:rFonts w:ascii="Times New Roman" w:hAnsi="Times New Roman" w:cs="Times New Roman"/>
          <w:sz w:val="24"/>
          <w:szCs w:val="24"/>
        </w:rPr>
        <w:t>в процессе ознакомления опираться на доступный учащимися материал;</w:t>
      </w:r>
    </w:p>
    <w:p w:rsidR="00000000" w:rsidRPr="00B04C8D" w:rsidRDefault="00B261D2" w:rsidP="00B04C8D">
      <w:pPr>
        <w:numPr>
          <w:ilvl w:val="0"/>
          <w:numId w:val="3"/>
        </w:numPr>
        <w:rPr>
          <w:rFonts w:ascii="Times New Roman" w:hAnsi="Times New Roman" w:cs="Times New Roman"/>
          <w:sz w:val="24"/>
          <w:szCs w:val="24"/>
        </w:rPr>
      </w:pPr>
      <w:r w:rsidRPr="00B04C8D">
        <w:rPr>
          <w:rFonts w:ascii="Times New Roman" w:hAnsi="Times New Roman" w:cs="Times New Roman"/>
          <w:sz w:val="24"/>
          <w:szCs w:val="24"/>
        </w:rPr>
        <w:t>включать учащихся в традиционные праздники;</w:t>
      </w:r>
    </w:p>
    <w:p w:rsidR="00000000" w:rsidRPr="00B04C8D" w:rsidRDefault="00B261D2" w:rsidP="00B04C8D">
      <w:pPr>
        <w:numPr>
          <w:ilvl w:val="0"/>
          <w:numId w:val="3"/>
        </w:numPr>
        <w:rPr>
          <w:rFonts w:ascii="Times New Roman" w:hAnsi="Times New Roman" w:cs="Times New Roman"/>
          <w:sz w:val="24"/>
          <w:szCs w:val="24"/>
        </w:rPr>
      </w:pPr>
      <w:r w:rsidRPr="00B04C8D">
        <w:rPr>
          <w:rFonts w:ascii="Times New Roman" w:hAnsi="Times New Roman" w:cs="Times New Roman"/>
          <w:sz w:val="24"/>
          <w:szCs w:val="24"/>
        </w:rPr>
        <w:t>привлекать родителей к совместной работе;</w:t>
      </w:r>
    </w:p>
    <w:p w:rsidR="00000000" w:rsidRPr="00B04C8D" w:rsidRDefault="00B261D2" w:rsidP="00B04C8D">
      <w:pPr>
        <w:numPr>
          <w:ilvl w:val="0"/>
          <w:numId w:val="3"/>
        </w:numPr>
        <w:rPr>
          <w:rFonts w:ascii="Times New Roman" w:hAnsi="Times New Roman" w:cs="Times New Roman"/>
          <w:sz w:val="24"/>
          <w:szCs w:val="24"/>
        </w:rPr>
      </w:pPr>
      <w:r w:rsidRPr="00B04C8D">
        <w:rPr>
          <w:rFonts w:ascii="Times New Roman" w:hAnsi="Times New Roman" w:cs="Times New Roman"/>
          <w:sz w:val="24"/>
          <w:szCs w:val="24"/>
        </w:rPr>
        <w:t>проводить экскурсии в природу, к архитектурным памятникам, краеведческим музеям.</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В нашем обществе происходит много перемен, и в первую очередь нужно решать проблему духовно </w:t>
      </w:r>
      <w:proofErr w:type="gramStart"/>
      <w:r w:rsidRPr="00B04C8D">
        <w:rPr>
          <w:rFonts w:ascii="Times New Roman" w:hAnsi="Times New Roman" w:cs="Times New Roman"/>
          <w:sz w:val="24"/>
          <w:szCs w:val="24"/>
        </w:rPr>
        <w:t>–н</w:t>
      </w:r>
      <w:proofErr w:type="gramEnd"/>
      <w:r w:rsidRPr="00B04C8D">
        <w:rPr>
          <w:rFonts w:ascii="Times New Roman" w:hAnsi="Times New Roman" w:cs="Times New Roman"/>
          <w:sz w:val="24"/>
          <w:szCs w:val="24"/>
        </w:rPr>
        <w:t>равственного воспитания школьников, так как это очень важно для личностной культуры, для патриотического развития человека и возрождения духовности России.</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Появляется социальный заказ общества к формированию целостного мировоззрения школьников, развития у детей культурного наследия и воспитания бережного отношения к нему с детства.</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На протяжении многих тысячелетий</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lastRenderedPageBreak/>
        <w:t>традиционная культура помогала человеку в познании мира, природы, самого себя, адаптировала к жизни, систематизировала и хранила знания, становясь источником прогресса.</w:t>
      </w:r>
      <w:r w:rsidRPr="00B04C8D">
        <w:t xml:space="preserve"> </w:t>
      </w:r>
      <w:r w:rsidRPr="00B04C8D">
        <w:rPr>
          <w:rFonts w:ascii="Times New Roman" w:hAnsi="Times New Roman" w:cs="Times New Roman"/>
          <w:sz w:val="24"/>
          <w:szCs w:val="24"/>
        </w:rPr>
        <w:t xml:space="preserve">Во все века люди высоко ценили духовно- нравственную воспитанность. В настоящее время смяты нравственные ориентиры, подрастающее поколение можно обвинить </w:t>
      </w:r>
      <w:proofErr w:type="gramStart"/>
      <w:r w:rsidRPr="00B04C8D">
        <w:rPr>
          <w:rFonts w:ascii="Times New Roman" w:hAnsi="Times New Roman" w:cs="Times New Roman"/>
          <w:sz w:val="24"/>
          <w:szCs w:val="24"/>
        </w:rPr>
        <w:t>в</w:t>
      </w:r>
      <w:proofErr w:type="gramEnd"/>
      <w:r w:rsidRPr="00B04C8D">
        <w:rPr>
          <w:rFonts w:ascii="Times New Roman" w:hAnsi="Times New Roman" w:cs="Times New Roman"/>
          <w:sz w:val="24"/>
          <w:szCs w:val="24"/>
        </w:rPr>
        <w:t xml:space="preserve"> </w:t>
      </w:r>
      <w:proofErr w:type="gramStart"/>
      <w:r w:rsidRPr="00B04C8D">
        <w:rPr>
          <w:rFonts w:ascii="Times New Roman" w:hAnsi="Times New Roman" w:cs="Times New Roman"/>
          <w:sz w:val="24"/>
          <w:szCs w:val="24"/>
        </w:rPr>
        <w:t>без</w:t>
      </w:r>
      <w:proofErr w:type="gramEnd"/>
      <w:r w:rsidRPr="00B04C8D">
        <w:rPr>
          <w:rFonts w:ascii="Times New Roman" w:hAnsi="Times New Roman" w:cs="Times New Roman"/>
          <w:sz w:val="24"/>
          <w:szCs w:val="24"/>
        </w:rPr>
        <w:t xml:space="preserve"> духовности, безверии, агрессивности. Поэтому актуальность проблемы воспитания младших школьников связана, по крайней </w:t>
      </w:r>
      <w:proofErr w:type="gramStart"/>
      <w:r w:rsidRPr="00B04C8D">
        <w:rPr>
          <w:rFonts w:ascii="Times New Roman" w:hAnsi="Times New Roman" w:cs="Times New Roman"/>
          <w:sz w:val="24"/>
          <w:szCs w:val="24"/>
        </w:rPr>
        <w:t>мере</w:t>
      </w:r>
      <w:proofErr w:type="gramEnd"/>
      <w:r w:rsidRPr="00B04C8D">
        <w:rPr>
          <w:rFonts w:ascii="Times New Roman" w:hAnsi="Times New Roman" w:cs="Times New Roman"/>
          <w:sz w:val="24"/>
          <w:szCs w:val="24"/>
        </w:rPr>
        <w:t xml:space="preserve"> с четырьмя положениями:</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 во </w:t>
      </w:r>
      <w:proofErr w:type="gramStart"/>
      <w:r w:rsidRPr="00B04C8D">
        <w:rPr>
          <w:rFonts w:ascii="Times New Roman" w:hAnsi="Times New Roman" w:cs="Times New Roman"/>
          <w:sz w:val="24"/>
          <w:szCs w:val="24"/>
        </w:rPr>
        <w:t>–п</w:t>
      </w:r>
      <w:proofErr w:type="gramEnd"/>
      <w:r w:rsidRPr="00B04C8D">
        <w:rPr>
          <w:rFonts w:ascii="Times New Roman" w:hAnsi="Times New Roman" w:cs="Times New Roman"/>
          <w:sz w:val="24"/>
          <w:szCs w:val="24"/>
        </w:rPr>
        <w:t>ервых, наше общество нуждается в подготовке широко образованных, высоко нравственных людей, обладающих не только знаниями, но и прекрасными чертами личности;</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во- вторых, в современном мире маленький человек живёт и развивается, окружённый множеством разнообразных источников сильного воздействия на него как позитивного, так и негативного характера, которые ежедневно обрушиваются на неокрепший интеллект и чувства ребёнка, на ещё только формирующуюся сферу нравственности.</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в- третьих, само по себе образование не гарантирует высокого уровня духовно </w:t>
      </w:r>
      <w:proofErr w:type="gramStart"/>
      <w:r w:rsidRPr="00B04C8D">
        <w:rPr>
          <w:rFonts w:ascii="Times New Roman" w:hAnsi="Times New Roman" w:cs="Times New Roman"/>
          <w:sz w:val="24"/>
          <w:szCs w:val="24"/>
        </w:rPr>
        <w:t>–н</w:t>
      </w:r>
      <w:proofErr w:type="gramEnd"/>
      <w:r w:rsidRPr="00B04C8D">
        <w:rPr>
          <w:rFonts w:ascii="Times New Roman" w:hAnsi="Times New Roman" w:cs="Times New Roman"/>
          <w:sz w:val="24"/>
          <w:szCs w:val="24"/>
        </w:rPr>
        <w:t>равственной воспитанности, ибо воспитанность-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в- четвёртых, вооружение нравственными знаниями важно и потому, что они не только информируют младшего школьника о нормах поведения, утверждаемых в современном обществе, но и дают представления о последствиях нарушения норм и последствиях данного поступка для окружающих людей.</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  Перед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Важным показателем </w:t>
      </w:r>
      <w:proofErr w:type="spellStart"/>
      <w:r w:rsidRPr="00B04C8D">
        <w:rPr>
          <w:rFonts w:ascii="Times New Roman" w:hAnsi="Times New Roman" w:cs="Times New Roman"/>
          <w:sz w:val="24"/>
          <w:szCs w:val="24"/>
        </w:rPr>
        <w:t>сформированности</w:t>
      </w:r>
      <w:proofErr w:type="spellEnd"/>
      <w:r w:rsidRPr="00B04C8D">
        <w:rPr>
          <w:rFonts w:ascii="Times New Roman" w:hAnsi="Times New Roman" w:cs="Times New Roman"/>
          <w:sz w:val="24"/>
          <w:szCs w:val="24"/>
        </w:rPr>
        <w:t xml:space="preserve"> нравственных качеств личности является внутренний контроль, действие которого приводит порой к эмоциональному дискомфорту, недовольству собой, если нарушаются проверенные личным опытом правила общественной жизни. </w:t>
      </w:r>
      <w:proofErr w:type="gramStart"/>
      <w:r w:rsidRPr="00B04C8D">
        <w:rPr>
          <w:rFonts w:ascii="Times New Roman" w:hAnsi="Times New Roman" w:cs="Times New Roman"/>
          <w:sz w:val="24"/>
          <w:szCs w:val="24"/>
        </w:rPr>
        <w:t>Внутренний контроль формируется благодаря активной деятельности ребёнка в интеллектуальной, двигательной, эмоциональной, волевой сферах.</w:t>
      </w:r>
      <w:proofErr w:type="gramEnd"/>
      <w:r w:rsidRPr="00B04C8D">
        <w:rPr>
          <w:rFonts w:ascii="Times New Roman" w:hAnsi="Times New Roman" w:cs="Times New Roman"/>
          <w:sz w:val="24"/>
          <w:szCs w:val="24"/>
        </w:rPr>
        <w:t xml:space="preserve"> Педагогический смысл работы по духовно-нравственному становлению личности младшего школьника состоит в том, чтобы </w:t>
      </w:r>
      <w:proofErr w:type="gramStart"/>
      <w:r w:rsidRPr="00B04C8D">
        <w:rPr>
          <w:rFonts w:ascii="Times New Roman" w:hAnsi="Times New Roman" w:cs="Times New Roman"/>
          <w:sz w:val="24"/>
          <w:szCs w:val="24"/>
        </w:rPr>
        <w:t>помогать ему продвигаться</w:t>
      </w:r>
      <w:proofErr w:type="gramEnd"/>
      <w:r w:rsidRPr="00B04C8D">
        <w:rPr>
          <w:rFonts w:ascii="Times New Roman" w:hAnsi="Times New Roman" w:cs="Times New Roman"/>
          <w:sz w:val="24"/>
          <w:szCs w:val="24"/>
        </w:rPr>
        <w:t xml:space="preserve"> от элементарных навыков поведения в обществе к более высокому уровню, где требуется самостоятельность принятия решения и нравственный выбор.</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В педагогической литературе описывается множество методов и приёмов нравственного   воспитания. Конечно это и беседы. Рассказы</w:t>
      </w:r>
      <w:proofErr w:type="gramStart"/>
      <w:r w:rsidRPr="00B04C8D">
        <w:rPr>
          <w:rFonts w:ascii="Times New Roman" w:hAnsi="Times New Roman" w:cs="Times New Roman"/>
          <w:sz w:val="24"/>
          <w:szCs w:val="24"/>
        </w:rPr>
        <w:t xml:space="preserve"> ,</w:t>
      </w:r>
      <w:proofErr w:type="gramEnd"/>
      <w:r w:rsidRPr="00B04C8D">
        <w:rPr>
          <w:rFonts w:ascii="Times New Roman" w:hAnsi="Times New Roman" w:cs="Times New Roman"/>
          <w:sz w:val="24"/>
          <w:szCs w:val="24"/>
        </w:rPr>
        <w:t>чтение назидательных рассказов, притч, басен, внушения, диспуты, личный пример …Можно перечислять бесконечно. Воспитательный процесс планируется и строится во взаимосвязи духовного и светского направлений, а внеклассная работа является логическим продолжением начатой на уроке работы.</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lastRenderedPageBreak/>
        <w:t>Как помочь ребёнку познать природу мира, природу межличностных отношений, природу окружающей среды, открыть себя в этом мире и найти своё место в нём. Подготовить младшего школьника к вхождению в социум. Сформировать у учащихся осознанное волевое поведение. Развивать общую культуру ребёнка. Только в системе и через деятельность самого ребёнка!</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Когда я брала 1 класс, то мною был составлен план воспитательной работы и основными задачами были и остаются формирование навыка правильного поведения в классе, в школе, вне школы. Воспитания требовательности к себе и другим. Воспитания любви к родному краю, уважения к окружающим людям. Особое место в плане </w:t>
      </w:r>
      <w:proofErr w:type="gramStart"/>
      <w:r w:rsidRPr="00B04C8D">
        <w:rPr>
          <w:rFonts w:ascii="Times New Roman" w:hAnsi="Times New Roman" w:cs="Times New Roman"/>
          <w:sz w:val="24"/>
          <w:szCs w:val="24"/>
        </w:rPr>
        <w:t>воспитательной</w:t>
      </w:r>
      <w:proofErr w:type="gramEnd"/>
      <w:r w:rsidRPr="00B04C8D">
        <w:rPr>
          <w:rFonts w:ascii="Times New Roman" w:hAnsi="Times New Roman" w:cs="Times New Roman"/>
          <w:sz w:val="24"/>
          <w:szCs w:val="24"/>
        </w:rPr>
        <w:t xml:space="preserve"> работу уделяется патриотическому воспитанию.</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Под патриотическим воспитанием понимается постепенное формирование у учащихся любви к своей Родине. Программа школы по патриотическому воспитанию, направлена на работу по созданию у школьников чувства гордости за свою работу и свой народ, уважения к свершениям и достойным страницам прошлого. В моём понимании патриотизм – это</w:t>
      </w:r>
      <w:r>
        <w:rPr>
          <w:rFonts w:ascii="Times New Roman" w:hAnsi="Times New Roman" w:cs="Times New Roman"/>
          <w:sz w:val="24"/>
          <w:szCs w:val="24"/>
        </w:rPr>
        <w:t xml:space="preserve"> </w:t>
      </w:r>
      <w:proofErr w:type="spellStart"/>
      <w:r w:rsidRPr="00B04C8D">
        <w:rPr>
          <w:rFonts w:ascii="Times New Roman" w:hAnsi="Times New Roman" w:cs="Times New Roman"/>
          <w:sz w:val="24"/>
          <w:szCs w:val="24"/>
        </w:rPr>
        <w:t>духовый</w:t>
      </w:r>
      <w:proofErr w:type="spellEnd"/>
      <w:r w:rsidRPr="00B04C8D">
        <w:rPr>
          <w:rFonts w:ascii="Times New Roman" w:hAnsi="Times New Roman" w:cs="Times New Roman"/>
          <w:sz w:val="24"/>
          <w:szCs w:val="24"/>
        </w:rPr>
        <w:t xml:space="preserve"> и интеллектуальный рост моих учеников. С первого класса мы заняли активную позицию по решению этих задач. Участвовали во всех школьных конкурсах, городских, областных, всероссийских. В классе велась целенаправленная работа через классные часы, культпоходы, поездки. В систему патриотического воспитания включены элементы краеведения, спланирована работа с нашим музеем. Уважительное отношение к культуре, традициям и историческому прошлому России успешно решается как через внеурочную деятельность, так и через уроки истории, окружающего мира, трудового обучения. На этих уроках  у детей формируется гордость за богатейшую, высоко духовную культуру и историческое прошлое, оптимистическое настроение относительно перспектив развития России и творческих созидательных возможностей российского народа.</w:t>
      </w:r>
    </w:p>
    <w:p w:rsidR="00B04C8D" w:rsidRP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В нашем классе дети знают о героических страницах истории, о самоотверженной борьбе русского народа за сохранение независимости, о подвигах наших патриотов-соотечественников.</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Меня волнует то, станут ли мои сегодняшние ученики достойными гражданами своей страны, будут ли они носителями и хранителями национальной культуры. Поэтому  я всегда в своей работе буду помогать ученику постигать и проживать жизнь, подниматься вместе с ними на новые ступеньки духовно </w:t>
      </w:r>
      <w:proofErr w:type="gramStart"/>
      <w:r w:rsidRPr="00B04C8D">
        <w:rPr>
          <w:rFonts w:ascii="Times New Roman" w:hAnsi="Times New Roman" w:cs="Times New Roman"/>
          <w:sz w:val="24"/>
          <w:szCs w:val="24"/>
        </w:rPr>
        <w:t>–н</w:t>
      </w:r>
      <w:proofErr w:type="gramEnd"/>
      <w:r w:rsidRPr="00B04C8D">
        <w:rPr>
          <w:rFonts w:ascii="Times New Roman" w:hAnsi="Times New Roman" w:cs="Times New Roman"/>
          <w:sz w:val="24"/>
          <w:szCs w:val="24"/>
        </w:rPr>
        <w:t xml:space="preserve">равственного и интеллектуального развития, болеть за их судьбу. И в решении этих задач мне помогает внеклассная работа. Что же мы уже </w:t>
      </w:r>
      <w:proofErr w:type="gramStart"/>
      <w:r w:rsidRPr="00B04C8D">
        <w:rPr>
          <w:rFonts w:ascii="Times New Roman" w:hAnsi="Times New Roman" w:cs="Times New Roman"/>
          <w:sz w:val="24"/>
          <w:szCs w:val="24"/>
        </w:rPr>
        <w:t>сделали я сейчас вам покажу</w:t>
      </w:r>
      <w:proofErr w:type="gramEnd"/>
      <w:r w:rsidRPr="00B04C8D">
        <w:rPr>
          <w:rFonts w:ascii="Times New Roman" w:hAnsi="Times New Roman" w:cs="Times New Roman"/>
          <w:sz w:val="24"/>
          <w:szCs w:val="24"/>
        </w:rPr>
        <w:t>:</w:t>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Подарок на день рождения </w:t>
      </w:r>
      <w:proofErr w:type="gramStart"/>
      <w:r w:rsidRPr="00B04C8D">
        <w:rPr>
          <w:rFonts w:ascii="Times New Roman" w:hAnsi="Times New Roman" w:cs="Times New Roman"/>
          <w:sz w:val="24"/>
          <w:szCs w:val="24"/>
        </w:rPr>
        <w:t>школы-баннер</w:t>
      </w:r>
      <w:proofErr w:type="gramEnd"/>
      <w:r w:rsidRPr="00B04C8D">
        <w:rPr>
          <w:rFonts w:ascii="Times New Roman" w:hAnsi="Times New Roman" w:cs="Times New Roman"/>
          <w:sz w:val="24"/>
          <w:szCs w:val="24"/>
        </w:rPr>
        <w:t xml:space="preserve"> в актовый зал</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4A150C4" wp14:editId="7BA43B41">
            <wp:extent cx="1304925" cy="130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5284" cy="1305284"/>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proofErr w:type="spellStart"/>
      <w:r w:rsidRPr="00B04C8D">
        <w:rPr>
          <w:rFonts w:ascii="Times New Roman" w:hAnsi="Times New Roman" w:cs="Times New Roman"/>
          <w:sz w:val="24"/>
          <w:szCs w:val="24"/>
        </w:rPr>
        <w:lastRenderedPageBreak/>
        <w:t>Осенины</w:t>
      </w:r>
      <w:proofErr w:type="spellEnd"/>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40FABD">
            <wp:extent cx="1597024" cy="1062778"/>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6723" cy="1062578"/>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Битва хоров - 1 место по школе!</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C8D2577">
            <wp:extent cx="1323637" cy="199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448" cy="1990440"/>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Школа традиционной народной культуры</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21C506A">
            <wp:extent cx="1874616"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074" cy="1250077"/>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 xml:space="preserve">Знакомство с творчеством </w:t>
      </w:r>
      <w:proofErr w:type="gramStart"/>
      <w:r w:rsidRPr="00B04C8D">
        <w:rPr>
          <w:rFonts w:ascii="Times New Roman" w:hAnsi="Times New Roman" w:cs="Times New Roman"/>
          <w:sz w:val="24"/>
          <w:szCs w:val="24"/>
        </w:rPr>
        <w:t>Гаврилина</w:t>
      </w:r>
      <w:proofErr w:type="gramEnd"/>
      <w:r w:rsidRPr="00B04C8D">
        <w:rPr>
          <w:rFonts w:ascii="Times New Roman" w:hAnsi="Times New Roman" w:cs="Times New Roman"/>
          <w:sz w:val="24"/>
          <w:szCs w:val="24"/>
        </w:rPr>
        <w:t xml:space="preserve"> « Мир забытых вещей»</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093247">
            <wp:extent cx="1457325" cy="97073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953" cy="971822"/>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Новогодний концерт для родителей</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2C5BDA">
            <wp:extent cx="1613846" cy="1074987"/>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581" cy="1076809"/>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lastRenderedPageBreak/>
        <w:t>Абонемент в филармонию</w:t>
      </w:r>
    </w:p>
    <w:p w:rsidR="00B04C8D" w:rsidRDefault="00B04C8D" w:rsidP="00B04C8D">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928A3A9" wp14:editId="271B7671">
            <wp:extent cx="1817550" cy="1209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993" cy="1210635"/>
                    </a:xfrm>
                    <a:prstGeom prst="rect">
                      <a:avLst/>
                    </a:prstGeom>
                    <a:noFill/>
                  </pic:spPr>
                </pic:pic>
              </a:graphicData>
            </a:graphic>
          </wp:inline>
        </w:drawing>
      </w:r>
    </w:p>
    <w:p w:rsidR="00B04C8D" w:rsidRDefault="00B04C8D" w:rsidP="00B04C8D">
      <w:pPr>
        <w:rPr>
          <w:rFonts w:ascii="Times New Roman" w:hAnsi="Times New Roman" w:cs="Times New Roman"/>
          <w:noProof/>
          <w:sz w:val="24"/>
          <w:szCs w:val="24"/>
          <w:lang w:eastAsia="ru-RU"/>
        </w:rPr>
      </w:pP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Мы в «Заботе».</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08ABE7">
            <wp:extent cx="2685486" cy="1789657"/>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487" cy="1790324"/>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Мы встречаемся с вологодским писателем</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BA1012">
            <wp:extent cx="1688394" cy="1265858"/>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0648" cy="1267548"/>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Мы гадаем!</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BBBB81">
            <wp:extent cx="1888886" cy="125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979" cy="1259359"/>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Масленица!</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CBA33A">
            <wp:extent cx="1337221" cy="88908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328" cy="891812"/>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lastRenderedPageBreak/>
        <w:t>В пожарной части</w:t>
      </w:r>
    </w:p>
    <w:p w:rsidR="00B04C8D" w:rsidRDefault="00B04C8D"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D7E1BA">
            <wp:extent cx="2066995" cy="15503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843" cy="1550988"/>
                    </a:xfrm>
                    <a:prstGeom prst="rect">
                      <a:avLst/>
                    </a:prstGeom>
                    <a:noFill/>
                  </pic:spPr>
                </pic:pic>
              </a:graphicData>
            </a:graphic>
          </wp:inline>
        </w:drawing>
      </w:r>
    </w:p>
    <w:p w:rsidR="00B04C8D" w:rsidRDefault="00B04C8D" w:rsidP="00B04C8D">
      <w:pPr>
        <w:rPr>
          <w:rFonts w:ascii="Times New Roman" w:hAnsi="Times New Roman" w:cs="Times New Roman"/>
          <w:sz w:val="24"/>
          <w:szCs w:val="24"/>
        </w:rPr>
      </w:pPr>
      <w:r w:rsidRPr="00B04C8D">
        <w:rPr>
          <w:rFonts w:ascii="Times New Roman" w:hAnsi="Times New Roman" w:cs="Times New Roman"/>
          <w:sz w:val="24"/>
          <w:szCs w:val="24"/>
        </w:rPr>
        <w:t>Смотр строя и песни-2 место!</w:t>
      </w:r>
    </w:p>
    <w:p w:rsidR="00B04C8D"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B12A25">
            <wp:extent cx="1676400"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961" cy="1262221"/>
                    </a:xfrm>
                    <a:prstGeom prst="rect">
                      <a:avLst/>
                    </a:prstGeom>
                    <a:noFill/>
                  </pic:spPr>
                </pic:pic>
              </a:graphicData>
            </a:graphic>
          </wp:inline>
        </w:drawing>
      </w:r>
    </w:p>
    <w:p w:rsidR="00B261D2" w:rsidRDefault="00B261D2" w:rsidP="00B04C8D">
      <w:pPr>
        <w:rPr>
          <w:rFonts w:ascii="Times New Roman" w:hAnsi="Times New Roman" w:cs="Times New Roman"/>
          <w:sz w:val="24"/>
          <w:szCs w:val="24"/>
        </w:rPr>
      </w:pPr>
      <w:r w:rsidRPr="00B261D2">
        <w:rPr>
          <w:rFonts w:ascii="Times New Roman" w:hAnsi="Times New Roman" w:cs="Times New Roman"/>
          <w:sz w:val="24"/>
          <w:szCs w:val="24"/>
        </w:rPr>
        <w:t>Городская игра « Дорогами Победы» -1 место!</w:t>
      </w:r>
    </w:p>
    <w:p w:rsidR="00B261D2"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86A283">
            <wp:extent cx="1692798" cy="1270551"/>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383" cy="1271741"/>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622164B0">
            <wp:extent cx="1266681" cy="741417"/>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431" cy="741271"/>
                    </a:xfrm>
                    <a:prstGeom prst="rect">
                      <a:avLst/>
                    </a:prstGeom>
                    <a:noFill/>
                  </pic:spPr>
                </pic:pic>
              </a:graphicData>
            </a:graphic>
          </wp:inline>
        </w:drawing>
      </w:r>
    </w:p>
    <w:p w:rsidR="00B261D2" w:rsidRDefault="00B261D2" w:rsidP="00B04C8D">
      <w:pPr>
        <w:rPr>
          <w:rFonts w:ascii="Times New Roman" w:hAnsi="Times New Roman" w:cs="Times New Roman"/>
          <w:sz w:val="24"/>
          <w:szCs w:val="24"/>
        </w:rPr>
      </w:pPr>
      <w:r w:rsidRPr="00B261D2">
        <w:rPr>
          <w:rFonts w:ascii="Times New Roman" w:hAnsi="Times New Roman" w:cs="Times New Roman"/>
          <w:sz w:val="24"/>
          <w:szCs w:val="24"/>
        </w:rPr>
        <w:t>Занятия в Музе</w:t>
      </w:r>
      <w:proofErr w:type="gramStart"/>
      <w:r w:rsidRPr="00B261D2">
        <w:rPr>
          <w:rFonts w:ascii="Times New Roman" w:hAnsi="Times New Roman" w:cs="Times New Roman"/>
          <w:sz w:val="24"/>
          <w:szCs w:val="24"/>
        </w:rPr>
        <w:t>е-</w:t>
      </w:r>
      <w:proofErr w:type="gramEnd"/>
      <w:r w:rsidRPr="00B261D2">
        <w:rPr>
          <w:rFonts w:ascii="Times New Roman" w:hAnsi="Times New Roman" w:cs="Times New Roman"/>
          <w:sz w:val="24"/>
          <w:szCs w:val="24"/>
        </w:rPr>
        <w:t xml:space="preserve"> абонемент.</w:t>
      </w:r>
    </w:p>
    <w:p w:rsidR="00B261D2"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5FBE52">
            <wp:extent cx="1720564" cy="96607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454" cy="967136"/>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2A780CF">
            <wp:extent cx="1282700" cy="962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3690" cy="962768"/>
                    </a:xfrm>
                    <a:prstGeom prst="rect">
                      <a:avLst/>
                    </a:prstGeom>
                    <a:noFill/>
                  </pic:spPr>
                </pic:pic>
              </a:graphicData>
            </a:graphic>
          </wp:inline>
        </w:drawing>
      </w:r>
    </w:p>
    <w:p w:rsidR="00B261D2" w:rsidRDefault="00B261D2" w:rsidP="00B04C8D">
      <w:pPr>
        <w:rPr>
          <w:rFonts w:ascii="Times New Roman" w:hAnsi="Times New Roman" w:cs="Times New Roman"/>
          <w:sz w:val="24"/>
          <w:szCs w:val="24"/>
        </w:rPr>
      </w:pPr>
      <w:r w:rsidRPr="00B261D2">
        <w:rPr>
          <w:rFonts w:ascii="Times New Roman" w:hAnsi="Times New Roman" w:cs="Times New Roman"/>
          <w:sz w:val="24"/>
          <w:szCs w:val="24"/>
        </w:rPr>
        <w:t>Выставка талантов</w:t>
      </w:r>
    </w:p>
    <w:p w:rsidR="00B261D2"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F94F97E">
            <wp:extent cx="2377440" cy="17799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779905"/>
                    </a:xfrm>
                    <a:prstGeom prst="rect">
                      <a:avLst/>
                    </a:prstGeom>
                    <a:noFill/>
                  </pic:spPr>
                </pic:pic>
              </a:graphicData>
            </a:graphic>
          </wp:inline>
        </w:drawing>
      </w:r>
    </w:p>
    <w:p w:rsidR="00B261D2" w:rsidRDefault="00B261D2" w:rsidP="00B04C8D">
      <w:pPr>
        <w:rPr>
          <w:rFonts w:ascii="Times New Roman" w:hAnsi="Times New Roman" w:cs="Times New Roman"/>
          <w:sz w:val="24"/>
          <w:szCs w:val="24"/>
        </w:rPr>
      </w:pPr>
      <w:r w:rsidRPr="00B261D2">
        <w:rPr>
          <w:rFonts w:ascii="Times New Roman" w:hAnsi="Times New Roman" w:cs="Times New Roman"/>
          <w:sz w:val="24"/>
          <w:szCs w:val="24"/>
        </w:rPr>
        <w:lastRenderedPageBreak/>
        <w:t>Совместные праздники с родителями.</w:t>
      </w:r>
    </w:p>
    <w:p w:rsidR="00B261D2"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4F203F7">
            <wp:extent cx="1919507" cy="14382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055" cy="1437936"/>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706A561B">
            <wp:extent cx="1739148" cy="1152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687" cy="1152882"/>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34702FE7">
            <wp:extent cx="1143604" cy="1727794"/>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218" cy="1731743"/>
                    </a:xfrm>
                    <a:prstGeom prst="rect">
                      <a:avLst/>
                    </a:prstGeom>
                    <a:noFill/>
                  </pic:spPr>
                </pic:pic>
              </a:graphicData>
            </a:graphic>
          </wp:inline>
        </w:drawing>
      </w:r>
    </w:p>
    <w:p w:rsidR="00B261D2" w:rsidRDefault="00B261D2" w:rsidP="00B04C8D">
      <w:pPr>
        <w:rPr>
          <w:rFonts w:ascii="Times New Roman" w:hAnsi="Times New Roman" w:cs="Times New Roman"/>
          <w:sz w:val="24"/>
          <w:szCs w:val="24"/>
        </w:rPr>
      </w:pPr>
      <w:r w:rsidRPr="00B261D2">
        <w:rPr>
          <w:rFonts w:ascii="Times New Roman" w:hAnsi="Times New Roman" w:cs="Times New Roman"/>
          <w:sz w:val="24"/>
          <w:szCs w:val="24"/>
        </w:rPr>
        <w:t>Совместные поездк</w:t>
      </w:r>
      <w:proofErr w:type="gramStart"/>
      <w:r w:rsidRPr="00B261D2">
        <w:rPr>
          <w:rFonts w:ascii="Times New Roman" w:hAnsi="Times New Roman" w:cs="Times New Roman"/>
          <w:sz w:val="24"/>
          <w:szCs w:val="24"/>
        </w:rPr>
        <w:t>и-</w:t>
      </w:r>
      <w:proofErr w:type="gramEnd"/>
      <w:r w:rsidRPr="00B261D2">
        <w:rPr>
          <w:rFonts w:ascii="Times New Roman" w:hAnsi="Times New Roman" w:cs="Times New Roman"/>
          <w:sz w:val="24"/>
          <w:szCs w:val="24"/>
        </w:rPr>
        <w:t xml:space="preserve"> Череповец, Ярославль…</w:t>
      </w:r>
    </w:p>
    <w:p w:rsidR="00B261D2" w:rsidRDefault="00B261D2" w:rsidP="00B04C8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F0208A">
            <wp:extent cx="1257300" cy="93756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2620" cy="941533"/>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626B9A0C">
            <wp:extent cx="926484" cy="694041"/>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6783" cy="694265"/>
                    </a:xfrm>
                    <a:prstGeom prst="rect">
                      <a:avLst/>
                    </a:prstGeom>
                    <a:noFill/>
                  </pic:spPr>
                </pic:pic>
              </a:graphicData>
            </a:graphic>
          </wp:inline>
        </w:drawing>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 xml:space="preserve">Участие во всероссийских проектах </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 Страна талантов».</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Две стороны одной медали</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Здоровье нации</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Моя малая родина</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Юбилей мира.</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 xml:space="preserve">Участие в дистанционных всероссийских олимпиадах « </w:t>
      </w:r>
      <w:proofErr w:type="spellStart"/>
      <w:r w:rsidRPr="00B261D2">
        <w:rPr>
          <w:rFonts w:ascii="Times New Roman" w:hAnsi="Times New Roman" w:cs="Times New Roman"/>
          <w:sz w:val="24"/>
          <w:szCs w:val="24"/>
        </w:rPr>
        <w:t>Инфоурок</w:t>
      </w:r>
      <w:proofErr w:type="spellEnd"/>
      <w:r w:rsidRPr="00B261D2">
        <w:rPr>
          <w:rFonts w:ascii="Times New Roman" w:hAnsi="Times New Roman" w:cs="Times New Roman"/>
          <w:sz w:val="24"/>
          <w:szCs w:val="24"/>
        </w:rPr>
        <w:t>»</w:t>
      </w:r>
    </w:p>
    <w:p w:rsid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Есть победители по русскому языку, математике и окружающему миру.</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Мы принимаем участие в уборке школьной территории, заняли 1 место в сборе макулатуры.</w:t>
      </w:r>
    </w:p>
    <w:p w:rsidR="00B261D2" w:rsidRPr="00B261D2"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 xml:space="preserve">Являемся активными участниками школьных и межшкольных конференций по исследовательской деятельности. Фёдоров Иван, </w:t>
      </w:r>
      <w:proofErr w:type="spellStart"/>
      <w:r w:rsidRPr="00B261D2">
        <w:rPr>
          <w:rFonts w:ascii="Times New Roman" w:hAnsi="Times New Roman" w:cs="Times New Roman"/>
          <w:sz w:val="24"/>
          <w:szCs w:val="24"/>
        </w:rPr>
        <w:t>Чуглов</w:t>
      </w:r>
      <w:proofErr w:type="spellEnd"/>
      <w:r w:rsidRPr="00B261D2">
        <w:rPr>
          <w:rFonts w:ascii="Times New Roman" w:hAnsi="Times New Roman" w:cs="Times New Roman"/>
          <w:sz w:val="24"/>
          <w:szCs w:val="24"/>
        </w:rPr>
        <w:t xml:space="preserve"> Никита, Даша Оленева стали победителями межшкольной конференции. Посылаем свои проекты на всероссийские конкурсы и тоже имеем награды победителей.</w:t>
      </w:r>
    </w:p>
    <w:p w:rsidR="00B261D2" w:rsidRPr="00B04C8D" w:rsidRDefault="00B261D2" w:rsidP="00B261D2">
      <w:pPr>
        <w:rPr>
          <w:rFonts w:ascii="Times New Roman" w:hAnsi="Times New Roman" w:cs="Times New Roman"/>
          <w:sz w:val="24"/>
          <w:szCs w:val="24"/>
        </w:rPr>
      </w:pPr>
      <w:r w:rsidRPr="00B261D2">
        <w:rPr>
          <w:rFonts w:ascii="Times New Roman" w:hAnsi="Times New Roman" w:cs="Times New Roman"/>
          <w:sz w:val="24"/>
          <w:szCs w:val="24"/>
        </w:rPr>
        <w:t>Таким образом, рассматривая цель и задачи младшего школьника к культурному наследию, через духовно-нравственное воспитание достигается включением учащихся в урочную и внеурочную деятельность. Такой подход обеспечивает формирование у учащихся целостного восприятия мира.</w:t>
      </w:r>
      <w:bookmarkStart w:id="0" w:name="_GoBack"/>
      <w:bookmarkEnd w:id="0"/>
    </w:p>
    <w:sectPr w:rsidR="00B261D2" w:rsidRPr="00B04C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53AD5"/>
    <w:multiLevelType w:val="hybridMultilevel"/>
    <w:tmpl w:val="8A30E432"/>
    <w:lvl w:ilvl="0" w:tplc="E1DE7C9A">
      <w:start w:val="1"/>
      <w:numFmt w:val="bullet"/>
      <w:lvlText w:val="•"/>
      <w:lvlJc w:val="left"/>
      <w:pPr>
        <w:tabs>
          <w:tab w:val="num" w:pos="720"/>
        </w:tabs>
        <w:ind w:left="720" w:hanging="360"/>
      </w:pPr>
      <w:rPr>
        <w:rFonts w:ascii="Arial" w:hAnsi="Arial" w:hint="default"/>
      </w:rPr>
    </w:lvl>
    <w:lvl w:ilvl="1" w:tplc="A2A898A6" w:tentative="1">
      <w:start w:val="1"/>
      <w:numFmt w:val="bullet"/>
      <w:lvlText w:val="•"/>
      <w:lvlJc w:val="left"/>
      <w:pPr>
        <w:tabs>
          <w:tab w:val="num" w:pos="1440"/>
        </w:tabs>
        <w:ind w:left="1440" w:hanging="360"/>
      </w:pPr>
      <w:rPr>
        <w:rFonts w:ascii="Arial" w:hAnsi="Arial" w:hint="default"/>
      </w:rPr>
    </w:lvl>
    <w:lvl w:ilvl="2" w:tplc="BD2E3208" w:tentative="1">
      <w:start w:val="1"/>
      <w:numFmt w:val="bullet"/>
      <w:lvlText w:val="•"/>
      <w:lvlJc w:val="left"/>
      <w:pPr>
        <w:tabs>
          <w:tab w:val="num" w:pos="2160"/>
        </w:tabs>
        <w:ind w:left="2160" w:hanging="360"/>
      </w:pPr>
      <w:rPr>
        <w:rFonts w:ascii="Arial" w:hAnsi="Arial" w:hint="default"/>
      </w:rPr>
    </w:lvl>
    <w:lvl w:ilvl="3" w:tplc="DF66C94C" w:tentative="1">
      <w:start w:val="1"/>
      <w:numFmt w:val="bullet"/>
      <w:lvlText w:val="•"/>
      <w:lvlJc w:val="left"/>
      <w:pPr>
        <w:tabs>
          <w:tab w:val="num" w:pos="2880"/>
        </w:tabs>
        <w:ind w:left="2880" w:hanging="360"/>
      </w:pPr>
      <w:rPr>
        <w:rFonts w:ascii="Arial" w:hAnsi="Arial" w:hint="default"/>
      </w:rPr>
    </w:lvl>
    <w:lvl w:ilvl="4" w:tplc="237242E4" w:tentative="1">
      <w:start w:val="1"/>
      <w:numFmt w:val="bullet"/>
      <w:lvlText w:val="•"/>
      <w:lvlJc w:val="left"/>
      <w:pPr>
        <w:tabs>
          <w:tab w:val="num" w:pos="3600"/>
        </w:tabs>
        <w:ind w:left="3600" w:hanging="360"/>
      </w:pPr>
      <w:rPr>
        <w:rFonts w:ascii="Arial" w:hAnsi="Arial" w:hint="default"/>
      </w:rPr>
    </w:lvl>
    <w:lvl w:ilvl="5" w:tplc="819CCD3E" w:tentative="1">
      <w:start w:val="1"/>
      <w:numFmt w:val="bullet"/>
      <w:lvlText w:val="•"/>
      <w:lvlJc w:val="left"/>
      <w:pPr>
        <w:tabs>
          <w:tab w:val="num" w:pos="4320"/>
        </w:tabs>
        <w:ind w:left="4320" w:hanging="360"/>
      </w:pPr>
      <w:rPr>
        <w:rFonts w:ascii="Arial" w:hAnsi="Arial" w:hint="default"/>
      </w:rPr>
    </w:lvl>
    <w:lvl w:ilvl="6" w:tplc="424CF3F4" w:tentative="1">
      <w:start w:val="1"/>
      <w:numFmt w:val="bullet"/>
      <w:lvlText w:val="•"/>
      <w:lvlJc w:val="left"/>
      <w:pPr>
        <w:tabs>
          <w:tab w:val="num" w:pos="5040"/>
        </w:tabs>
        <w:ind w:left="5040" w:hanging="360"/>
      </w:pPr>
      <w:rPr>
        <w:rFonts w:ascii="Arial" w:hAnsi="Arial" w:hint="default"/>
      </w:rPr>
    </w:lvl>
    <w:lvl w:ilvl="7" w:tplc="932C9122" w:tentative="1">
      <w:start w:val="1"/>
      <w:numFmt w:val="bullet"/>
      <w:lvlText w:val="•"/>
      <w:lvlJc w:val="left"/>
      <w:pPr>
        <w:tabs>
          <w:tab w:val="num" w:pos="5760"/>
        </w:tabs>
        <w:ind w:left="5760" w:hanging="360"/>
      </w:pPr>
      <w:rPr>
        <w:rFonts w:ascii="Arial" w:hAnsi="Arial" w:hint="default"/>
      </w:rPr>
    </w:lvl>
    <w:lvl w:ilvl="8" w:tplc="6FF0D208" w:tentative="1">
      <w:start w:val="1"/>
      <w:numFmt w:val="bullet"/>
      <w:lvlText w:val="•"/>
      <w:lvlJc w:val="left"/>
      <w:pPr>
        <w:tabs>
          <w:tab w:val="num" w:pos="6480"/>
        </w:tabs>
        <w:ind w:left="6480" w:hanging="360"/>
      </w:pPr>
      <w:rPr>
        <w:rFonts w:ascii="Arial" w:hAnsi="Arial" w:hint="default"/>
      </w:rPr>
    </w:lvl>
  </w:abstractNum>
  <w:abstractNum w:abstractNumId="1">
    <w:nsid w:val="449A10D6"/>
    <w:multiLevelType w:val="hybridMultilevel"/>
    <w:tmpl w:val="25EC4C98"/>
    <w:lvl w:ilvl="0" w:tplc="E420388A">
      <w:start w:val="1"/>
      <w:numFmt w:val="bullet"/>
      <w:lvlText w:val="•"/>
      <w:lvlJc w:val="left"/>
      <w:pPr>
        <w:tabs>
          <w:tab w:val="num" w:pos="720"/>
        </w:tabs>
        <w:ind w:left="720" w:hanging="360"/>
      </w:pPr>
      <w:rPr>
        <w:rFonts w:ascii="Arial" w:hAnsi="Arial" w:hint="default"/>
      </w:rPr>
    </w:lvl>
    <w:lvl w:ilvl="1" w:tplc="749AD426" w:tentative="1">
      <w:start w:val="1"/>
      <w:numFmt w:val="bullet"/>
      <w:lvlText w:val="•"/>
      <w:lvlJc w:val="left"/>
      <w:pPr>
        <w:tabs>
          <w:tab w:val="num" w:pos="1440"/>
        </w:tabs>
        <w:ind w:left="1440" w:hanging="360"/>
      </w:pPr>
      <w:rPr>
        <w:rFonts w:ascii="Arial" w:hAnsi="Arial" w:hint="default"/>
      </w:rPr>
    </w:lvl>
    <w:lvl w:ilvl="2" w:tplc="72E897A2" w:tentative="1">
      <w:start w:val="1"/>
      <w:numFmt w:val="bullet"/>
      <w:lvlText w:val="•"/>
      <w:lvlJc w:val="left"/>
      <w:pPr>
        <w:tabs>
          <w:tab w:val="num" w:pos="2160"/>
        </w:tabs>
        <w:ind w:left="2160" w:hanging="360"/>
      </w:pPr>
      <w:rPr>
        <w:rFonts w:ascii="Arial" w:hAnsi="Arial" w:hint="default"/>
      </w:rPr>
    </w:lvl>
    <w:lvl w:ilvl="3" w:tplc="CBDA07F8" w:tentative="1">
      <w:start w:val="1"/>
      <w:numFmt w:val="bullet"/>
      <w:lvlText w:val="•"/>
      <w:lvlJc w:val="left"/>
      <w:pPr>
        <w:tabs>
          <w:tab w:val="num" w:pos="2880"/>
        </w:tabs>
        <w:ind w:left="2880" w:hanging="360"/>
      </w:pPr>
      <w:rPr>
        <w:rFonts w:ascii="Arial" w:hAnsi="Arial" w:hint="default"/>
      </w:rPr>
    </w:lvl>
    <w:lvl w:ilvl="4" w:tplc="F5F2CAA6" w:tentative="1">
      <w:start w:val="1"/>
      <w:numFmt w:val="bullet"/>
      <w:lvlText w:val="•"/>
      <w:lvlJc w:val="left"/>
      <w:pPr>
        <w:tabs>
          <w:tab w:val="num" w:pos="3600"/>
        </w:tabs>
        <w:ind w:left="3600" w:hanging="360"/>
      </w:pPr>
      <w:rPr>
        <w:rFonts w:ascii="Arial" w:hAnsi="Arial" w:hint="default"/>
      </w:rPr>
    </w:lvl>
    <w:lvl w:ilvl="5" w:tplc="F34AEC74" w:tentative="1">
      <w:start w:val="1"/>
      <w:numFmt w:val="bullet"/>
      <w:lvlText w:val="•"/>
      <w:lvlJc w:val="left"/>
      <w:pPr>
        <w:tabs>
          <w:tab w:val="num" w:pos="4320"/>
        </w:tabs>
        <w:ind w:left="4320" w:hanging="360"/>
      </w:pPr>
      <w:rPr>
        <w:rFonts w:ascii="Arial" w:hAnsi="Arial" w:hint="default"/>
      </w:rPr>
    </w:lvl>
    <w:lvl w:ilvl="6" w:tplc="9C888BB6" w:tentative="1">
      <w:start w:val="1"/>
      <w:numFmt w:val="bullet"/>
      <w:lvlText w:val="•"/>
      <w:lvlJc w:val="left"/>
      <w:pPr>
        <w:tabs>
          <w:tab w:val="num" w:pos="5040"/>
        </w:tabs>
        <w:ind w:left="5040" w:hanging="360"/>
      </w:pPr>
      <w:rPr>
        <w:rFonts w:ascii="Arial" w:hAnsi="Arial" w:hint="default"/>
      </w:rPr>
    </w:lvl>
    <w:lvl w:ilvl="7" w:tplc="631A6904" w:tentative="1">
      <w:start w:val="1"/>
      <w:numFmt w:val="bullet"/>
      <w:lvlText w:val="•"/>
      <w:lvlJc w:val="left"/>
      <w:pPr>
        <w:tabs>
          <w:tab w:val="num" w:pos="5760"/>
        </w:tabs>
        <w:ind w:left="5760" w:hanging="360"/>
      </w:pPr>
      <w:rPr>
        <w:rFonts w:ascii="Arial" w:hAnsi="Arial" w:hint="default"/>
      </w:rPr>
    </w:lvl>
    <w:lvl w:ilvl="8" w:tplc="5324E250" w:tentative="1">
      <w:start w:val="1"/>
      <w:numFmt w:val="bullet"/>
      <w:lvlText w:val="•"/>
      <w:lvlJc w:val="left"/>
      <w:pPr>
        <w:tabs>
          <w:tab w:val="num" w:pos="6480"/>
        </w:tabs>
        <w:ind w:left="6480" w:hanging="360"/>
      </w:pPr>
      <w:rPr>
        <w:rFonts w:ascii="Arial" w:hAnsi="Arial" w:hint="default"/>
      </w:rPr>
    </w:lvl>
  </w:abstractNum>
  <w:abstractNum w:abstractNumId="2">
    <w:nsid w:val="56D447AA"/>
    <w:multiLevelType w:val="hybridMultilevel"/>
    <w:tmpl w:val="0B26104E"/>
    <w:lvl w:ilvl="0" w:tplc="C0B42F60">
      <w:start w:val="1"/>
      <w:numFmt w:val="bullet"/>
      <w:lvlText w:val="•"/>
      <w:lvlJc w:val="left"/>
      <w:pPr>
        <w:tabs>
          <w:tab w:val="num" w:pos="720"/>
        </w:tabs>
        <w:ind w:left="720" w:hanging="360"/>
      </w:pPr>
      <w:rPr>
        <w:rFonts w:ascii="Arial" w:hAnsi="Arial" w:hint="default"/>
      </w:rPr>
    </w:lvl>
    <w:lvl w:ilvl="1" w:tplc="C6482C32" w:tentative="1">
      <w:start w:val="1"/>
      <w:numFmt w:val="bullet"/>
      <w:lvlText w:val="•"/>
      <w:lvlJc w:val="left"/>
      <w:pPr>
        <w:tabs>
          <w:tab w:val="num" w:pos="1440"/>
        </w:tabs>
        <w:ind w:left="1440" w:hanging="360"/>
      </w:pPr>
      <w:rPr>
        <w:rFonts w:ascii="Arial" w:hAnsi="Arial" w:hint="default"/>
      </w:rPr>
    </w:lvl>
    <w:lvl w:ilvl="2" w:tplc="E386497A" w:tentative="1">
      <w:start w:val="1"/>
      <w:numFmt w:val="bullet"/>
      <w:lvlText w:val="•"/>
      <w:lvlJc w:val="left"/>
      <w:pPr>
        <w:tabs>
          <w:tab w:val="num" w:pos="2160"/>
        </w:tabs>
        <w:ind w:left="2160" w:hanging="360"/>
      </w:pPr>
      <w:rPr>
        <w:rFonts w:ascii="Arial" w:hAnsi="Arial" w:hint="default"/>
      </w:rPr>
    </w:lvl>
    <w:lvl w:ilvl="3" w:tplc="4AC4BFD6" w:tentative="1">
      <w:start w:val="1"/>
      <w:numFmt w:val="bullet"/>
      <w:lvlText w:val="•"/>
      <w:lvlJc w:val="left"/>
      <w:pPr>
        <w:tabs>
          <w:tab w:val="num" w:pos="2880"/>
        </w:tabs>
        <w:ind w:left="2880" w:hanging="360"/>
      </w:pPr>
      <w:rPr>
        <w:rFonts w:ascii="Arial" w:hAnsi="Arial" w:hint="default"/>
      </w:rPr>
    </w:lvl>
    <w:lvl w:ilvl="4" w:tplc="19763BDC" w:tentative="1">
      <w:start w:val="1"/>
      <w:numFmt w:val="bullet"/>
      <w:lvlText w:val="•"/>
      <w:lvlJc w:val="left"/>
      <w:pPr>
        <w:tabs>
          <w:tab w:val="num" w:pos="3600"/>
        </w:tabs>
        <w:ind w:left="3600" w:hanging="360"/>
      </w:pPr>
      <w:rPr>
        <w:rFonts w:ascii="Arial" w:hAnsi="Arial" w:hint="default"/>
      </w:rPr>
    </w:lvl>
    <w:lvl w:ilvl="5" w:tplc="D78C8F38" w:tentative="1">
      <w:start w:val="1"/>
      <w:numFmt w:val="bullet"/>
      <w:lvlText w:val="•"/>
      <w:lvlJc w:val="left"/>
      <w:pPr>
        <w:tabs>
          <w:tab w:val="num" w:pos="4320"/>
        </w:tabs>
        <w:ind w:left="4320" w:hanging="360"/>
      </w:pPr>
      <w:rPr>
        <w:rFonts w:ascii="Arial" w:hAnsi="Arial" w:hint="default"/>
      </w:rPr>
    </w:lvl>
    <w:lvl w:ilvl="6" w:tplc="FA4A8DE2" w:tentative="1">
      <w:start w:val="1"/>
      <w:numFmt w:val="bullet"/>
      <w:lvlText w:val="•"/>
      <w:lvlJc w:val="left"/>
      <w:pPr>
        <w:tabs>
          <w:tab w:val="num" w:pos="5040"/>
        </w:tabs>
        <w:ind w:left="5040" w:hanging="360"/>
      </w:pPr>
      <w:rPr>
        <w:rFonts w:ascii="Arial" w:hAnsi="Arial" w:hint="default"/>
      </w:rPr>
    </w:lvl>
    <w:lvl w:ilvl="7" w:tplc="9DDA5748" w:tentative="1">
      <w:start w:val="1"/>
      <w:numFmt w:val="bullet"/>
      <w:lvlText w:val="•"/>
      <w:lvlJc w:val="left"/>
      <w:pPr>
        <w:tabs>
          <w:tab w:val="num" w:pos="5760"/>
        </w:tabs>
        <w:ind w:left="5760" w:hanging="360"/>
      </w:pPr>
      <w:rPr>
        <w:rFonts w:ascii="Arial" w:hAnsi="Arial" w:hint="default"/>
      </w:rPr>
    </w:lvl>
    <w:lvl w:ilvl="8" w:tplc="D1D69E5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8D"/>
    <w:rsid w:val="00B04C8D"/>
    <w:rsid w:val="00B261D2"/>
    <w:rsid w:val="00DB0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4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04C8D"/>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04C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C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4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04C8D"/>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04C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9693">
      <w:bodyDiv w:val="1"/>
      <w:marLeft w:val="0"/>
      <w:marRight w:val="0"/>
      <w:marTop w:val="0"/>
      <w:marBottom w:val="0"/>
      <w:divBdr>
        <w:top w:val="none" w:sz="0" w:space="0" w:color="auto"/>
        <w:left w:val="none" w:sz="0" w:space="0" w:color="auto"/>
        <w:bottom w:val="none" w:sz="0" w:space="0" w:color="auto"/>
        <w:right w:val="none" w:sz="0" w:space="0" w:color="auto"/>
      </w:divBdr>
      <w:divsChild>
        <w:div w:id="1206530534">
          <w:marLeft w:val="360"/>
          <w:marRight w:val="0"/>
          <w:marTop w:val="200"/>
          <w:marBottom w:val="0"/>
          <w:divBdr>
            <w:top w:val="none" w:sz="0" w:space="0" w:color="auto"/>
            <w:left w:val="none" w:sz="0" w:space="0" w:color="auto"/>
            <w:bottom w:val="none" w:sz="0" w:space="0" w:color="auto"/>
            <w:right w:val="none" w:sz="0" w:space="0" w:color="auto"/>
          </w:divBdr>
        </w:div>
        <w:div w:id="1488742523">
          <w:marLeft w:val="360"/>
          <w:marRight w:val="0"/>
          <w:marTop w:val="200"/>
          <w:marBottom w:val="0"/>
          <w:divBdr>
            <w:top w:val="none" w:sz="0" w:space="0" w:color="auto"/>
            <w:left w:val="none" w:sz="0" w:space="0" w:color="auto"/>
            <w:bottom w:val="none" w:sz="0" w:space="0" w:color="auto"/>
            <w:right w:val="none" w:sz="0" w:space="0" w:color="auto"/>
          </w:divBdr>
        </w:div>
        <w:div w:id="1891452082">
          <w:marLeft w:val="360"/>
          <w:marRight w:val="0"/>
          <w:marTop w:val="200"/>
          <w:marBottom w:val="0"/>
          <w:divBdr>
            <w:top w:val="none" w:sz="0" w:space="0" w:color="auto"/>
            <w:left w:val="none" w:sz="0" w:space="0" w:color="auto"/>
            <w:bottom w:val="none" w:sz="0" w:space="0" w:color="auto"/>
            <w:right w:val="none" w:sz="0" w:space="0" w:color="auto"/>
          </w:divBdr>
        </w:div>
        <w:div w:id="926230808">
          <w:marLeft w:val="360"/>
          <w:marRight w:val="0"/>
          <w:marTop w:val="200"/>
          <w:marBottom w:val="0"/>
          <w:divBdr>
            <w:top w:val="none" w:sz="0" w:space="0" w:color="auto"/>
            <w:left w:val="none" w:sz="0" w:space="0" w:color="auto"/>
            <w:bottom w:val="none" w:sz="0" w:space="0" w:color="auto"/>
            <w:right w:val="none" w:sz="0" w:space="0" w:color="auto"/>
          </w:divBdr>
        </w:div>
      </w:divsChild>
    </w:div>
    <w:div w:id="420951279">
      <w:bodyDiv w:val="1"/>
      <w:marLeft w:val="0"/>
      <w:marRight w:val="0"/>
      <w:marTop w:val="0"/>
      <w:marBottom w:val="0"/>
      <w:divBdr>
        <w:top w:val="none" w:sz="0" w:space="0" w:color="auto"/>
        <w:left w:val="none" w:sz="0" w:space="0" w:color="auto"/>
        <w:bottom w:val="none" w:sz="0" w:space="0" w:color="auto"/>
        <w:right w:val="none" w:sz="0" w:space="0" w:color="auto"/>
      </w:divBdr>
      <w:divsChild>
        <w:div w:id="1479223079">
          <w:marLeft w:val="360"/>
          <w:marRight w:val="0"/>
          <w:marTop w:val="200"/>
          <w:marBottom w:val="0"/>
          <w:divBdr>
            <w:top w:val="none" w:sz="0" w:space="0" w:color="auto"/>
            <w:left w:val="none" w:sz="0" w:space="0" w:color="auto"/>
            <w:bottom w:val="none" w:sz="0" w:space="0" w:color="auto"/>
            <w:right w:val="none" w:sz="0" w:space="0" w:color="auto"/>
          </w:divBdr>
        </w:div>
      </w:divsChild>
    </w:div>
    <w:div w:id="566647005">
      <w:bodyDiv w:val="1"/>
      <w:marLeft w:val="0"/>
      <w:marRight w:val="0"/>
      <w:marTop w:val="0"/>
      <w:marBottom w:val="0"/>
      <w:divBdr>
        <w:top w:val="none" w:sz="0" w:space="0" w:color="auto"/>
        <w:left w:val="none" w:sz="0" w:space="0" w:color="auto"/>
        <w:bottom w:val="none" w:sz="0" w:space="0" w:color="auto"/>
        <w:right w:val="none" w:sz="0" w:space="0" w:color="auto"/>
      </w:divBdr>
      <w:divsChild>
        <w:div w:id="1582523486">
          <w:marLeft w:val="360"/>
          <w:marRight w:val="0"/>
          <w:marTop w:val="200"/>
          <w:marBottom w:val="0"/>
          <w:divBdr>
            <w:top w:val="none" w:sz="0" w:space="0" w:color="auto"/>
            <w:left w:val="none" w:sz="0" w:space="0" w:color="auto"/>
            <w:bottom w:val="none" w:sz="0" w:space="0" w:color="auto"/>
            <w:right w:val="none" w:sz="0" w:space="0" w:color="auto"/>
          </w:divBdr>
        </w:div>
        <w:div w:id="80952691">
          <w:marLeft w:val="360"/>
          <w:marRight w:val="0"/>
          <w:marTop w:val="200"/>
          <w:marBottom w:val="0"/>
          <w:divBdr>
            <w:top w:val="none" w:sz="0" w:space="0" w:color="auto"/>
            <w:left w:val="none" w:sz="0" w:space="0" w:color="auto"/>
            <w:bottom w:val="none" w:sz="0" w:space="0" w:color="auto"/>
            <w:right w:val="none" w:sz="0" w:space="0" w:color="auto"/>
          </w:divBdr>
        </w:div>
        <w:div w:id="2016952471">
          <w:marLeft w:val="360"/>
          <w:marRight w:val="0"/>
          <w:marTop w:val="200"/>
          <w:marBottom w:val="0"/>
          <w:divBdr>
            <w:top w:val="none" w:sz="0" w:space="0" w:color="auto"/>
            <w:left w:val="none" w:sz="0" w:space="0" w:color="auto"/>
            <w:bottom w:val="none" w:sz="0" w:space="0" w:color="auto"/>
            <w:right w:val="none" w:sz="0" w:space="0" w:color="auto"/>
          </w:divBdr>
        </w:div>
        <w:div w:id="2131655996">
          <w:marLeft w:val="360"/>
          <w:marRight w:val="0"/>
          <w:marTop w:val="200"/>
          <w:marBottom w:val="0"/>
          <w:divBdr>
            <w:top w:val="none" w:sz="0" w:space="0" w:color="auto"/>
            <w:left w:val="none" w:sz="0" w:space="0" w:color="auto"/>
            <w:bottom w:val="none" w:sz="0" w:space="0" w:color="auto"/>
            <w:right w:val="none" w:sz="0" w:space="0" w:color="auto"/>
          </w:divBdr>
        </w:div>
      </w:divsChild>
    </w:div>
    <w:div w:id="19700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1325</Words>
  <Characters>7555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2016-02-15T16:08:00Z</dcterms:created>
  <dcterms:modified xsi:type="dcterms:W3CDTF">2016-02-15T16:25:00Z</dcterms:modified>
</cp:coreProperties>
</file>