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A0" w:rsidRPr="00907731" w:rsidRDefault="002B43A0" w:rsidP="00907731">
      <w:pPr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731">
        <w:rPr>
          <w:rFonts w:ascii="Times New Roman" w:hAnsi="Times New Roman" w:cs="Times New Roman"/>
          <w:b/>
          <w:sz w:val="28"/>
          <w:szCs w:val="28"/>
        </w:rPr>
        <w:t>«Выявление творческих способностей детей»</w:t>
      </w:r>
    </w:p>
    <w:p w:rsidR="002B43A0" w:rsidRPr="002B43A0" w:rsidRDefault="002B43A0" w:rsidP="002B43A0">
      <w:pPr>
        <w:pStyle w:val="a3"/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3A0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</w:t>
      </w:r>
      <w:r w:rsidR="001E22F9">
        <w:rPr>
          <w:rFonts w:ascii="Times New Roman" w:hAnsi="Times New Roman" w:cs="Times New Roman"/>
          <w:b/>
          <w:sz w:val="28"/>
          <w:szCs w:val="28"/>
        </w:rPr>
        <w:t>а</w:t>
      </w:r>
      <w:r w:rsidRPr="002B43A0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2B43A0" w:rsidRPr="002B43A0" w:rsidRDefault="002B43A0" w:rsidP="002B43A0">
      <w:pPr>
        <w:pStyle w:val="a3"/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3A0">
        <w:rPr>
          <w:rFonts w:ascii="Times New Roman" w:hAnsi="Times New Roman" w:cs="Times New Roman"/>
          <w:b/>
          <w:sz w:val="28"/>
          <w:szCs w:val="28"/>
        </w:rPr>
        <w:t>МБУ ДО ЦДО «Ступени» г. Сочи</w:t>
      </w:r>
    </w:p>
    <w:p w:rsidR="002B43A0" w:rsidRPr="002B43A0" w:rsidRDefault="002B43A0" w:rsidP="002B43A0">
      <w:pPr>
        <w:pStyle w:val="a3"/>
        <w:tabs>
          <w:tab w:val="left" w:pos="4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3A0">
        <w:rPr>
          <w:rFonts w:ascii="Times New Roman" w:hAnsi="Times New Roman" w:cs="Times New Roman"/>
          <w:b/>
          <w:sz w:val="28"/>
          <w:szCs w:val="28"/>
        </w:rPr>
        <w:t>Фролова Евгения Александровна</w:t>
      </w:r>
    </w:p>
    <w:p w:rsidR="002B43A0" w:rsidRPr="00172C5C" w:rsidRDefault="002B43A0" w:rsidP="002B43A0">
      <w:pPr>
        <w:pStyle w:val="a4"/>
        <w:spacing w:before="0" w:beforeAutospacing="0" w:after="0"/>
        <w:ind w:firstLine="425"/>
        <w:jc w:val="both"/>
        <w:rPr>
          <w:rStyle w:val="font7"/>
        </w:rPr>
      </w:pPr>
      <w:r>
        <w:rPr>
          <w:rStyle w:val="font7"/>
        </w:rPr>
        <w:t>Чтобы</w:t>
      </w:r>
      <w:r w:rsidRPr="00172C5C">
        <w:rPr>
          <w:rStyle w:val="font7"/>
        </w:rPr>
        <w:t xml:space="preserve"> выявить </w:t>
      </w:r>
      <w:r>
        <w:rPr>
          <w:rStyle w:val="font7"/>
        </w:rPr>
        <w:t xml:space="preserve">творческие способности у ребенка, необходимо ему предоставить возможность </w:t>
      </w:r>
      <w:proofErr w:type="spellStart"/>
      <w:r>
        <w:rPr>
          <w:rStyle w:val="font7"/>
        </w:rPr>
        <w:t>самовыражаться</w:t>
      </w:r>
      <w:proofErr w:type="spellEnd"/>
      <w:r>
        <w:rPr>
          <w:rStyle w:val="font7"/>
        </w:rPr>
        <w:t xml:space="preserve"> в своих работах, проявлять инициативу, фантазию. А уже задачей педагога является анализ и выявление. Каждый человек талантлив по-своему, только не всегда есть возможность творить. Считаю, что моя задача, как педагога дополнительного </w:t>
      </w:r>
      <w:proofErr w:type="gramStart"/>
      <w:r w:rsidR="00C85B49">
        <w:rPr>
          <w:rStyle w:val="font7"/>
        </w:rPr>
        <w:t xml:space="preserve">образования,  </w:t>
      </w:r>
      <w:r>
        <w:rPr>
          <w:rStyle w:val="font7"/>
        </w:rPr>
        <w:t>состоит</w:t>
      </w:r>
      <w:proofErr w:type="gramEnd"/>
      <w:r>
        <w:rPr>
          <w:rStyle w:val="font7"/>
        </w:rPr>
        <w:t xml:space="preserve">  в том, чтобы раскрыть творческие способности в моем предмете, а именно при прохождении курса «Азбука информатики»</w:t>
      </w:r>
      <w:r w:rsidR="00FE1544">
        <w:rPr>
          <w:rStyle w:val="font7"/>
        </w:rPr>
        <w:t xml:space="preserve"> ребятами от 7-10 лет</w:t>
      </w:r>
      <w:r>
        <w:rPr>
          <w:rStyle w:val="font7"/>
        </w:rPr>
        <w:t>.</w:t>
      </w:r>
    </w:p>
    <w:p w:rsidR="002B43A0" w:rsidRPr="002B287E" w:rsidRDefault="002B43A0" w:rsidP="002B43A0">
      <w:pPr>
        <w:pStyle w:val="a4"/>
        <w:spacing w:before="0" w:beforeAutospacing="0" w:after="0"/>
        <w:ind w:firstLine="425"/>
        <w:jc w:val="both"/>
      </w:pPr>
      <w:r w:rsidRPr="009413DF">
        <w:rPr>
          <w:rStyle w:val="font7"/>
          <w:iCs/>
        </w:rPr>
        <w:t>Все начинается с творческого воображения.</w:t>
      </w:r>
      <w:r>
        <w:rPr>
          <w:rStyle w:val="font7"/>
          <w:iCs/>
        </w:rPr>
        <w:t xml:space="preserve"> </w:t>
      </w:r>
      <w:r w:rsidRPr="002B287E">
        <w:rPr>
          <w:rStyle w:val="font7"/>
          <w:iCs/>
        </w:rPr>
        <w:t>Творческое воображение</w:t>
      </w:r>
      <w:r w:rsidRPr="002B287E">
        <w:rPr>
          <w:rStyle w:val="font7"/>
        </w:rPr>
        <w:t xml:space="preserve"> – создание нового, оригинального образа, идеи. Творческое воображение протекает как анализ (разложение) и синтез (соединение) накопленных человеком знаний. При этом элементы, «кирпичики», из которых строится образ, занимают иное положение, иное место по сравнению с тем, какое они занимали ранее. В новом сочетании элементов и возникает новый образ. Результат творческого воображения может быть материализован, т. е. на его основе трудом человека создается вещь, предмет, но образ может остаться на уровне идеального содержания, поскольку его реализовать в практике невозможно. </w:t>
      </w:r>
    </w:p>
    <w:p w:rsidR="002B43A0" w:rsidRPr="002B287E" w:rsidRDefault="002B43A0" w:rsidP="00560054">
      <w:pPr>
        <w:pStyle w:val="a4"/>
        <w:spacing w:before="0" w:beforeAutospacing="0" w:after="0"/>
        <w:ind w:firstLine="425"/>
        <w:jc w:val="both"/>
      </w:pPr>
      <w:r w:rsidRPr="002B287E">
        <w:rPr>
          <w:rStyle w:val="font7"/>
        </w:rPr>
        <w:t>Воображение является существенной составной частью</w:t>
      </w:r>
      <w:r w:rsidRPr="002B287E">
        <w:rPr>
          <w:rStyle w:val="font7"/>
          <w:iCs/>
        </w:rPr>
        <w:t xml:space="preserve"> творческого процесса,</w:t>
      </w:r>
      <w:r w:rsidRPr="002B287E">
        <w:rPr>
          <w:rStyle w:val="font7"/>
        </w:rPr>
        <w:t xml:space="preserve"> проявляющегося в различных сферах человеческой деятельности. </w:t>
      </w:r>
      <w:r w:rsidR="00560054">
        <w:rPr>
          <w:rStyle w:val="font7"/>
        </w:rPr>
        <w:t>Рассмотрим э</w:t>
      </w:r>
      <w:r w:rsidRPr="002B287E">
        <w:rPr>
          <w:rStyle w:val="font7"/>
        </w:rPr>
        <w:t>тапы творческого процесса</w:t>
      </w:r>
      <w:r w:rsidR="00560054">
        <w:rPr>
          <w:rStyle w:val="font7"/>
        </w:rPr>
        <w:t>.</w:t>
      </w:r>
      <w:r w:rsidR="00560054">
        <w:t xml:space="preserve"> </w:t>
      </w:r>
      <w:r w:rsidRPr="002B287E">
        <w:rPr>
          <w:rStyle w:val="font7"/>
        </w:rPr>
        <w:t xml:space="preserve">Первый этап. Зарождение идеи, реализация которой осуществляется в творческом акте. </w:t>
      </w:r>
    </w:p>
    <w:p w:rsidR="002B43A0" w:rsidRPr="002B287E" w:rsidRDefault="002B43A0" w:rsidP="002B43A0">
      <w:pPr>
        <w:pStyle w:val="a4"/>
        <w:spacing w:before="0" w:beforeAutospacing="0" w:after="0"/>
        <w:ind w:firstLine="425"/>
        <w:jc w:val="both"/>
      </w:pPr>
      <w:r w:rsidRPr="002B287E">
        <w:rPr>
          <w:rStyle w:val="font7"/>
        </w:rPr>
        <w:t xml:space="preserve">Второй этап. Концентрация, «стягивание» знаний, прямо и косвенно относящихся к данной проблеме, добывание недостающих сведений. </w:t>
      </w:r>
    </w:p>
    <w:p w:rsidR="002B43A0" w:rsidRPr="002B287E" w:rsidRDefault="002B43A0" w:rsidP="002B43A0">
      <w:pPr>
        <w:pStyle w:val="a4"/>
        <w:spacing w:before="0" w:beforeAutospacing="0" w:after="0"/>
        <w:ind w:firstLine="425"/>
        <w:jc w:val="both"/>
      </w:pPr>
      <w:r w:rsidRPr="002B287E">
        <w:rPr>
          <w:rStyle w:val="font7"/>
        </w:rPr>
        <w:t xml:space="preserve">Третий этап. Сознательная и бессознательная работа над материалом, разложение и соединение, перебор вариантов, озарение. </w:t>
      </w:r>
    </w:p>
    <w:p w:rsidR="002B43A0" w:rsidRPr="002B287E" w:rsidRDefault="002B43A0" w:rsidP="002B43A0">
      <w:pPr>
        <w:pStyle w:val="a4"/>
        <w:spacing w:before="0" w:beforeAutospacing="0" w:after="0"/>
        <w:ind w:firstLine="425"/>
        <w:jc w:val="both"/>
      </w:pPr>
      <w:r w:rsidRPr="002B287E">
        <w:rPr>
          <w:rStyle w:val="font7"/>
        </w:rPr>
        <w:t xml:space="preserve">Четвертый этап. Проверка и доработка. </w:t>
      </w:r>
    </w:p>
    <w:p w:rsidR="002B43A0" w:rsidRPr="002B287E" w:rsidRDefault="002B43A0" w:rsidP="002B43A0">
      <w:pPr>
        <w:pStyle w:val="a4"/>
        <w:spacing w:before="0" w:beforeAutospacing="0" w:after="0"/>
        <w:ind w:firstLine="425"/>
        <w:jc w:val="both"/>
        <w:rPr>
          <w:rStyle w:val="font7"/>
        </w:rPr>
      </w:pPr>
      <w:r w:rsidRPr="002B287E">
        <w:rPr>
          <w:rStyle w:val="font7"/>
        </w:rPr>
        <w:t>Успешный</w:t>
      </w:r>
      <w:r w:rsidRPr="002B287E">
        <w:rPr>
          <w:rStyle w:val="font7"/>
          <w:iCs/>
        </w:rPr>
        <w:t xml:space="preserve"> процесс обучения</w:t>
      </w:r>
      <w:r w:rsidRPr="002B287E">
        <w:rPr>
          <w:rStyle w:val="font7"/>
        </w:rPr>
        <w:t xml:space="preserve"> во многом опирается на воображение дете</w:t>
      </w:r>
      <w:r>
        <w:rPr>
          <w:rStyle w:val="font7"/>
        </w:rPr>
        <w:t>й и способствует его развитию. [</w:t>
      </w:r>
      <w:r w:rsidR="00E841CB">
        <w:rPr>
          <w:rStyle w:val="font7"/>
        </w:rPr>
        <w:t>1</w:t>
      </w:r>
      <w:r>
        <w:rPr>
          <w:rStyle w:val="font7"/>
        </w:rPr>
        <w:t>]</w:t>
      </w:r>
    </w:p>
    <w:p w:rsidR="00C8163A" w:rsidRDefault="002B43A0" w:rsidP="00C81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054">
        <w:rPr>
          <w:rStyle w:val="font7"/>
          <w:rFonts w:ascii="Times New Roman" w:eastAsia="Times New Roman" w:hAnsi="Times New Roman" w:cs="Times New Roman"/>
          <w:sz w:val="24"/>
          <w:szCs w:val="24"/>
          <w:lang w:eastAsia="ru-RU"/>
        </w:rPr>
        <w:t>Принимая участие в олимпиадах, конкурсах, учащийся находит подтверждение тому, что он учится не зря, что его деятельность оценивается высоко, а это стимулирует его творческое и интеллектуальное развитие.</w:t>
      </w:r>
      <w:r>
        <w:rPr>
          <w:rStyle w:val="font7"/>
          <w:rFonts w:eastAsia="Times New Roman"/>
          <w:sz w:val="24"/>
          <w:szCs w:val="24"/>
          <w:lang w:eastAsia="ru-RU"/>
        </w:rPr>
        <w:t xml:space="preserve"> </w:t>
      </w:r>
      <w:r w:rsidRPr="002B287E">
        <w:rPr>
          <w:rFonts w:ascii="Times New Roman" w:hAnsi="Times New Roman" w:cs="Times New Roman"/>
          <w:sz w:val="24"/>
          <w:szCs w:val="24"/>
        </w:rPr>
        <w:t>Эти формы обучения стимулируют и активизируют деятельность учащихся, развивают их творческие способности и формируют дух состязательности. Олимпиады школьного уровня могут проводиться по любым предметам. Как правило, школьные олимпиады предшествуют районным, областным и республиканским.</w:t>
      </w:r>
      <w:r w:rsidRPr="00317AE2">
        <w:rPr>
          <w:rFonts w:eastAsiaTheme="minorEastAsia"/>
          <w:lang w:eastAsia="ru-RU"/>
        </w:rPr>
        <w:t xml:space="preserve"> </w:t>
      </w:r>
      <w:r w:rsidRPr="002B287E">
        <w:rPr>
          <w:rFonts w:ascii="Times New Roman" w:hAnsi="Times New Roman" w:cs="Times New Roman"/>
          <w:sz w:val="24"/>
          <w:szCs w:val="24"/>
        </w:rPr>
        <w:t xml:space="preserve">В последнее время много различных олимпиад и конкурсов проводится дистанционно с помощью сети Интернет.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B287E">
        <w:rPr>
          <w:rFonts w:ascii="Times New Roman" w:hAnsi="Times New Roman" w:cs="Times New Roman"/>
          <w:sz w:val="24"/>
          <w:szCs w:val="24"/>
        </w:rPr>
        <w:t xml:space="preserve">роме олимпиад и конкурсов организуются выставки детского технического творчества, для которых отбираются лучшие работы школьников, что придает импульс развитию их способностей в соответствующих отраслях знаний и деятельности. </w:t>
      </w:r>
    </w:p>
    <w:p w:rsidR="002B43A0" w:rsidRPr="002B287E" w:rsidRDefault="002B43A0" w:rsidP="00C81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C3E">
        <w:rPr>
          <w:rStyle w:val="35"/>
          <w:b w:val="0"/>
          <w:sz w:val="24"/>
          <w:szCs w:val="24"/>
        </w:rPr>
        <w:t>Конференции.</w:t>
      </w:r>
      <w:r w:rsidRPr="002B287E">
        <w:rPr>
          <w:rStyle w:val="35"/>
          <w:sz w:val="24"/>
          <w:szCs w:val="24"/>
        </w:rPr>
        <w:t xml:space="preserve"> </w:t>
      </w:r>
      <w:r w:rsidRPr="002B287E">
        <w:rPr>
          <w:rFonts w:ascii="Times New Roman" w:hAnsi="Times New Roman" w:cs="Times New Roman"/>
          <w:sz w:val="24"/>
          <w:szCs w:val="24"/>
        </w:rPr>
        <w:t xml:space="preserve">Школьная учебная конференция приближает учащихся к научным формам деятельности. Учащиеся самостоятельно выбирают тему доклада, выполняют небольшое исследование и готовятся к выступлению. </w:t>
      </w:r>
      <w:bookmarkStart w:id="0" w:name="_GoBack"/>
      <w:bookmarkEnd w:id="0"/>
      <w:r w:rsidRPr="002B287E">
        <w:rPr>
          <w:rFonts w:ascii="Times New Roman" w:hAnsi="Times New Roman" w:cs="Times New Roman"/>
          <w:sz w:val="24"/>
          <w:szCs w:val="24"/>
        </w:rPr>
        <w:t>Конференция проводится в рамках отдельного класса и учебного курса, а также может иметь общешкольный характер. Разновидностью конференций является</w:t>
      </w:r>
      <w:r w:rsidRPr="002B287E">
        <w:rPr>
          <w:rStyle w:val="350"/>
          <w:sz w:val="24"/>
          <w:szCs w:val="24"/>
        </w:rPr>
        <w:t xml:space="preserve"> симпозиум</w:t>
      </w:r>
      <w:r w:rsidRPr="002B287E">
        <w:rPr>
          <w:rFonts w:ascii="Times New Roman" w:hAnsi="Times New Roman" w:cs="Times New Roman"/>
          <w:sz w:val="24"/>
          <w:szCs w:val="24"/>
        </w:rPr>
        <w:t xml:space="preserve">, на котором учитель формулирует общую проблему, а ученики выступают со своими суждениями по данной проблеме, предварительно подготовив свои выступления письменно. </w:t>
      </w:r>
    </w:p>
    <w:p w:rsidR="001E22F9" w:rsidRDefault="002B43A0" w:rsidP="001E2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054">
        <w:rPr>
          <w:rFonts w:ascii="Times New Roman" w:hAnsi="Times New Roman" w:cs="Times New Roman"/>
          <w:sz w:val="24"/>
          <w:szCs w:val="24"/>
        </w:rPr>
        <w:lastRenderedPageBreak/>
        <w:t>Конференции более эффективны, чем традиционное повторение и закрепление материала на уроках, поскольку при умелой организации участие в них дает ученикам возможность сопоставлять различные точки зрения и в свободной дискуссии отстаивать свою позицию. Школьная учебная конференция применяется в основном в старших классах. [</w:t>
      </w:r>
      <w:r w:rsidR="00E841CB">
        <w:rPr>
          <w:rFonts w:ascii="Times New Roman" w:hAnsi="Times New Roman" w:cs="Times New Roman"/>
          <w:sz w:val="24"/>
          <w:szCs w:val="24"/>
        </w:rPr>
        <w:t>2</w:t>
      </w:r>
      <w:r w:rsidRPr="00560054">
        <w:rPr>
          <w:rFonts w:ascii="Times New Roman" w:hAnsi="Times New Roman" w:cs="Times New Roman"/>
          <w:sz w:val="24"/>
          <w:szCs w:val="24"/>
        </w:rPr>
        <w:t>]. Мои воспитанники за 2018-2019 учебный год приняли участие во всероссийских конкурса</w:t>
      </w:r>
      <w:r w:rsidR="00560054" w:rsidRPr="00560054">
        <w:rPr>
          <w:rFonts w:ascii="Times New Roman" w:hAnsi="Times New Roman" w:cs="Times New Roman"/>
          <w:sz w:val="24"/>
          <w:szCs w:val="24"/>
        </w:rPr>
        <w:t xml:space="preserve">х образовательного портала </w:t>
      </w:r>
      <w:r w:rsidR="00560054" w:rsidRPr="00560054">
        <w:rPr>
          <w:rFonts w:ascii="Times New Roman" w:hAnsi="Times New Roman"/>
          <w:sz w:val="24"/>
          <w:szCs w:val="24"/>
        </w:rPr>
        <w:t>«Солнечный свет»</w:t>
      </w:r>
      <w:r w:rsidR="00560054">
        <w:rPr>
          <w:rFonts w:ascii="Times New Roman" w:hAnsi="Times New Roman"/>
          <w:sz w:val="24"/>
          <w:szCs w:val="24"/>
        </w:rPr>
        <w:t>, во Всероссийском конкурсе «Развитие математических способностей детей»</w:t>
      </w:r>
      <w:r w:rsidR="00C369D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369D1">
        <w:rPr>
          <w:rFonts w:ascii="Times New Roman" w:hAnsi="Times New Roman"/>
          <w:sz w:val="24"/>
          <w:szCs w:val="24"/>
        </w:rPr>
        <w:t>во  Всероссийском</w:t>
      </w:r>
      <w:proofErr w:type="gramEnd"/>
      <w:r w:rsidR="00C369D1">
        <w:rPr>
          <w:rFonts w:ascii="Times New Roman" w:hAnsi="Times New Roman"/>
          <w:sz w:val="24"/>
          <w:szCs w:val="24"/>
        </w:rPr>
        <w:t xml:space="preserve"> конкурсе «Узнавай-ка!»</w:t>
      </w:r>
      <w:r w:rsidR="001E22F9">
        <w:rPr>
          <w:rFonts w:ascii="Times New Roman" w:hAnsi="Times New Roman"/>
          <w:sz w:val="24"/>
          <w:szCs w:val="24"/>
        </w:rPr>
        <w:t>, во Всероссийском конкурсе Всероссийского издания «Альманах педагога», во Всероссийском конкурсе для детей и молодёжи «Творческий поиск».</w:t>
      </w:r>
    </w:p>
    <w:p w:rsidR="00E841CB" w:rsidRDefault="00E841CB" w:rsidP="001E2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1CB" w:rsidRDefault="00E841CB" w:rsidP="001E2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Использованный материал: </w:t>
      </w:r>
    </w:p>
    <w:p w:rsidR="00E841CB" w:rsidRPr="002B287E" w:rsidRDefault="00E841CB" w:rsidP="00E841CB">
      <w:pPr>
        <w:pStyle w:val="a3"/>
        <w:numPr>
          <w:ilvl w:val="0"/>
          <w:numId w:val="2"/>
        </w:num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7E">
        <w:rPr>
          <w:rFonts w:ascii="Times New Roman" w:hAnsi="Times New Roman" w:cs="Times New Roman"/>
          <w:sz w:val="24"/>
          <w:szCs w:val="24"/>
        </w:rPr>
        <w:t>Смирнов В. И., «Дидактика. Ча</w:t>
      </w:r>
      <w:r>
        <w:rPr>
          <w:rFonts w:ascii="Times New Roman" w:hAnsi="Times New Roman" w:cs="Times New Roman"/>
          <w:sz w:val="24"/>
          <w:szCs w:val="24"/>
        </w:rPr>
        <w:t>сть I. Общетеоретические основы</w:t>
      </w:r>
      <w:r w:rsidRPr="002B287E">
        <w:rPr>
          <w:rFonts w:ascii="Times New Roman" w:hAnsi="Times New Roman" w:cs="Times New Roman"/>
          <w:sz w:val="24"/>
          <w:szCs w:val="24"/>
        </w:rPr>
        <w:t>: Учебное пособие» 2012 Нижнетагильская государственная социально-педагогическая академия</w:t>
      </w:r>
    </w:p>
    <w:p w:rsidR="00E841CB" w:rsidRDefault="00E841CB" w:rsidP="00E841C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7E">
        <w:rPr>
          <w:rFonts w:ascii="Times New Roman" w:hAnsi="Times New Roman" w:cs="Times New Roman"/>
          <w:sz w:val="24"/>
          <w:szCs w:val="24"/>
        </w:rPr>
        <w:t>Смирнов В. И., «Дидактика. Часть I</w:t>
      </w:r>
      <w:r w:rsidRPr="002B287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Общетеоретические основы</w:t>
      </w:r>
      <w:r w:rsidRPr="002B287E">
        <w:rPr>
          <w:rFonts w:ascii="Times New Roman" w:hAnsi="Times New Roman" w:cs="Times New Roman"/>
          <w:sz w:val="24"/>
          <w:szCs w:val="24"/>
        </w:rPr>
        <w:t>: Учебное пособие» 2012 Нижнетагильская государственная социально-педагогическая академия</w:t>
      </w:r>
    </w:p>
    <w:p w:rsidR="00E841CB" w:rsidRDefault="00E841CB" w:rsidP="001E2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60054" w:rsidRPr="00560054" w:rsidRDefault="00C369D1" w:rsidP="001E2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60054">
        <w:rPr>
          <w:rFonts w:ascii="Times New Roman" w:hAnsi="Times New Roman"/>
          <w:sz w:val="24"/>
          <w:szCs w:val="24"/>
        </w:rPr>
        <w:t xml:space="preserve"> </w:t>
      </w:r>
      <w:r w:rsidR="00560054">
        <w:rPr>
          <w:rFonts w:ascii="Times New Roman" w:hAnsi="Times New Roman"/>
          <w:b/>
          <w:sz w:val="24"/>
          <w:szCs w:val="24"/>
        </w:rPr>
        <w:t xml:space="preserve"> </w:t>
      </w:r>
      <w:r w:rsidR="00560054" w:rsidRPr="00560054">
        <w:rPr>
          <w:rFonts w:ascii="Times New Roman" w:hAnsi="Times New Roman"/>
          <w:sz w:val="24"/>
          <w:szCs w:val="24"/>
        </w:rPr>
        <w:t xml:space="preserve"> </w:t>
      </w:r>
    </w:p>
    <w:p w:rsidR="002B43A0" w:rsidRPr="00560054" w:rsidRDefault="002B43A0" w:rsidP="00560054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B43A0" w:rsidRPr="00560054" w:rsidRDefault="002B43A0" w:rsidP="00560054">
      <w:pPr>
        <w:jc w:val="both"/>
      </w:pPr>
    </w:p>
    <w:sectPr w:rsidR="002B43A0" w:rsidRPr="0056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FC9"/>
    <w:multiLevelType w:val="hybridMultilevel"/>
    <w:tmpl w:val="D140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6EF6"/>
    <w:multiLevelType w:val="hybridMultilevel"/>
    <w:tmpl w:val="8C701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3B"/>
    <w:rsid w:val="001B4423"/>
    <w:rsid w:val="001E22F9"/>
    <w:rsid w:val="002B43A0"/>
    <w:rsid w:val="00560054"/>
    <w:rsid w:val="005E4F3B"/>
    <w:rsid w:val="00907731"/>
    <w:rsid w:val="00964C3E"/>
    <w:rsid w:val="00A720E4"/>
    <w:rsid w:val="00C369D1"/>
    <w:rsid w:val="00C8163A"/>
    <w:rsid w:val="00C85B49"/>
    <w:rsid w:val="00E841CB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7B416-253E-483E-A5FA-3652D2DA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3A0"/>
    <w:pPr>
      <w:ind w:left="720"/>
      <w:contextualSpacing/>
    </w:pPr>
  </w:style>
  <w:style w:type="paragraph" w:styleId="a4">
    <w:name w:val="Normal (Web)"/>
    <w:basedOn w:val="a"/>
    <w:uiPriority w:val="99"/>
    <w:rsid w:val="002B43A0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7">
    <w:name w:val="font7"/>
    <w:rsid w:val="002B43A0"/>
  </w:style>
  <w:style w:type="character" w:customStyle="1" w:styleId="35">
    <w:name w:val="Основной текст (35) + Полужирный"/>
    <w:rsid w:val="002B43A0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50">
    <w:name w:val="Основной текст (35) + Курсив"/>
    <w:aliases w:val="Интервал 0 pt7,Основной текст + Полужирный2"/>
    <w:rsid w:val="002B43A0"/>
    <w:rPr>
      <w:rFonts w:ascii="Times New Roman" w:hAnsi="Times New Roman" w:cs="Times New Roman"/>
      <w:i/>
      <w:iCs/>
      <w:spacing w:val="-10"/>
      <w:sz w:val="31"/>
      <w:szCs w:val="31"/>
    </w:rPr>
  </w:style>
  <w:style w:type="paragraph" w:styleId="a5">
    <w:name w:val="Balloon Text"/>
    <w:basedOn w:val="a"/>
    <w:link w:val="a6"/>
    <w:uiPriority w:val="99"/>
    <w:semiHidden/>
    <w:unhideWhenUsed/>
    <w:rsid w:val="001B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2019-03-04T09:26:00Z</cp:lastPrinted>
  <dcterms:created xsi:type="dcterms:W3CDTF">2019-03-04T09:27:00Z</dcterms:created>
  <dcterms:modified xsi:type="dcterms:W3CDTF">2019-03-04T09:27:00Z</dcterms:modified>
</cp:coreProperties>
</file>