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7163" w14:textId="35A4BC73" w:rsidR="00FC6853" w:rsidRPr="00845DFC" w:rsidRDefault="00A41470" w:rsidP="00845DF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845DFC">
        <w:rPr>
          <w:rFonts w:ascii="Times New Roman" w:hAnsi="Times New Roman" w:cs="Times New Roman"/>
          <w:sz w:val="32"/>
          <w:szCs w:val="32"/>
        </w:rPr>
        <w:t>Копилка методических разработок, дидактических материалов по теме: «Общая и специальная физическая подготовка волейболистов»</w:t>
      </w:r>
    </w:p>
    <w:p w14:paraId="0BDE56FB" w14:textId="6BBB8E6F" w:rsidR="00A41470" w:rsidRPr="00845DFC" w:rsidRDefault="00A41470" w:rsidP="00845DF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14:paraId="15541B75" w14:textId="065EA646" w:rsidR="00A41470" w:rsidRPr="00845DFC" w:rsidRDefault="00A41470" w:rsidP="00845DF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5DFC">
        <w:rPr>
          <w:rFonts w:ascii="Times New Roman" w:hAnsi="Times New Roman" w:cs="Times New Roman"/>
          <w:b/>
          <w:i/>
          <w:sz w:val="24"/>
          <w:szCs w:val="24"/>
        </w:rPr>
        <w:t>Общая физическая подготовка.</w:t>
      </w:r>
    </w:p>
    <w:p w14:paraId="781D74A3" w14:textId="2CC224FA" w:rsidR="00A41470" w:rsidRPr="00845DFC" w:rsidRDefault="00A41470" w:rsidP="00845D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F115B39" w14:textId="2E2218DB" w:rsidR="00A41470" w:rsidRPr="00845DFC" w:rsidRDefault="00A41470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укрепление здоровья, содействие физическому развитию, воспитание осанки;</w:t>
      </w:r>
    </w:p>
    <w:p w14:paraId="6D20493F" w14:textId="20846C8C" w:rsidR="00A41470" w:rsidRPr="00845DFC" w:rsidRDefault="00A41470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развитие основных двигательных качеств (быстроты, силы, ловк5ости, выносливости, гибкости);</w:t>
      </w:r>
    </w:p>
    <w:p w14:paraId="13450C95" w14:textId="22949997" w:rsidR="00A41470" w:rsidRPr="00845DFC" w:rsidRDefault="00A41470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совершенствование жизненно важных двигательных навыков и умений (в беге, прыжках, метании, передвижении на лыжах и т.д.);</w:t>
      </w:r>
    </w:p>
    <w:p w14:paraId="39D4E8F5" w14:textId="2716D437" w:rsidR="00A41470" w:rsidRPr="00845DFC" w:rsidRDefault="00A41470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 xml:space="preserve">- укрепление основных звеньев опорно-двигательного аппарата, групп мышц, </w:t>
      </w:r>
      <w:r w:rsidR="00F632FC" w:rsidRPr="00845DFC">
        <w:rPr>
          <w:rFonts w:ascii="Times New Roman" w:hAnsi="Times New Roman" w:cs="Times New Roman"/>
          <w:sz w:val="24"/>
          <w:szCs w:val="24"/>
        </w:rPr>
        <w:t>несущих главную нагрузку в волейболе при выполнении специальных заданий и в игре.</w:t>
      </w:r>
    </w:p>
    <w:p w14:paraId="31D800B2" w14:textId="2AC9917C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Средства, которые используют для решения задач общей физической подготовки, можно разделить на две большие группы: общеразвивающие упражнения и занятия другими видами спорта.</w:t>
      </w:r>
    </w:p>
    <w:p w14:paraId="11DEF8F9" w14:textId="1A7A969C" w:rsidR="00F632FC" w:rsidRPr="00845DFC" w:rsidRDefault="00F632FC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DFC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Общеразвивающие упражнения</w:t>
      </w:r>
    </w:p>
    <w:p w14:paraId="6BF09990" w14:textId="33A01615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1</w:t>
      </w:r>
      <w:r w:rsidR="00D527E1" w:rsidRPr="00845DFC">
        <w:rPr>
          <w:rFonts w:ascii="Times New Roman" w:hAnsi="Times New Roman" w:cs="Times New Roman"/>
          <w:b/>
          <w:sz w:val="24"/>
          <w:szCs w:val="24"/>
        </w:rPr>
        <w:t>.</w:t>
      </w:r>
      <w:r w:rsidRPr="0084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7E1" w:rsidRPr="00845D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5DFC">
        <w:rPr>
          <w:rFonts w:ascii="Times New Roman" w:hAnsi="Times New Roman" w:cs="Times New Roman"/>
          <w:b/>
          <w:sz w:val="24"/>
          <w:szCs w:val="24"/>
        </w:rPr>
        <w:t>Цель</w:t>
      </w:r>
      <w:r w:rsidRPr="00845DFC">
        <w:rPr>
          <w:rFonts w:ascii="Times New Roman" w:hAnsi="Times New Roman" w:cs="Times New Roman"/>
          <w:sz w:val="24"/>
          <w:szCs w:val="24"/>
        </w:rPr>
        <w:t>: развитие координации движений.</w:t>
      </w:r>
    </w:p>
    <w:p w14:paraId="68660D92" w14:textId="23691EAD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10-18 лет, уровень подготовки средний и высокий.</w:t>
      </w:r>
    </w:p>
    <w:p w14:paraId="12CAA306" w14:textId="5170EF61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Передвижение подскоками:</w:t>
      </w:r>
    </w:p>
    <w:p w14:paraId="749C2AC3" w14:textId="100AF575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а)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поочередные маховые движения прямыми руками вперед- назад;</w:t>
      </w:r>
    </w:p>
    <w:p w14:paraId="286AFC5D" w14:textId="565ACD43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б)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одновременные круговые движения руками вперед и назад;</w:t>
      </w:r>
    </w:p>
    <w:p w14:paraId="74816C16" w14:textId="0391D5DD" w:rsidR="00F632FC" w:rsidRPr="00845DFC" w:rsidRDefault="00F632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в)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8D5203" w:rsidRPr="00845DFC">
        <w:rPr>
          <w:rFonts w:ascii="Times New Roman" w:hAnsi="Times New Roman" w:cs="Times New Roman"/>
          <w:sz w:val="24"/>
          <w:szCs w:val="24"/>
        </w:rPr>
        <w:t>разноименные круговые движения прямыми руками;</w:t>
      </w:r>
    </w:p>
    <w:p w14:paraId="0CC62654" w14:textId="70B98CC1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г)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поочередные круговые движения прямыми руками вперед и назад.</w:t>
      </w:r>
    </w:p>
    <w:p w14:paraId="1959B8A9" w14:textId="6F7B49ED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выполнение на разминке в подготовительной части тренировочного занятия.</w:t>
      </w:r>
    </w:p>
    <w:p w14:paraId="4CF74D43" w14:textId="384AE923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2</w:t>
      </w:r>
      <w:r w:rsidR="00D527E1" w:rsidRPr="00845DF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45DFC">
        <w:rPr>
          <w:rFonts w:ascii="Times New Roman" w:hAnsi="Times New Roman" w:cs="Times New Roman"/>
          <w:b/>
          <w:sz w:val="24"/>
          <w:szCs w:val="24"/>
        </w:rPr>
        <w:t>Цель</w:t>
      </w:r>
      <w:r w:rsidRPr="00845DFC">
        <w:rPr>
          <w:rFonts w:ascii="Times New Roman" w:hAnsi="Times New Roman" w:cs="Times New Roman"/>
          <w:sz w:val="24"/>
          <w:szCs w:val="24"/>
        </w:rPr>
        <w:t>: Усвоение техники бегового шага.</w:t>
      </w:r>
    </w:p>
    <w:p w14:paraId="465BEF76" w14:textId="740D7E64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8-18 лет.</w:t>
      </w:r>
    </w:p>
    <w:p w14:paraId="4FFE5FD4" w14:textId="60ECCA13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Выполнение бега:</w:t>
      </w:r>
    </w:p>
    <w:p w14:paraId="6CAF194F" w14:textId="74F74A37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а)</w:t>
      </w:r>
      <w:r w:rsidRPr="00845DFC">
        <w:rPr>
          <w:rFonts w:ascii="Times New Roman" w:hAnsi="Times New Roman" w:cs="Times New Roman"/>
          <w:sz w:val="24"/>
          <w:szCs w:val="24"/>
        </w:rPr>
        <w:t xml:space="preserve"> с высоким подниманием бедра;</w:t>
      </w:r>
    </w:p>
    <w:p w14:paraId="146AEEFA" w14:textId="6693334D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б)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бег прыжками с ноги на ногу;</w:t>
      </w:r>
    </w:p>
    <w:p w14:paraId="655EA949" w14:textId="2D9A0573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бег спиной вперед;</w:t>
      </w:r>
    </w:p>
    <w:p w14:paraId="7B9145C2" w14:textId="440F7BE7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г)</w:t>
      </w:r>
      <w:r w:rsidRPr="00845DFC">
        <w:rPr>
          <w:rFonts w:ascii="Times New Roman" w:hAnsi="Times New Roman" w:cs="Times New Roman"/>
          <w:sz w:val="24"/>
          <w:szCs w:val="24"/>
        </w:rPr>
        <w:t xml:space="preserve"> семенящий бег.</w:t>
      </w:r>
    </w:p>
    <w:p w14:paraId="67D00900" w14:textId="55324356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во время выполнения разминки, в начале основной части.</w:t>
      </w:r>
    </w:p>
    <w:p w14:paraId="57CC95A4" w14:textId="631E0747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3</w:t>
      </w:r>
      <w:r w:rsidR="00D527E1" w:rsidRPr="00845DF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45DFC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845DFC">
        <w:rPr>
          <w:rFonts w:ascii="Times New Roman" w:hAnsi="Times New Roman" w:cs="Times New Roman"/>
          <w:sz w:val="24"/>
          <w:szCs w:val="24"/>
        </w:rPr>
        <w:t>: Развитие прыгучести.</w:t>
      </w:r>
    </w:p>
    <w:p w14:paraId="2D1A92CD" w14:textId="59A39E66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Прыжки:</w:t>
      </w:r>
    </w:p>
    <w:p w14:paraId="6F7E80BC" w14:textId="3E43A1C2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а)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103D8F" w:rsidRPr="00845DFC">
        <w:rPr>
          <w:rFonts w:ascii="Times New Roman" w:hAnsi="Times New Roman" w:cs="Times New Roman"/>
          <w:sz w:val="24"/>
          <w:szCs w:val="24"/>
        </w:rPr>
        <w:t>приседание на одной и на двух ногах с быстрым вставанием</w:t>
      </w:r>
      <w:r w:rsidRPr="00845DFC">
        <w:rPr>
          <w:rFonts w:ascii="Times New Roman" w:hAnsi="Times New Roman" w:cs="Times New Roman"/>
          <w:sz w:val="24"/>
          <w:szCs w:val="24"/>
        </w:rPr>
        <w:t>;</w:t>
      </w:r>
    </w:p>
    <w:p w14:paraId="631DAA53" w14:textId="64132897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б)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103D8F" w:rsidRPr="00845DFC">
        <w:rPr>
          <w:rFonts w:ascii="Times New Roman" w:hAnsi="Times New Roman" w:cs="Times New Roman"/>
          <w:sz w:val="24"/>
          <w:szCs w:val="24"/>
        </w:rPr>
        <w:t>выпрыгивание из положения седа</w:t>
      </w:r>
      <w:r w:rsidRPr="00845DFC">
        <w:rPr>
          <w:rFonts w:ascii="Times New Roman" w:hAnsi="Times New Roman" w:cs="Times New Roman"/>
          <w:sz w:val="24"/>
          <w:szCs w:val="24"/>
        </w:rPr>
        <w:t>;</w:t>
      </w:r>
    </w:p>
    <w:p w14:paraId="041C2013" w14:textId="558515F2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в)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103D8F" w:rsidRPr="00845DFC">
        <w:rPr>
          <w:rFonts w:ascii="Times New Roman" w:hAnsi="Times New Roman" w:cs="Times New Roman"/>
          <w:sz w:val="24"/>
          <w:szCs w:val="24"/>
        </w:rPr>
        <w:t>то же, с отягощением</w:t>
      </w:r>
      <w:r w:rsidRPr="00845DFC">
        <w:rPr>
          <w:rFonts w:ascii="Times New Roman" w:hAnsi="Times New Roman" w:cs="Times New Roman"/>
          <w:sz w:val="24"/>
          <w:szCs w:val="24"/>
        </w:rPr>
        <w:t>;</w:t>
      </w:r>
    </w:p>
    <w:p w14:paraId="46073E49" w14:textId="65351014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г)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103D8F" w:rsidRPr="00845DFC">
        <w:rPr>
          <w:rFonts w:ascii="Times New Roman" w:hAnsi="Times New Roman" w:cs="Times New Roman"/>
          <w:sz w:val="24"/>
          <w:szCs w:val="24"/>
        </w:rPr>
        <w:t>прыжки на одной ноге, с продвижением вперед;</w:t>
      </w:r>
    </w:p>
    <w:p w14:paraId="3FB6CE92" w14:textId="36F53F41" w:rsidR="00103D8F" w:rsidRPr="00845DFC" w:rsidRDefault="00103D8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д)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перескоком с ноги на ногу;</w:t>
      </w:r>
    </w:p>
    <w:p w14:paraId="79886263" w14:textId="64E972CC" w:rsidR="00103D8F" w:rsidRPr="00845DFC" w:rsidRDefault="00103D8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е)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прыжки на двух ногах;</w:t>
      </w:r>
    </w:p>
    <w:p w14:paraId="6AE5D68C" w14:textId="52C097B8" w:rsidR="00103D8F" w:rsidRPr="00845DFC" w:rsidRDefault="00103D8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ж)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подъем на носки с отягощением;</w:t>
      </w:r>
    </w:p>
    <w:p w14:paraId="41894416" w14:textId="0D1C4818" w:rsidR="00103D8F" w:rsidRPr="00845DFC" w:rsidRDefault="00103D8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з)</w:t>
      </w:r>
      <w:r w:rsidRPr="00845DFC">
        <w:rPr>
          <w:rFonts w:ascii="Times New Roman" w:hAnsi="Times New Roman" w:cs="Times New Roman"/>
          <w:sz w:val="24"/>
          <w:szCs w:val="24"/>
        </w:rPr>
        <w:t xml:space="preserve"> спрыгивание, с последующим (без пауз) впрыгиванием на предмет различной высоты;</w:t>
      </w:r>
    </w:p>
    <w:p w14:paraId="11066AE8" w14:textId="38BA02D0" w:rsidR="00103D8F" w:rsidRPr="00845DFC" w:rsidRDefault="00103D8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и)</w:t>
      </w:r>
      <w:r w:rsidRPr="00845DFC">
        <w:rPr>
          <w:rFonts w:ascii="Times New Roman" w:hAnsi="Times New Roman" w:cs="Times New Roman"/>
          <w:sz w:val="24"/>
          <w:szCs w:val="24"/>
        </w:rPr>
        <w:t xml:space="preserve"> то же, с отягощением.</w:t>
      </w:r>
    </w:p>
    <w:p w14:paraId="1EED5801" w14:textId="5F948004" w:rsidR="008D5203" w:rsidRPr="00845DFC" w:rsidRDefault="008D520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103D8F" w:rsidRPr="00845DFC">
        <w:rPr>
          <w:rFonts w:ascii="Times New Roman" w:hAnsi="Times New Roman" w:cs="Times New Roman"/>
          <w:sz w:val="24"/>
          <w:szCs w:val="24"/>
        </w:rPr>
        <w:t>для развития прыгучести в начале основной части занятия, для развития прыжковой выносливости в конце основной части</w:t>
      </w:r>
      <w:r w:rsidRPr="00845DFC">
        <w:rPr>
          <w:rFonts w:ascii="Times New Roman" w:hAnsi="Times New Roman" w:cs="Times New Roman"/>
          <w:sz w:val="24"/>
          <w:szCs w:val="24"/>
        </w:rPr>
        <w:t>.</w:t>
      </w:r>
    </w:p>
    <w:p w14:paraId="5F000C8B" w14:textId="7CA5D026" w:rsidR="00DF5055" w:rsidRPr="00845DFC" w:rsidRDefault="00DF5055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DFC">
        <w:rPr>
          <w:rFonts w:ascii="Times New Roman" w:hAnsi="Times New Roman" w:cs="Times New Roman"/>
          <w:b/>
          <w:sz w:val="24"/>
          <w:szCs w:val="24"/>
          <w:u w:val="single"/>
        </w:rPr>
        <w:t>Спортивные и подвижные игры</w:t>
      </w:r>
    </w:p>
    <w:p w14:paraId="002F29E2" w14:textId="719F2B83" w:rsidR="00C46861" w:rsidRPr="00845DFC" w:rsidRDefault="00C46861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Игра «Стритбол»</w:t>
      </w:r>
    </w:p>
    <w:p w14:paraId="3C967E23" w14:textId="57B3C21E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Цель: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- отработка техники баскетбола</w:t>
      </w:r>
      <w:r w:rsidR="00845DFC">
        <w:rPr>
          <w:rFonts w:ascii="Times New Roman" w:hAnsi="Times New Roman" w:cs="Times New Roman"/>
          <w:sz w:val="24"/>
          <w:szCs w:val="24"/>
        </w:rPr>
        <w:t>,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повышение плотности занятий</w:t>
      </w:r>
      <w:r w:rsidR="00845DFC">
        <w:rPr>
          <w:rFonts w:ascii="Times New Roman" w:hAnsi="Times New Roman" w:cs="Times New Roman"/>
          <w:sz w:val="24"/>
          <w:szCs w:val="24"/>
        </w:rPr>
        <w:t xml:space="preserve">, </w:t>
      </w:r>
      <w:r w:rsidRPr="00845DFC">
        <w:rPr>
          <w:rFonts w:ascii="Times New Roman" w:hAnsi="Times New Roman" w:cs="Times New Roman"/>
          <w:sz w:val="24"/>
          <w:szCs w:val="24"/>
        </w:rPr>
        <w:t>умение играть без помощи судей.</w:t>
      </w:r>
    </w:p>
    <w:p w14:paraId="12C14AAB" w14:textId="5FEE6AD9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lastRenderedPageBreak/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3-4 человека на один щит, 10-18 лет, владение техникой баскетбола.</w:t>
      </w:r>
    </w:p>
    <w:p w14:paraId="5885EF95" w14:textId="45843C65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Время: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 договоренности команд, тренеров.</w:t>
      </w:r>
    </w:p>
    <w:p w14:paraId="7D0DC707" w14:textId="7E1EDDAA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табло для счета, музыкальное сопровождение во время перерыва.</w:t>
      </w:r>
    </w:p>
    <w:p w14:paraId="012AC968" w14:textId="6EFD7750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баскетбольные мячи, протоколы, баскетбольная площадка.</w:t>
      </w:r>
    </w:p>
    <w:p w14:paraId="0CD72B15" w14:textId="0682D8A0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Жюри: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один судья на игру.</w:t>
      </w:r>
    </w:p>
    <w:p w14:paraId="64BD22D4" w14:textId="1C7A7C57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Итоги: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 очкам.</w:t>
      </w:r>
    </w:p>
    <w:p w14:paraId="2200DE96" w14:textId="18F8AE7C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 игры: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играют две команды на один щит баскетбольным мячом. Команда, имеющая право первой начать </w:t>
      </w:r>
      <w:r w:rsidR="008D5135" w:rsidRPr="00845DFC">
        <w:rPr>
          <w:rFonts w:ascii="Times New Roman" w:hAnsi="Times New Roman" w:cs="Times New Roman"/>
          <w:sz w:val="24"/>
          <w:szCs w:val="24"/>
        </w:rPr>
        <w:t>игру,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732B23" w:rsidRPr="00845DFC">
        <w:rPr>
          <w:rFonts w:ascii="Times New Roman" w:hAnsi="Times New Roman" w:cs="Times New Roman"/>
          <w:sz w:val="24"/>
          <w:szCs w:val="24"/>
        </w:rPr>
        <w:t xml:space="preserve">жребием. Все мячи после каждого нарушения или забитого в корзину мяча вводятся в игру из центрального полукруга. Техника выполнения такая же как в баскетболе. </w:t>
      </w:r>
      <w:r w:rsidR="00EF6B4C" w:rsidRPr="00845DFC">
        <w:rPr>
          <w:rFonts w:ascii="Times New Roman" w:hAnsi="Times New Roman" w:cs="Times New Roman"/>
          <w:sz w:val="24"/>
          <w:szCs w:val="24"/>
        </w:rPr>
        <w:t>Заброшенный в корзину мяч</w:t>
      </w:r>
      <w:r w:rsidR="008D5135" w:rsidRPr="00845DFC">
        <w:rPr>
          <w:rFonts w:ascii="Times New Roman" w:hAnsi="Times New Roman" w:cs="Times New Roman"/>
          <w:sz w:val="24"/>
          <w:szCs w:val="24"/>
        </w:rPr>
        <w:t xml:space="preserve"> засчитывается только в том случае если меча коснулись два игрока атакующей команды. Каждый раз, после результативного попадания в корзину, мяч переходит к обороняющейся команде. Количество замен не ограничивается. Запасной игрок может вступить в игру только после заброшенного мяча или в тот момент, когда мяч находится вне игры. За каждый результативный бросок команде засчитывается одно очко, бросок за трех очковой линией засчитывается два очка. При перехвате мяча</w:t>
      </w:r>
      <w:r w:rsidR="00C46861" w:rsidRPr="00845DFC">
        <w:rPr>
          <w:rFonts w:ascii="Times New Roman" w:hAnsi="Times New Roman" w:cs="Times New Roman"/>
          <w:sz w:val="24"/>
          <w:szCs w:val="24"/>
        </w:rPr>
        <w:t xml:space="preserve"> обороняющаяся команда должна вывести мяч за трех очковую линию, если он там не находился.</w:t>
      </w:r>
    </w:p>
    <w:p w14:paraId="2498EA05" w14:textId="77777777" w:rsidR="00C46861" w:rsidRPr="00845DFC" w:rsidRDefault="00C4686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учителям физической культуры, тренерам – преподавателям спортивных игр, организаторам активного отдыха среди молодежи.</w:t>
      </w:r>
    </w:p>
    <w:p w14:paraId="174A8BA3" w14:textId="3A8839E8" w:rsidR="00C46861" w:rsidRDefault="00C4686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журнал «Физическая культура в школе» №4 2006г и собственный опыт. </w:t>
      </w:r>
    </w:p>
    <w:p w14:paraId="17225B97" w14:textId="77777777" w:rsidR="00845DFC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142692" w14:textId="41817C3E" w:rsidR="00477313" w:rsidRPr="00845DFC" w:rsidRDefault="00477313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Игра «Борьба за мяч»</w:t>
      </w:r>
    </w:p>
    <w:p w14:paraId="1F8821E7" w14:textId="4911B922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Автор:</w:t>
      </w: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DFC">
        <w:rPr>
          <w:rFonts w:ascii="Times New Roman" w:hAnsi="Times New Roman" w:cs="Times New Roman"/>
          <w:sz w:val="24"/>
          <w:szCs w:val="24"/>
        </w:rPr>
        <w:t>Миягашев</w:t>
      </w:r>
      <w:proofErr w:type="spellEnd"/>
      <w:r w:rsidRPr="00845DFC">
        <w:rPr>
          <w:rFonts w:ascii="Times New Roman" w:hAnsi="Times New Roman" w:cs="Times New Roman"/>
          <w:sz w:val="24"/>
          <w:szCs w:val="24"/>
        </w:rPr>
        <w:t xml:space="preserve"> Г.П.</w:t>
      </w:r>
    </w:p>
    <w:p w14:paraId="47F8204C" w14:textId="2037637B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Цель: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Развитие мышления, ориентировки в пространстве, быстроты.</w:t>
      </w:r>
    </w:p>
    <w:p w14:paraId="07F03124" w14:textId="7D30733E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20-30 человек, 10-15 лет, уровень подготовки разный.</w:t>
      </w:r>
    </w:p>
    <w:p w14:paraId="46C21F83" w14:textId="406E0096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Время: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от 10 до 30 минут.</w:t>
      </w:r>
    </w:p>
    <w:p w14:paraId="0109242D" w14:textId="77777777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Инвентарь и площадка: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2 волейбольных мяча разного цвета, футбольное поле.</w:t>
      </w:r>
    </w:p>
    <w:p w14:paraId="7B53795A" w14:textId="77777777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Результат: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за перенос мяча с поля соперника на свою половину с соблюдением правил дается одно очко.</w:t>
      </w:r>
    </w:p>
    <w:p w14:paraId="075B65F3" w14:textId="77777777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 игры: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Команда располагается на своей половине поля. По сигналу судьи, игроки стремятся проникнуть на половину поля соперника и перенести мяч, находящийся в середине вратарской площадки на свою половину поля.</w:t>
      </w:r>
    </w:p>
    <w:p w14:paraId="5A234CCA" w14:textId="77777777" w:rsidR="00223972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1. Игроков, которые проникли на чужую половину можно салить рукой, которые должны оставаться</w:t>
      </w:r>
      <w:r w:rsidR="00223972" w:rsidRPr="00845DFC">
        <w:rPr>
          <w:rFonts w:ascii="Times New Roman" w:hAnsi="Times New Roman" w:cs="Times New Roman"/>
          <w:sz w:val="24"/>
          <w:szCs w:val="24"/>
        </w:rPr>
        <w:t xml:space="preserve"> на том месте, где их осалили.</w:t>
      </w:r>
    </w:p>
    <w:p w14:paraId="28DABF60" w14:textId="04988C66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Игрокам, находящимся на своей половине поля, нельзя заходить на вратарскую площадку, где находится мяч, и касаться мяча.</w:t>
      </w:r>
    </w:p>
    <w:p w14:paraId="571955D4" w14:textId="1828A201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 xml:space="preserve"> </w:t>
      </w:r>
      <w:r w:rsidR="00223972" w:rsidRPr="00845DFC">
        <w:rPr>
          <w:rFonts w:ascii="Times New Roman" w:hAnsi="Times New Roman" w:cs="Times New Roman"/>
          <w:sz w:val="24"/>
          <w:szCs w:val="24"/>
        </w:rPr>
        <w:t>Игрокам, переносящим мяч, нельзя делать передачи в сторону своей площадки, можно передавать только в сторону боковой линии или в сторону площадки соперника.</w:t>
      </w:r>
    </w:p>
    <w:p w14:paraId="69DBB1D0" w14:textId="16F7FF34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Осаленных игроков можно освободить, коснувшись их рукой.</w:t>
      </w:r>
    </w:p>
    <w:p w14:paraId="71BF8207" w14:textId="7BA68772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организаторам активного отдыха детей.</w:t>
      </w:r>
    </w:p>
    <w:p w14:paraId="3EA710F5" w14:textId="1C206F52" w:rsidR="00223972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собственный опыт.</w:t>
      </w:r>
    </w:p>
    <w:p w14:paraId="235B70DC" w14:textId="77777777" w:rsidR="00845DFC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2C442D" w14:textId="70487FC5" w:rsidR="00223972" w:rsidRPr="00845DFC" w:rsidRDefault="00223972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Игра «Удочка»</w:t>
      </w:r>
    </w:p>
    <w:p w14:paraId="285AA925" w14:textId="6613C240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Цель</w:t>
      </w:r>
      <w:r w:rsidRPr="00845DFC">
        <w:rPr>
          <w:rFonts w:ascii="Times New Roman" w:hAnsi="Times New Roman" w:cs="Times New Roman"/>
          <w:sz w:val="24"/>
          <w:szCs w:val="24"/>
        </w:rPr>
        <w:t>: развитие прыгучести, координации движений.</w:t>
      </w:r>
    </w:p>
    <w:p w14:paraId="1F100671" w14:textId="3368179C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1-8 класс, 8-15 человек.</w:t>
      </w:r>
    </w:p>
    <w:p w14:paraId="3B5E900B" w14:textId="0EF55B30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Время: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30 сек. – 1 мин.</w:t>
      </w:r>
    </w:p>
    <w:p w14:paraId="75B8030C" w14:textId="7D3C743B" w:rsidR="00223972" w:rsidRPr="00845DFC" w:rsidRDefault="00223972" w:rsidP="00845D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Музыкальное сопровождение.</w:t>
      </w:r>
    </w:p>
    <w:p w14:paraId="1343ED1A" w14:textId="617D07E7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скакалка</w:t>
      </w:r>
      <w:r w:rsidR="00446136" w:rsidRPr="00845DFC">
        <w:rPr>
          <w:rFonts w:ascii="Times New Roman" w:hAnsi="Times New Roman" w:cs="Times New Roman"/>
          <w:sz w:val="24"/>
          <w:szCs w:val="24"/>
        </w:rPr>
        <w:t>, на конце которой привязано кольцо от лыжной палки.</w:t>
      </w:r>
    </w:p>
    <w:p w14:paraId="14A51FC2" w14:textId="663819A1" w:rsidR="00446136" w:rsidRPr="00845DFC" w:rsidRDefault="0044613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Жюри: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1 судья, 1 водящий.</w:t>
      </w:r>
    </w:p>
    <w:p w14:paraId="113C2941" w14:textId="03ACF1F6" w:rsidR="00446136" w:rsidRPr="00845DFC" w:rsidRDefault="0044613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Форма итогов: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командные, лично – командные, личные.</w:t>
      </w:r>
    </w:p>
    <w:p w14:paraId="1CCB251D" w14:textId="32157F84" w:rsidR="00446136" w:rsidRPr="00845DFC" w:rsidRDefault="0044613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845DFC">
        <w:rPr>
          <w:rFonts w:ascii="Times New Roman" w:hAnsi="Times New Roman" w:cs="Times New Roman"/>
          <w:sz w:val="24"/>
          <w:szCs w:val="24"/>
        </w:rPr>
        <w:t>: прыжки со скакалкой.</w:t>
      </w:r>
    </w:p>
    <w:p w14:paraId="7DC9C35D" w14:textId="2BE4EF4B" w:rsidR="00446136" w:rsidRPr="00845DFC" w:rsidRDefault="0044613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lastRenderedPageBreak/>
        <w:t>Описание игры: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участники образуют круг, водящий в центре круга с «удочкой». По команде судьи, водящий начинает вращать скакалку по кругу под ногами участников. Задевшие скакалку, выбывают из игры.</w:t>
      </w:r>
    </w:p>
    <w:p w14:paraId="08BCD735" w14:textId="12416653" w:rsidR="00446136" w:rsidRPr="00845DFC" w:rsidRDefault="0044613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тренерам – преподавателям, учителям физической культуры, классным руководителям, воспитателям групп продленного дня.</w:t>
      </w:r>
    </w:p>
    <w:p w14:paraId="71FF4110" w14:textId="03174464" w:rsidR="007D5822" w:rsidRPr="00845DFC" w:rsidRDefault="007D5822" w:rsidP="00845DF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45DFC">
        <w:rPr>
          <w:rFonts w:ascii="Times New Roman" w:hAnsi="Times New Roman" w:cs="Times New Roman"/>
          <w:b/>
          <w:i/>
          <w:sz w:val="24"/>
          <w:szCs w:val="24"/>
        </w:rPr>
        <w:t>Специальная физическая подготовка</w:t>
      </w:r>
    </w:p>
    <w:p w14:paraId="00AAB6DD" w14:textId="1D90C4A5" w:rsidR="007D5822" w:rsidRPr="00845DFC" w:rsidRDefault="007D582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Задачи:</w:t>
      </w:r>
    </w:p>
    <w:p w14:paraId="55D4AE14" w14:textId="56B366AE" w:rsidR="007D5822" w:rsidRPr="00845DFC" w:rsidRDefault="007D582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развитие физических способностей, специфичных для волейбола (скоростн0-силовых качеств, скоростных возможностей, выносливости);</w:t>
      </w:r>
    </w:p>
    <w:p w14:paraId="3B76F701" w14:textId="76F9A10A" w:rsidR="007D5822" w:rsidRPr="00845DFC" w:rsidRDefault="007D582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развитие специальной ловкости, необходимой для овладения техникой игры;</w:t>
      </w:r>
    </w:p>
    <w:p w14:paraId="61A3FFFB" w14:textId="678B722B" w:rsidR="007D5822" w:rsidRPr="00845DFC" w:rsidRDefault="007D582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развитие качеств, обусловливающих успех тактических действий волейболиста (скорость перемещения, прыгучесть и т.д.)</w:t>
      </w:r>
    </w:p>
    <w:p w14:paraId="6BA7C92A" w14:textId="6C4E4FA0" w:rsidR="007D5822" w:rsidRDefault="007D582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Основными средствами специальной физической подготовки являются специальные подготовительные упражнения, которые позволяют развивать физические способности, специфические для игры в волейбол. Сюда входят упражнения для развития быстроты двигательной реакции и ориентировки, наблюдательности, быстроты ответных действий и перемещений, прыгучести, мышц кистей,</w:t>
      </w:r>
      <w:r w:rsidR="00C046F6" w:rsidRPr="00845DFC">
        <w:rPr>
          <w:rFonts w:ascii="Times New Roman" w:hAnsi="Times New Roman" w:cs="Times New Roman"/>
          <w:sz w:val="24"/>
          <w:szCs w:val="24"/>
        </w:rPr>
        <w:t xml:space="preserve"> умения быстро переходить из статического положения к движению и останавливаться после быстрого перемещения, силы и быстроты сокращения мышц, участвующих в выполнении основных технических приемов игры; ловкости и гибкости, необходимых для овладения рациональной техникой волейбола, специальной выносливости. Полезны также акробатический упражнения, упражнения по технике и тактике, подвижные игры, двухсторонняя игра в волейбол. </w:t>
      </w:r>
    </w:p>
    <w:p w14:paraId="13518C83" w14:textId="77777777" w:rsidR="00845DFC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8B20CF" w14:textId="20E7E9A1" w:rsidR="00C046F6" w:rsidRPr="00845DFC" w:rsidRDefault="00C046F6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DFC">
        <w:rPr>
          <w:rFonts w:ascii="Times New Roman" w:hAnsi="Times New Roman" w:cs="Times New Roman"/>
          <w:b/>
          <w:sz w:val="24"/>
          <w:szCs w:val="24"/>
          <w:u w:val="single"/>
        </w:rPr>
        <w:t>Специальные упражнения</w:t>
      </w:r>
    </w:p>
    <w:p w14:paraId="7BFA9848" w14:textId="194B50D5" w:rsidR="00C046F6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46F6" w:rsidRPr="00845DFC">
        <w:rPr>
          <w:rFonts w:ascii="Times New Roman" w:hAnsi="Times New Roman" w:cs="Times New Roman"/>
          <w:b/>
          <w:sz w:val="24"/>
          <w:szCs w:val="24"/>
        </w:rPr>
        <w:t>Цель</w:t>
      </w:r>
      <w:r w:rsidR="00C046F6" w:rsidRPr="00845DFC">
        <w:rPr>
          <w:rFonts w:ascii="Times New Roman" w:hAnsi="Times New Roman" w:cs="Times New Roman"/>
          <w:sz w:val="24"/>
          <w:szCs w:val="24"/>
        </w:rPr>
        <w:t>: развитие специальных скоростно-силовых качеств.</w:t>
      </w:r>
    </w:p>
    <w:p w14:paraId="74B7AD75" w14:textId="64DA3725" w:rsidR="00C046F6" w:rsidRPr="00845DFC" w:rsidRDefault="00C046F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а) Толчки набивного мяча вперед-вверх из исходного положения вверху над лицом. Толчок выполняется последовательным разгибанием ног и рук. При ловле мяча руки напряжены и не опускаются ниже головы. Скорость полета мяча</w:t>
      </w:r>
      <w:r w:rsidR="001A2332" w:rsidRPr="00845DFC">
        <w:rPr>
          <w:rFonts w:ascii="Times New Roman" w:hAnsi="Times New Roman" w:cs="Times New Roman"/>
          <w:sz w:val="24"/>
          <w:szCs w:val="24"/>
        </w:rPr>
        <w:t xml:space="preserve"> погашается за счет сгибания ног в коленях и упругого противодействия кистей рук.</w:t>
      </w:r>
    </w:p>
    <w:p w14:paraId="228264B4" w14:textId="2E0B28C9" w:rsidR="001A2332" w:rsidRPr="00845DFC" w:rsidRDefault="001A233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б) То же, но с изменением расстояния, траектории и направления. Задача партнера заключается в том, чтобы своевременно переместиться к мячу и поймать его вверху над лицом.</w:t>
      </w:r>
    </w:p>
    <w:p w14:paraId="7D286B33" w14:textId="3E4417C6" w:rsidR="001A2332" w:rsidRPr="00845DFC" w:rsidRDefault="001A233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в) То же, но в ответ на зрительные реакции партнера.</w:t>
      </w:r>
    </w:p>
    <w:p w14:paraId="5550E929" w14:textId="7A9EC5E1" w:rsidR="001A2332" w:rsidRPr="00845DFC" w:rsidRDefault="001A2332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выполнение в начале основной части занятия.</w:t>
      </w:r>
    </w:p>
    <w:p w14:paraId="381A31F0" w14:textId="0E9EE7AC" w:rsidR="00D527E1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527E1" w:rsidRPr="00845DFC">
        <w:rPr>
          <w:rFonts w:ascii="Times New Roman" w:hAnsi="Times New Roman" w:cs="Times New Roman"/>
          <w:b/>
          <w:sz w:val="24"/>
          <w:szCs w:val="24"/>
        </w:rPr>
        <w:t>Цель:</w:t>
      </w:r>
      <w:r w:rsidR="00D527E1" w:rsidRPr="00845DFC">
        <w:rPr>
          <w:rFonts w:ascii="Times New Roman" w:hAnsi="Times New Roman" w:cs="Times New Roman"/>
          <w:sz w:val="24"/>
          <w:szCs w:val="24"/>
        </w:rPr>
        <w:t xml:space="preserve"> развитие специальных физических качеств и освоение падения в структуре игрового приема.</w:t>
      </w:r>
    </w:p>
    <w:p w14:paraId="78143F0D" w14:textId="4AC7665A" w:rsidR="00D527E1" w:rsidRPr="00845DFC" w:rsidRDefault="00D527E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845DFC">
        <w:rPr>
          <w:rFonts w:ascii="Times New Roman" w:hAnsi="Times New Roman" w:cs="Times New Roman"/>
          <w:sz w:val="24"/>
          <w:szCs w:val="24"/>
        </w:rPr>
        <w:t>: 12-15 лет</w:t>
      </w:r>
    </w:p>
    <w:p w14:paraId="5EAE577F" w14:textId="5AC8D216" w:rsidR="00D527E1" w:rsidRPr="00845DFC" w:rsidRDefault="00D527E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а) Падение нырком на согнутые руки в упор лежа из приседа. Толчковая нога впереди, падение выполняется кратчайшим путем, не поднимаясь вверх.</w:t>
      </w:r>
    </w:p>
    <w:p w14:paraId="65307DC4" w14:textId="1CAD5368" w:rsidR="00D527E1" w:rsidRPr="00845DFC" w:rsidRDefault="00D527E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б) То же, но с усилением отталкивания ногой. С касанием руками пола, голову поднять вверх, согнуть ноги в коленях.</w:t>
      </w:r>
    </w:p>
    <w:p w14:paraId="40658E27" w14:textId="6F6E001E" w:rsidR="00D527E1" w:rsidRPr="00845DFC" w:rsidRDefault="00D527E1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в) То же, но усилить отталкивание руками, обеспечивая скольжение на груди-животе.</w:t>
      </w:r>
    </w:p>
    <w:p w14:paraId="6A077296" w14:textId="14649EC2" w:rsidR="005624CC" w:rsidRPr="00845DFC" w:rsidRDefault="004441E9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г) То же, но из низкой стойки волейболиста, и после передвижения шагом или бегом.</w:t>
      </w:r>
    </w:p>
    <w:p w14:paraId="732B23B5" w14:textId="46367C8E" w:rsidR="004441E9" w:rsidRPr="00845DFC" w:rsidRDefault="004441E9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д) Падение скольжением через препятствие. Это упражнение служит критерием надежности усвоения падения.</w:t>
      </w:r>
    </w:p>
    <w:p w14:paraId="33552BB4" w14:textId="73A31E02" w:rsidR="004441E9" w:rsidRPr="00845DFC" w:rsidRDefault="004441E9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 xml:space="preserve">Рекомендация: </w:t>
      </w:r>
      <w:r w:rsidRPr="00845DFC">
        <w:rPr>
          <w:rFonts w:ascii="Times New Roman" w:hAnsi="Times New Roman" w:cs="Times New Roman"/>
          <w:sz w:val="24"/>
          <w:szCs w:val="24"/>
        </w:rPr>
        <w:t>выполнение после тщательной разминки в основной части занятия.</w:t>
      </w:r>
    </w:p>
    <w:p w14:paraId="53C32C56" w14:textId="4F9E9B12" w:rsidR="004441E9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441E9" w:rsidRPr="00845DFC">
        <w:rPr>
          <w:rFonts w:ascii="Times New Roman" w:hAnsi="Times New Roman" w:cs="Times New Roman"/>
          <w:b/>
          <w:sz w:val="24"/>
          <w:szCs w:val="24"/>
        </w:rPr>
        <w:t>Цель:</w:t>
      </w:r>
      <w:r w:rsidR="004441E9" w:rsidRPr="00845DFC">
        <w:rPr>
          <w:rFonts w:ascii="Times New Roman" w:hAnsi="Times New Roman" w:cs="Times New Roman"/>
          <w:sz w:val="24"/>
          <w:szCs w:val="24"/>
        </w:rPr>
        <w:t xml:space="preserve"> развитие специальных физических качеств для нападающего удара.</w:t>
      </w:r>
    </w:p>
    <w:p w14:paraId="7F7D55B7" w14:textId="0BEC8E57" w:rsidR="004441E9" w:rsidRPr="00845DFC" w:rsidRDefault="004441E9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 xml:space="preserve">а) Броски набивного мяча двумя руками из-за головы в прыжке с места вне сетки и через сетку. В исходном положении мяч удерживается перед грудью. В момент прыжка активным движением рук мяч заносится за голову, туловище прогибается в поясничном и грудном отделах позвоночника. Бросок выполняется активным разгибанием туловища и </w:t>
      </w:r>
      <w:r w:rsidRPr="00845DFC">
        <w:rPr>
          <w:rFonts w:ascii="Times New Roman" w:hAnsi="Times New Roman" w:cs="Times New Roman"/>
          <w:sz w:val="24"/>
          <w:szCs w:val="24"/>
        </w:rPr>
        <w:lastRenderedPageBreak/>
        <w:t>движением рук вперед и заканчивается коротким усилием кистей. После броска руки не опускаются ниже уровня плеч.</w:t>
      </w:r>
    </w:p>
    <w:p w14:paraId="0D1D5C9A" w14:textId="73CA3188" w:rsidR="004441E9" w:rsidRPr="00845DFC" w:rsidRDefault="004441E9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б) То же, но с разбега в 1-2 шага.</w:t>
      </w:r>
      <w:r w:rsidR="000A17DA" w:rsidRPr="00845DFC">
        <w:rPr>
          <w:rFonts w:ascii="Times New Roman" w:hAnsi="Times New Roman" w:cs="Times New Roman"/>
          <w:sz w:val="24"/>
          <w:szCs w:val="24"/>
        </w:rPr>
        <w:t xml:space="preserve"> Добиваться слитного перехода от разбега к прыжку.</w:t>
      </w:r>
    </w:p>
    <w:p w14:paraId="2EDB1FD9" w14:textId="122AA86D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выполнять в начале и середине основной части занятия.</w:t>
      </w:r>
    </w:p>
    <w:p w14:paraId="098C1340" w14:textId="1CC31FCD" w:rsidR="000A17DA" w:rsidRPr="00845DFC" w:rsidRDefault="000A17DA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DFC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</w:t>
      </w:r>
    </w:p>
    <w:p w14:paraId="04A7CD99" w14:textId="7B1BAF1E" w:rsidR="000A17DA" w:rsidRPr="00845DFC" w:rsidRDefault="000A17DA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Игра «Три мяча»</w:t>
      </w:r>
    </w:p>
    <w:p w14:paraId="701A10D3" w14:textId="61DA5885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Цель</w:t>
      </w:r>
      <w:r w:rsidRPr="00845DFC">
        <w:rPr>
          <w:rFonts w:ascii="Times New Roman" w:hAnsi="Times New Roman" w:cs="Times New Roman"/>
          <w:sz w:val="24"/>
          <w:szCs w:val="24"/>
        </w:rPr>
        <w:t>: развитие метательных способностей, быстроты, ловкости, скоростно-силовых качеств.</w:t>
      </w:r>
    </w:p>
    <w:p w14:paraId="1082C3AE" w14:textId="04524F12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12-16 человек, 9-16 лет, отдельно для девочек и мальчиков, уровень подготовки разный.</w:t>
      </w:r>
    </w:p>
    <w:p w14:paraId="64B01976" w14:textId="3993A2E7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845DFC">
        <w:rPr>
          <w:rFonts w:ascii="Times New Roman" w:hAnsi="Times New Roman" w:cs="Times New Roman"/>
          <w:sz w:val="24"/>
          <w:szCs w:val="24"/>
        </w:rPr>
        <w:t>10-12 минут.</w:t>
      </w:r>
    </w:p>
    <w:p w14:paraId="6FDD38BA" w14:textId="303FFE34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3 волейбольные камеры.</w:t>
      </w:r>
    </w:p>
    <w:p w14:paraId="2207DE12" w14:textId="1C55CADC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Жюри: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2 судьи на каждую половину площадки.</w:t>
      </w:r>
    </w:p>
    <w:p w14:paraId="2254114C" w14:textId="1FB9DB65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Итоги: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 количеству оставшихся игроков или по выбыванию последнего участника одной из команд.</w:t>
      </w:r>
    </w:p>
    <w:p w14:paraId="382283E3" w14:textId="3601D3E1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094D24" w:rsidRPr="00845DFC">
        <w:rPr>
          <w:rFonts w:ascii="Times New Roman" w:hAnsi="Times New Roman" w:cs="Times New Roman"/>
          <w:b/>
          <w:sz w:val="24"/>
          <w:szCs w:val="24"/>
        </w:rPr>
        <w:t>игры:</w:t>
      </w:r>
      <w:r w:rsidR="00094D24" w:rsidRPr="00845DFC">
        <w:rPr>
          <w:rFonts w:ascii="Times New Roman" w:hAnsi="Times New Roman" w:cs="Times New Roman"/>
          <w:sz w:val="24"/>
          <w:szCs w:val="24"/>
        </w:rPr>
        <w:t xml:space="preserve"> В начале команды по 6-8 человек строятся в шеренгу на лицевой линии волейбольной площадки. Расположение мячей один мяч в центре площадки, два других на линии нападения волейбольной площадки с той и другой стороны. По команде судьи по одному игроку из каждой команды бегут и отбивают руками первый мяч своей команде и стремятся захватить центральный. Как только захвачен центральный мяч можно выбивать команду соперника, используя для этого руки. Разрешается бегать до линии нападения противоположной площадки, ловить мяч. Выбивание с отскоком от пола не считается. </w:t>
      </w:r>
    </w:p>
    <w:p w14:paraId="7F2A24DE" w14:textId="64CB2F68" w:rsidR="00094D24" w:rsidRPr="00845DFC" w:rsidRDefault="00094D24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организаторам активного отдыха детей.</w:t>
      </w:r>
    </w:p>
    <w:p w14:paraId="61E68278" w14:textId="12AFE559" w:rsidR="00094D24" w:rsidRDefault="00094D24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журнал «Физическая культура в школе», собственный опыт.</w:t>
      </w:r>
    </w:p>
    <w:p w14:paraId="00FE38B7" w14:textId="77777777" w:rsidR="00845DFC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18B4C2D" w14:textId="478E22B8" w:rsidR="00094D24" w:rsidRPr="00845DFC" w:rsidRDefault="00094D24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Игра «Четыре мяча»</w:t>
      </w:r>
    </w:p>
    <w:p w14:paraId="32D6BAFF" w14:textId="48D7F2BE" w:rsidR="00094D24" w:rsidRPr="00845DFC" w:rsidRDefault="00094D24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Цель: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развитие ориентировки в пространстве, метательных способностей.</w:t>
      </w:r>
    </w:p>
    <w:p w14:paraId="4E86EE9B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Время: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5-10 минут.</w:t>
      </w:r>
    </w:p>
    <w:p w14:paraId="0EE2F7A7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Оформление</w:t>
      </w:r>
      <w:r w:rsidRPr="00845DFC">
        <w:rPr>
          <w:rFonts w:ascii="Times New Roman" w:hAnsi="Times New Roman" w:cs="Times New Roman"/>
          <w:sz w:val="24"/>
          <w:szCs w:val="24"/>
        </w:rPr>
        <w:t>: табло счета.</w:t>
      </w:r>
    </w:p>
    <w:p w14:paraId="2B1AD1A3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845DFC">
        <w:rPr>
          <w:rFonts w:ascii="Times New Roman" w:hAnsi="Times New Roman" w:cs="Times New Roman"/>
          <w:sz w:val="24"/>
          <w:szCs w:val="24"/>
        </w:rPr>
        <w:t xml:space="preserve"> 4 волейбольных мяча, волейбольная площадка.</w:t>
      </w:r>
    </w:p>
    <w:p w14:paraId="76CCE7C1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Жюри: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2 судьи.</w:t>
      </w:r>
    </w:p>
    <w:p w14:paraId="2B480388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Итоги: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по набранным очкам.</w:t>
      </w:r>
    </w:p>
    <w:p w14:paraId="38EA0007" w14:textId="77777777" w:rsidR="00573326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845DFC">
        <w:rPr>
          <w:rFonts w:ascii="Times New Roman" w:hAnsi="Times New Roman" w:cs="Times New Roman"/>
          <w:sz w:val="24"/>
          <w:szCs w:val="24"/>
        </w:rPr>
        <w:t>: ловля мяча от стены.</w:t>
      </w:r>
    </w:p>
    <w:p w14:paraId="1F88506C" w14:textId="4ACA908D" w:rsidR="00094D24" w:rsidRPr="00845DFC" w:rsidRDefault="00573326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Описание игры</w:t>
      </w:r>
      <w:proofErr w:type="gramStart"/>
      <w:r w:rsidRPr="00845DFC">
        <w:rPr>
          <w:rFonts w:ascii="Times New Roman" w:hAnsi="Times New Roman" w:cs="Times New Roman"/>
          <w:b/>
          <w:sz w:val="24"/>
          <w:szCs w:val="24"/>
        </w:rPr>
        <w:t>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45DFC">
        <w:rPr>
          <w:rFonts w:ascii="Times New Roman" w:hAnsi="Times New Roman" w:cs="Times New Roman"/>
          <w:sz w:val="24"/>
          <w:szCs w:val="24"/>
        </w:rPr>
        <w:t xml:space="preserve"> каждой стороне площадки по 6-8 человек. У каждой команды по 2 волейбольных мяча. По команде судьи игроки </w:t>
      </w:r>
      <w:r w:rsidR="009C2C99" w:rsidRPr="00845DFC">
        <w:rPr>
          <w:rFonts w:ascii="Times New Roman" w:hAnsi="Times New Roman" w:cs="Times New Roman"/>
          <w:sz w:val="24"/>
          <w:szCs w:val="24"/>
        </w:rPr>
        <w:t>обеих</w:t>
      </w:r>
      <w:r w:rsidRPr="00845DFC">
        <w:rPr>
          <w:rFonts w:ascii="Times New Roman" w:hAnsi="Times New Roman" w:cs="Times New Roman"/>
          <w:sz w:val="24"/>
          <w:szCs w:val="24"/>
        </w:rPr>
        <w:t xml:space="preserve"> команд начинают быстро перебрасывать </w:t>
      </w:r>
      <w:r w:rsidR="00A44FBF" w:rsidRPr="00845DFC">
        <w:rPr>
          <w:rFonts w:ascii="Times New Roman" w:hAnsi="Times New Roman" w:cs="Times New Roman"/>
          <w:sz w:val="24"/>
          <w:szCs w:val="24"/>
        </w:rPr>
        <w:t xml:space="preserve">мячи через сетку руками. Задача команды перебросить мячи так, чтобы на половине соперника оказалось 4 мяча. В этом случае команда получает очко. </w:t>
      </w:r>
    </w:p>
    <w:p w14:paraId="3D27D0C6" w14:textId="77777777" w:rsidR="00A44FBF" w:rsidRP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845DFC">
        <w:rPr>
          <w:rFonts w:ascii="Times New Roman" w:hAnsi="Times New Roman" w:cs="Times New Roman"/>
          <w:sz w:val="24"/>
          <w:szCs w:val="24"/>
        </w:rPr>
        <w:t xml:space="preserve"> - нельзя перебрасывать мячи под сеткой.</w:t>
      </w:r>
    </w:p>
    <w:p w14:paraId="56A98143" w14:textId="77777777" w:rsidR="00A44FBF" w:rsidRP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 нельзя бросать в стену и потолок.</w:t>
      </w:r>
    </w:p>
    <w:p w14:paraId="35D46DE2" w14:textId="77777777" w:rsidR="00A44FBF" w:rsidRP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-получение очка в том случае, если 4 мяча находятся у одной из команд в руках или на полу.</w:t>
      </w:r>
    </w:p>
    <w:p w14:paraId="5818595F" w14:textId="33D26C7E" w:rsidR="00A44FBF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b/>
          <w:sz w:val="24"/>
          <w:szCs w:val="24"/>
        </w:rPr>
        <w:t>Рекомендация:</w:t>
      </w:r>
      <w:r w:rsidRPr="00845DFC">
        <w:rPr>
          <w:rFonts w:ascii="Times New Roman" w:hAnsi="Times New Roman" w:cs="Times New Roman"/>
          <w:sz w:val="24"/>
          <w:szCs w:val="24"/>
        </w:rPr>
        <w:t xml:space="preserve"> при начальном обучении волейболу. </w:t>
      </w:r>
    </w:p>
    <w:p w14:paraId="2A98F777" w14:textId="77777777" w:rsidR="00845DFC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535C07" w14:textId="31D9217C" w:rsidR="00A44FBF" w:rsidRPr="00845DFC" w:rsidRDefault="00A44FBF" w:rsidP="00845D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DF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14:paraId="1B2AB4B5" w14:textId="77777777" w:rsid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Журнал «Физическая культура в школе» №4 2002г;</w:t>
      </w:r>
    </w:p>
    <w:p w14:paraId="08FA27BB" w14:textId="5159C367" w:rsid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Ю.Д. Железняк «Юный волейболист» учебное пособие;</w:t>
      </w:r>
    </w:p>
    <w:p w14:paraId="588BA213" w14:textId="07548AB4" w:rsid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 xml:space="preserve">Л.Н. </w:t>
      </w:r>
      <w:proofErr w:type="spellStart"/>
      <w:r w:rsidRPr="00845DFC">
        <w:rPr>
          <w:rFonts w:ascii="Times New Roman" w:hAnsi="Times New Roman" w:cs="Times New Roman"/>
          <w:sz w:val="24"/>
          <w:szCs w:val="24"/>
        </w:rPr>
        <w:t>Слупский</w:t>
      </w:r>
      <w:proofErr w:type="spellEnd"/>
      <w:r w:rsidRPr="00845DFC">
        <w:rPr>
          <w:rFonts w:ascii="Times New Roman" w:hAnsi="Times New Roman" w:cs="Times New Roman"/>
          <w:sz w:val="24"/>
          <w:szCs w:val="24"/>
        </w:rPr>
        <w:t xml:space="preserve"> «Волейбол в школе» пособие; </w:t>
      </w:r>
    </w:p>
    <w:p w14:paraId="3FB0193F" w14:textId="77777777" w:rsid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>О. Чехов №Основы волейбола»</w:t>
      </w:r>
      <w:r w:rsidR="00845DFC" w:rsidRPr="00845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EDC023" w14:textId="77777777" w:rsid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45DFC">
        <w:rPr>
          <w:rFonts w:ascii="Times New Roman" w:hAnsi="Times New Roman" w:cs="Times New Roman"/>
          <w:sz w:val="24"/>
          <w:szCs w:val="24"/>
        </w:rPr>
        <w:t>Я.Мацудайра</w:t>
      </w:r>
      <w:proofErr w:type="spellEnd"/>
      <w:r w:rsidRPr="00845DFC">
        <w:rPr>
          <w:rFonts w:ascii="Times New Roman" w:hAnsi="Times New Roman" w:cs="Times New Roman"/>
          <w:sz w:val="24"/>
          <w:szCs w:val="24"/>
        </w:rPr>
        <w:t xml:space="preserve"> «Волейбол: путь к победе»;</w:t>
      </w:r>
    </w:p>
    <w:p w14:paraId="2B83CB77" w14:textId="3E70C579" w:rsidR="00A44FBF" w:rsidRPr="00845DFC" w:rsidRDefault="00845DFC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45DFC">
        <w:rPr>
          <w:rFonts w:ascii="Times New Roman" w:hAnsi="Times New Roman" w:cs="Times New Roman"/>
          <w:sz w:val="24"/>
          <w:szCs w:val="24"/>
        </w:rPr>
        <w:t>обственный опыт 30 лет.</w:t>
      </w:r>
    </w:p>
    <w:p w14:paraId="24A11228" w14:textId="77777777" w:rsidR="00A44FBF" w:rsidRPr="00845DFC" w:rsidRDefault="00A44FBF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5578AD" w14:textId="77777777" w:rsidR="00094D24" w:rsidRPr="00845DFC" w:rsidRDefault="00094D24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D92083" w14:textId="77777777" w:rsidR="000A17DA" w:rsidRPr="00845DFC" w:rsidRDefault="000A17DA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4C89CF" w14:textId="77777777" w:rsidR="00D527E1" w:rsidRPr="00845DFC" w:rsidRDefault="00D527E1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116B27" w14:textId="77777777" w:rsidR="00223972" w:rsidRPr="00845DFC" w:rsidRDefault="00223972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8F2172" w14:textId="77777777" w:rsidR="00477313" w:rsidRPr="00845DFC" w:rsidRDefault="00477313" w:rsidP="00845DF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D12BA4" w14:textId="23B242D2" w:rsidR="00DF5055" w:rsidRPr="00845DFC" w:rsidRDefault="00DF5055" w:rsidP="00845D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45DF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44E2ED6" w14:textId="77777777" w:rsidR="008D5203" w:rsidRPr="00845DFC" w:rsidRDefault="008D5203" w:rsidP="00845DF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D5203" w:rsidRPr="0084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4C89"/>
    <w:multiLevelType w:val="hybridMultilevel"/>
    <w:tmpl w:val="C482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6DC5"/>
    <w:multiLevelType w:val="hybridMultilevel"/>
    <w:tmpl w:val="E5AED2D6"/>
    <w:lvl w:ilvl="0" w:tplc="1BBA1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53"/>
    <w:rsid w:val="00094D24"/>
    <w:rsid w:val="000A17DA"/>
    <w:rsid w:val="00103D8F"/>
    <w:rsid w:val="001A2332"/>
    <w:rsid w:val="00223972"/>
    <w:rsid w:val="00333BE3"/>
    <w:rsid w:val="004441E9"/>
    <w:rsid w:val="00446136"/>
    <w:rsid w:val="00477313"/>
    <w:rsid w:val="005624CC"/>
    <w:rsid w:val="00573326"/>
    <w:rsid w:val="00732B23"/>
    <w:rsid w:val="007D5822"/>
    <w:rsid w:val="00845DFC"/>
    <w:rsid w:val="008D5135"/>
    <w:rsid w:val="008D5203"/>
    <w:rsid w:val="009C2C99"/>
    <w:rsid w:val="00A41470"/>
    <w:rsid w:val="00A44FBF"/>
    <w:rsid w:val="00C046F6"/>
    <w:rsid w:val="00C46861"/>
    <w:rsid w:val="00D527E1"/>
    <w:rsid w:val="00DF5055"/>
    <w:rsid w:val="00EF6B4C"/>
    <w:rsid w:val="00F632FC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4BF"/>
  <w15:chartTrackingRefBased/>
  <w15:docId w15:val="{FBC371EF-7980-4DF1-8738-C9F7DE3B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70"/>
    <w:pPr>
      <w:ind w:left="720"/>
      <w:contextualSpacing/>
    </w:pPr>
  </w:style>
  <w:style w:type="paragraph" w:styleId="a4">
    <w:name w:val="No Spacing"/>
    <w:uiPriority w:val="1"/>
    <w:qFormat/>
    <w:rsid w:val="00845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Сотников</dc:creator>
  <cp:keywords/>
  <dc:description/>
  <cp:lastModifiedBy>Александр Сотников</cp:lastModifiedBy>
  <cp:revision>7</cp:revision>
  <dcterms:created xsi:type="dcterms:W3CDTF">2019-03-12T09:45:00Z</dcterms:created>
  <dcterms:modified xsi:type="dcterms:W3CDTF">2019-03-18T12:54:00Z</dcterms:modified>
</cp:coreProperties>
</file>