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EC" w:rsidRPr="000342A4" w:rsidRDefault="0031569C" w:rsidP="000342A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6C52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77B7A" w:rsidRPr="000342A4" w:rsidRDefault="00D65EEC" w:rsidP="000342A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курса «Биология»5-9 класса</w:t>
      </w:r>
      <w:r w:rsidR="008A769A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основного общего образования</w:t>
      </w:r>
    </w:p>
    <w:p w:rsidR="00825277" w:rsidRPr="000342A4" w:rsidRDefault="00825277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16F7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соответствует положениям федерального государственного образовательного стандарта основного общего образования и соответствует требованиям:</w:t>
      </w:r>
    </w:p>
    <w:p w:rsidR="00D65EEC" w:rsidRPr="000342A4" w:rsidRDefault="002516F7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1897;</w:t>
      </w:r>
    </w:p>
    <w:p w:rsidR="00D65EEC" w:rsidRPr="000342A4" w:rsidRDefault="002516F7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«Об образовании в Российской Федерации» от 29.12.12 №273-ФЗ;</w:t>
      </w:r>
    </w:p>
    <w:p w:rsidR="00D65EEC" w:rsidRPr="000342A4" w:rsidRDefault="00D27344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Санитарно-эпидемиологических правил и нормативов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2.4.2.282-10.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эпидемиологические требования к условиям и организации обучения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учреждений;</w:t>
      </w:r>
    </w:p>
    <w:p w:rsidR="00D65EEC" w:rsidRPr="000342A4" w:rsidRDefault="002516F7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основного общего образования по биологии.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0F22C5" w:rsidRDefault="002516F7" w:rsidP="000F22C5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учетом,</w:t>
      </w:r>
      <w:r w:rsidRPr="000342A4">
        <w:rPr>
          <w:rFonts w:ascii="Times New Roman" w:eastAsia="Calibri" w:hAnsi="Times New Roman" w:cs="Times New Roman"/>
          <w:sz w:val="28"/>
          <w:szCs w:val="28"/>
        </w:rPr>
        <w:t xml:space="preserve"> программы курса биологии для 5 – 9 классов под редакцией Пономаревой И.Н., Кучменко В.С., Корниловой О.А., </w:t>
      </w:r>
      <w:proofErr w:type="spellStart"/>
      <w:r w:rsidRPr="000342A4">
        <w:rPr>
          <w:rFonts w:ascii="Times New Roman" w:eastAsia="Calibri" w:hAnsi="Times New Roman" w:cs="Times New Roman"/>
          <w:sz w:val="28"/>
          <w:szCs w:val="28"/>
        </w:rPr>
        <w:t>Драгомилова</w:t>
      </w:r>
      <w:proofErr w:type="spellEnd"/>
      <w:r w:rsidRPr="000342A4">
        <w:rPr>
          <w:rFonts w:ascii="Times New Roman" w:eastAsia="Calibri" w:hAnsi="Times New Roman" w:cs="Times New Roman"/>
          <w:sz w:val="28"/>
          <w:szCs w:val="28"/>
        </w:rPr>
        <w:t xml:space="preserve"> А.Г., Суховой Т.С.  -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издательский центр «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Граф» 2014 г. </w:t>
      </w:r>
      <w:r w:rsidR="00171FE3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программе предлагаются два варианта тематического планирования. Они</w:t>
      </w:r>
      <w:r w:rsidR="009A36EE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различаются распределением содержания курса биологии по годам его изучения. Данная рабочая программа составлена по второму </w:t>
      </w:r>
      <w:proofErr w:type="gramStart"/>
      <w:r w:rsidR="009A36EE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варианту</w:t>
      </w:r>
      <w:proofErr w:type="gramEnd"/>
      <w:r w:rsidR="009A36EE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где содержание раздела «Общие биологические закономерности» включено в другие разделы. Изучение общебиологических вопросов начинается уже во</w:t>
      </w:r>
      <w:r w:rsidR="002E4006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A36EE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вводном курсе 5 класса и продолжается на протяжении </w:t>
      </w:r>
      <w:r w:rsidR="002E4006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все</w:t>
      </w:r>
      <w:r w:rsidR="009A36EE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 курсов биологии для основной</w:t>
      </w:r>
      <w:r w:rsidR="000342A4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школы.  </w:t>
      </w:r>
      <w:r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Программа рассчитана на 68 ч. в год (2 часа в неделю). Согласно действующему в вечерней школе учебному плану для 8-9</w:t>
      </w:r>
      <w:r w:rsidR="007E0822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классов</w:t>
      </w:r>
      <w:r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предусматривает обучение в объёме 34 часа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час в неделю). </w:t>
      </w:r>
      <w:r w:rsidRPr="000342A4">
        <w:rPr>
          <w:rFonts w:ascii="Times New Roman" w:eastAsia="Calibri" w:hAnsi="Times New Roman" w:cs="Times New Roman"/>
          <w:sz w:val="28"/>
          <w:szCs w:val="28"/>
        </w:rPr>
        <w:t xml:space="preserve">Авторская программа используется без изменений содержания, частично </w:t>
      </w:r>
      <w:r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материал выводи</w:t>
      </w:r>
      <w:r w:rsidR="00171FE3" w:rsidRPr="000342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тся на самостоятельное изучение. </w:t>
      </w:r>
    </w:p>
    <w:p w:rsidR="000F22C5" w:rsidRPr="000F22C5" w:rsidRDefault="000F22C5" w:rsidP="000F22C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F22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программы – один учебный год.</w:t>
      </w:r>
    </w:p>
    <w:p w:rsidR="007E0822" w:rsidRPr="000342A4" w:rsidRDefault="007E0822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A4" w:rsidRDefault="000342A4" w:rsidP="000342A4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0342A4" w:rsidRDefault="000342A4" w:rsidP="000342A4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D65EEC" w:rsidRPr="000342A4" w:rsidRDefault="00D65EEC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Цели реализации программы: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обучающимися базовых и повышенных результатов в изучении биологии в соответствии с требованиями, утвержденными ФГОС ООО;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понятий, УУД, обеспечивающих успешное изучение биологии, создание условий для достижения личностных результатов.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Задачи реализации программы учебного предмета: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биологическое образование призвано обеспечить: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ориентацию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Общая характеристика курса биологии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биологии на уровне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как учебная дисциплина предметной области «Естественнонаучные предметы» обеспечивает: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биологических знаний как компонента целостности научной карты мира;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научным подходом к решению различных задач;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аргументов своих действий путём применения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межпредметного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учебных задач.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Предлагаемая программа по биологии включает в себя следующие содержательные линии: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эволюция органического мира;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природа и социальная сущность человека;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структурно-уровневая организация живой природы;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ценностное и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экокультурное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природе;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практико-ориентированная сущность биологических знаний.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связях с предметами: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«Литература».</w:t>
      </w:r>
      <w:proofErr w:type="gramEnd"/>
    </w:p>
    <w:p w:rsidR="00D65EEC" w:rsidRPr="000342A4" w:rsidRDefault="00D65EEC" w:rsidP="000342A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Личностные, </w:t>
      </w:r>
      <w:proofErr w:type="spellStart"/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метапредметные</w:t>
      </w:r>
      <w:proofErr w:type="spellEnd"/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и предметные результаты освоения учебного предмета, курса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предметные результаты освоения предмета.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биологии в основной школе даёт возможность достичь следующих</w:t>
      </w:r>
      <w:r w:rsidR="006E1FE0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 результатов: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системного национального российского общества; воспитание чувства ответственности и долга перед Родиной;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мире профессий и профессиональных предпочтений, с учётом устойчивых познавательных интересов;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принципов и правил отношения к живой природе, основ здорового образа жизни и здоровье сберегающих технологий;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школьной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развитие сознания и компетентности в решении моральных проблем на основе личностного выбора;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нравственных чувств и нравственного по ведения, осознанного и ответственного от ношения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 по ступкам;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понимания ценности здорового и безопасного образа жизни; усвоение правил индивидуально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проявлениях, и необходимости ответственного, бережного отношения к окружающей среде;</w:t>
      </w:r>
      <w:proofErr w:type="gramEnd"/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 идеи;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D65EEC" w:rsidRPr="000342A4" w:rsidRDefault="007E0822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использования, информационно - коммуникационных технологий (ИКТ - компетенции).</w:t>
      </w:r>
    </w:p>
    <w:p w:rsidR="00D27344" w:rsidRPr="000342A4" w:rsidRDefault="00D27344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биологии в основной школе являются: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экосистемной</w:t>
      </w:r>
      <w:proofErr w:type="spellEnd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выбирать целевые и смысловые установки в своих действиях и поступках;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использования, информационно - коммуникационных технологий (ИКТ - компетенции);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интересам. 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опыт участия в делах, приносящих пользу людям;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ситуациям, провоцирующим на поступки, которые угрожают безопасности и здоровью. 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 </w:t>
      </w:r>
      <w:hyperlink r:id="rId7" w:tgtFrame="_blank" w:history="1">
        <w:r w:rsidR="00D27344" w:rsidRPr="000342A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стратегию</w:t>
        </w:r>
      </w:hyperlink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рационального природопользования;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убеждать других людей в необходимости овладения стратегией рационального природопользования;</w:t>
      </w:r>
    </w:p>
    <w:p w:rsidR="00D27344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7344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экологическое мышление для выбора стратегии собственного поведения в качестве одной из ценностных установок; риск взаимоотношений человека и природы; поведение человека с точки зрения здорового образа жизни.</w:t>
      </w:r>
    </w:p>
    <w:p w:rsidR="000342A4" w:rsidRDefault="000342A4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Регулятивные УУД: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5–6-й классы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искать самостоятельно средства достижения цели.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7–9-й классы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обнаруживать и формулировать проблему в классной и индивидуальной учебной деятельности.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искать самостоятельно средства достижения цели.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к каждой проблеме (задаче) адекватную ей теоретическую модель.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дополнительные средства (справочная литература, сложные приборы, компьютер).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свою индивидуальную образовательную траекторию.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представления проекта давать оценку его результатам.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оценить степень успешности своей индивидуальной образовательной деятельности.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5–6-й классы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включающее установление причинно-следственных связей.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схематические модели с выделением существенных характеристик объекта.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Вычитывать все уровни текстовой информации.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7–9-й классы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Анализировать, сравнивать, классифицировать и обобщать понятия: давать определение понятиям на основе изученного на различных предметах учебного материала; осуществлять логическую операцию установления </w:t>
      </w:r>
      <w:proofErr w:type="spell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видовых отношений; обобщать понятия – осуществлять логическую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операцию перехода от понятия с меньшим объемом к понятию с большим объемом.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включающее установление причинно-следственных связей. 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информацию в виде конспектов, таблиц, схем, графиков. Преобразовывать информацию из одного вида в другой и выбирать удобную для себя форму фиксации и представления информации.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информацию в оптимальной форме в зависимости от адресата.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 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формирования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служит учебный материал, и прежде всего продуктивные задания учебника.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биологических процессов в развитии.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биологических знаний в быту.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мир с точки зрения биологии.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5–6-й классы</w:t>
      </w:r>
    </w:p>
    <w:p w:rsidR="00D65EEC" w:rsidRPr="000342A4" w:rsidRDefault="00540121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7–9-й классы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Отстаивая свою точку зрения, приводить аргументы, подтверждая их фактами.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позицию другого, различать в его речи: мнение </w:t>
      </w:r>
      <w:proofErr w:type="gramStart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точку зрения ), доказательство (аргументы), факты; гипотезы, аксиомы, теории.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взглянуть на ситуацию с иной позиции и договариваться с людьми иных позиций.</w:t>
      </w:r>
    </w:p>
    <w:p w:rsidR="00D65EEC" w:rsidRPr="000342A4" w:rsidRDefault="001651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Содержание учебного предмета, курса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Живые организмы.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 – наука о живых организмах.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живых организмов (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структурированность, целостность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питание, дыхание, движение, размножение, развитие, раздражимость,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наследственность и изменчивость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) их проявление у растений, животных, грибов и бактерий.</w:t>
      </w:r>
      <w:proofErr w:type="gramEnd"/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Клеточное строение организмов.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строения и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организмов.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История изучения </w:t>
      </w:r>
      <w:proofErr w:type="spellStart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клетки</w:t>
      </w:r>
      <w:proofErr w:type="gramStart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.М</w:t>
      </w:r>
      <w:proofErr w:type="gram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етоды</w:t>
      </w:r>
      <w:proofErr w:type="spell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изучения клетки.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Строение и жизнедеятельность клетки. Бактериальная клетка. Животная клетка. Растительная клетка.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Ткани организмов.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Многообразие организмов.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Клеточные и неклеточные формы жизни. Организм. Классификация организмов. Одноклеточные и многоклеточные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организмы. Царства живой природы.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Среды жизни.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обитания. Факторы 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Растительный и животный мир родного края.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Царство Растения.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Ботаника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растениях. 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цветкового растения.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Семя. Строение семени.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Корень. Зоны корня. Виды корней. Корневые системы. Значение корня. Видоизменения корней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Микроскопическое строение растений.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Жизнедеятельность цветковых растений.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 жизнедеятельности растений: обмен веществ и превращение энергии, почвенное питание и воздушное питание (фотосинтез), дыхание, удаление конечных продуктов обмена веществ, транспорт веществ. Регуляция процессов жизнедеятельности. Движения. Рост, развитие и размножение растений. Половое размножение растений.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Оплодотворение у цветковых растений.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Многообразие растений.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классификации. Классификация растений. Водоросли – низшие растения. Многообразие водорослей. Отдел Моховидные, отличительные особенности и многообразие. Папоротникообразные,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Царство Бактерии.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Бактерии,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строение и жизнедеятельность.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бактерий в природе, жизни человека. Меры профилактики заболеваний, вызываемых бактериями.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работ Р. Коха и Л. Пастера.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Царство Грибы.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грибов. Многообразие грибов. 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Царство Животные.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значение животных в природе и жизни человека. Зоология – наука о животных. Общее знакомство с животными. Животные ткани, органы и системы органов животных.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Организм животного как биосистема.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Одноклеточные животные или Простейшие.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простейших.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 простейших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gramStart"/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Кишечнополостные</w:t>
      </w:r>
      <w:proofErr w:type="gramEnd"/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Многоклеточные животные. Общая характеристика типа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Кишечнополостные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Регенерация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роисхождение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значение Кишечнополостных в природе и жизни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Черви.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 характеристика червей. Типы червей: плоские, круглые, кольчатые. Свободноживущие и паразитические плоские и круглые черви. Пути заражения человека и животных паразитическими червями. Меры профилактики заражения. Борьба с червями-паразитами. Значение дождевых червей в почвообразовании.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 червей.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Моллюски.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типа Моллюски. Многообразие Моллюсков.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 моллюсков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значение в природе и жизни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Членистоногие.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типа Членистоногих. Среды жизни. Инстинкты.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 членистоногих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Ракообразные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строения и жизнедеятельности ракообразных, их значение в природе и жизни человека. Охрана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Ракообразных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Паукообразные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строения и жизнедеятельности паукообразных, их значение в природе и жизни человека. Клещи – переносчики возбудителей заболеваний животных и человека. Меры профилактики.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Насекомые. Особенности строения и жизнедеятельности насекомых. Значение насекомых в природе и сельскохозяйственной деятельности человека. Насекомые – вредители.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по сокращению численности насекомых-вредителей. Насекомые, снижающие численность вредителей растений.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Насекомые – переносчики возбудителей и паразиты человека и домашних животных. Одомашненные насекомые: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медоносная пчела и тутовый шелкопряд.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Хордовые.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 характеристика типа Хордовых. Подтип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Бесчерепные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Ланцетник. Подтип Черепные или Позвоночные. Общая характеристика рыб.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Хозяйственное значение рыб, рыбоводство и охрана рыбных запасов.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 </w:t>
      </w:r>
      <w:proofErr w:type="spellStart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Происхождениеземноводных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Многообразие современных земноводных и их охрана. Значение земноводных в природе и жизни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Происхождение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многообразие древних пресмыкающихся. Значение пресмыкающихся в природе и жизни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Сальмонеллез – опасное заболевание, передающееся через яйца птиц.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Сезонные явления в жизни птиц.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Экологические группы птиц.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Происхождение птиц. Значение птиц в природе и жизни человека. Охрана птиц. Птицеводство.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Домашние птицы, приемы выращивания и ухода за птицами.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рассудочное поведение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Профилактика бешенства. Экологические группы млекопитающих. Сезонные явления в жизни млекопитающих. Происхождение и значение млекопитающих. Их охрана. Виды и важнейшие породы домашних млекопитающих. Приемы выращивания и ухода за домашними млекопитающими.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Многообразие птиц и млекопитающих родного края.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и его здоровье.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науки о человеке.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свойства организма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Клетка – основа строения, жизнедеятельности и развития организмов. Строение, химический состав, жизненные свойства.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Нейрогуморальная регуляция функций организма.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 функций организма, способы регуляции. Механизмы регуляции функций. Нервная система. Характеристика нервной системы: центральная и периферическая, соматическая и вегетативная. Нервы, нервные волокна и нервные узлы. Рефлекторный принцип работы нервной системы. Рефлекторная дуга. Спинной мозг. Головной мозг. Большие полушария головного мозга.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развития головного мозга человека и его функциональная асимметрия.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Нарушения деятельности нервной системы и их предупреждение.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Железы и их классификация. Эндокринная система. Гормоны, их роль в регуляции физиологических функций организма. Железы внутренней секреции: гипофиз,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эпифиз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щитовидная железа, надпочечники. Железы смешанной секреции: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поджелудочная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половые железы. Регуляция функций эндокринных желез.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Опора и движение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Опорно-двигательная система: состав, строение, функции. Кость: состав, строение, рост. Соединение костей. Скелет человека. Особенности скелета человека, связанные с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прямохождением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Кровь и кровообращение.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крови и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лимфы. Поддержание постоянства внутренней среды.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Гомеостаз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Состав крови. Форменные элементы крови: эритроциты, лейкоциты, тромбоциты. Группы крови. Резус-фактор. Переливание крови. Группы крови. Свертывание крови. Лейкоциты, их роль в защите организма.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Иммунитет, факторы, влияющие на иммунитет.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Значение работ </w:t>
      </w:r>
      <w:proofErr w:type="spellStart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Л.Пастера</w:t>
      </w:r>
      <w:proofErr w:type="spell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И.И. Мечникова в области иммунитета.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Роль прививок в борьбе с инфекционными заболеваниями. Кровеносная и лимфатическая системы: состав, строение, функции. Строение сосудов. Движение крови по сосудам. Строение и работа сердца. Сердечный цикл. Пульс. Давление крови.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Движение лимфы по сосудам.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Профилактика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заболеваний. Кровотечение. Виды кровотечений, приемы оказания первой помощи при кровотечениях.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Дыхание.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система: состав, строение, функции. Этапы дыхания. Легочные объемы. Газообмен в легких и тканях. Регуляция дыхания. Гигиена дыхания. Чистота атмосферного воздуха как фактор здоровья. Вред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Пищеварение.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Питание. Пищеварение. Пищеварительная система: состав, строение, функции. Ферменты. Обработка пищи в ротовой полости. Зубы и уход за ними. Слюна и слюнные железы. Глотание. Роль ферментов в пищеварении.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Профилактика отравлений и гепатита.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веществ и энергии.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Поддержание температуры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proofErr w:type="gram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ерморегуляция</w:t>
      </w:r>
      <w:proofErr w:type="spell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разных условиях среды.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0342A4" w:rsidRDefault="000342A4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2A4" w:rsidRDefault="000342A4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Выделение.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Мочевыделительная система: состав, строение,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 Процесс образования и выделения мочи, его регуляция. Заболевания органов мочевыделительной системы и их предупреждение. Мочеполовые инфекции, меры их предупреждения для сохранения здоровья.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Размножение и развитие.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Половая система: состав, строение, функции. Оплодотворение и внутриутробное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оды</w:t>
      </w:r>
      <w:proofErr w:type="spellEnd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системы (анализаторы).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Высшая нервная деятельность.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поведения человека. Высшая нервная деятельность человека,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И. М. Сеченова, И. П. Павлова,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 А. Ухтомского и П. К. Анохина.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Цели и мотивы деятельности.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интеллектуальных, творческих и эстетических потребностей.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Роль обучения и воспитания в развитии психики и поведения человека.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человека и его охрана.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человека. Соблюдение санитарно-гигиенических норм и правил здорового образа жизни. Укрепление здоровья: аутотренинг, закаливание,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Человек и окружающая среда.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окружающей среды как источника веществ и энергии.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Социальная и природная среда, адаптации к ним.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Краткая характеристика основных форм труда. Рациональная организация труда и отдыха.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Культура отношения к собственному здоровью и здоровью окружающих.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Влияние собственных поступков на живые организмы и экосистемы.</w:t>
      </w:r>
    </w:p>
    <w:p w:rsidR="00D65EEC" w:rsidRPr="000342A4" w:rsidRDefault="008A57C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практических работ по разделу «Живые организмы»: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устройства увеличительных приборов и правил работы с ними;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микропрепарата кожицы чешуи лука (мякоти плода томата);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органов цветкового растения;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позвоночного животного;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Выявление передвижение воды и минеральных веществ в растении;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семян однодольных и двудольных растений;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Изучение строения водорослей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мхов (на местных видах);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папоротника (хвоща);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хвои, шишек и семян голосеменных растений;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покрытосеменных растений;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признаков класса в строении растений;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 рода или вида нескольких травянистых растений одного-двух семейств;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плесневых грибов;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Вегетативное размножение комнатных растений;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и передвижения одноклеточных животных;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Изучение внешнего строения дождевого червя, наблюдение за его передвижением и реакциями на раздражения;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раковин моллюсков;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насекомого;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типов развития насекомых;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и передвижения рыб;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 и перьевого покрова птиц;</w:t>
      </w:r>
    </w:p>
    <w:p w:rsidR="00D65EEC" w:rsidRPr="000342A4" w:rsidRDefault="00D65EEC" w:rsidP="000342A4">
      <w:pPr>
        <w:numPr>
          <w:ilvl w:val="0"/>
          <w:numId w:val="19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внешнего строения, скелета и зубной системы млекопитающих.</w:t>
      </w:r>
    </w:p>
    <w:p w:rsidR="00D65EEC" w:rsidRPr="000342A4" w:rsidRDefault="008A57C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экскурсий по разделу «Живые организмы»:</w:t>
      </w:r>
    </w:p>
    <w:p w:rsidR="00D65EEC" w:rsidRPr="000342A4" w:rsidRDefault="00D65EEC" w:rsidP="000342A4">
      <w:pPr>
        <w:numPr>
          <w:ilvl w:val="0"/>
          <w:numId w:val="2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животных;</w:t>
      </w:r>
    </w:p>
    <w:p w:rsidR="00D65EEC" w:rsidRPr="000342A4" w:rsidRDefault="00D65EEC" w:rsidP="000342A4">
      <w:pPr>
        <w:numPr>
          <w:ilvl w:val="0"/>
          <w:numId w:val="2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(зимние, весенние) явления в жизни растений и животных;</w:t>
      </w:r>
    </w:p>
    <w:p w:rsidR="00D65EEC" w:rsidRPr="000342A4" w:rsidRDefault="00D65EEC" w:rsidP="000342A4">
      <w:pPr>
        <w:numPr>
          <w:ilvl w:val="0"/>
          <w:numId w:val="2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роль членистоногих в природе родного края;</w:t>
      </w:r>
    </w:p>
    <w:p w:rsidR="00D65EEC" w:rsidRPr="000342A4" w:rsidRDefault="00D65EEC" w:rsidP="000342A4">
      <w:pPr>
        <w:numPr>
          <w:ilvl w:val="0"/>
          <w:numId w:val="20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птиц и млекопитающих местности проживания (экскурсия в природу, зоопарк или музей).</w:t>
      </w:r>
    </w:p>
    <w:p w:rsidR="00D65EEC" w:rsidRPr="000342A4" w:rsidRDefault="008A57C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писок практических работ по разделу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«Человек и его здоровье»:</w:t>
      </w:r>
    </w:p>
    <w:p w:rsidR="00D65EEC" w:rsidRPr="000342A4" w:rsidRDefault="0028765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клеток и тканей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5EEC" w:rsidRPr="000342A4" w:rsidRDefault="0028765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Строение и функции спинного и головного мозга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D65EEC" w:rsidRPr="000342A4" w:rsidRDefault="0028765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Определение гармоничности физического развития. Выявление нарушений осанки и наличия </w:t>
      </w:r>
      <w:proofErr w:type="spellStart"/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пласкостопия</w:t>
      </w:r>
      <w:proofErr w:type="spellEnd"/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D65EEC" w:rsidRPr="000342A4" w:rsidRDefault="0028765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Микроскопическое строение крови человека и лягушки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65EEC" w:rsidRPr="000342A4" w:rsidRDefault="00D65EE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пульса</w:t>
      </w:r>
      <w:r w:rsidR="0028765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змерение артериального давления</w:t>
      </w:r>
      <w:r w:rsidR="0028765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разных условиях</w:t>
      </w: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7B1D81" w:rsidRPr="000342A4" w:rsidRDefault="007B1D81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Дыхательные движения. Измерение жизненной ё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мкости легких. </w:t>
      </w:r>
    </w:p>
    <w:p w:rsidR="00D65EEC" w:rsidRPr="000342A4" w:rsidRDefault="00D65EEC" w:rsidP="000342A4">
      <w:pPr>
        <w:numPr>
          <w:ilvl w:val="0"/>
          <w:numId w:val="21"/>
        </w:numPr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строения и работы органа зрения.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методическое и материально-техническое обеспечение образовательного процесса</w:t>
      </w:r>
    </w:p>
    <w:p w:rsidR="0009558A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Методическое обеспечение для учащихся: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- Учебник биология  9 класс для учащихся    общеобразовательных учреждений А.Г.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Драгомилов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Р.Д. Маш – М.: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Граф, 2015 г. Гуленков С. И., Сонин Н. И. Биология. Человек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задания. — М.: Дрофа, любое издание;</w:t>
      </w:r>
    </w:p>
    <w:p w:rsidR="0009558A" w:rsidRPr="000342A4" w:rsidRDefault="0009558A" w:rsidP="00034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 обеспечение для учителя:</w:t>
      </w:r>
      <w:proofErr w:type="gramEnd"/>
    </w:p>
    <w:p w:rsidR="0009558A" w:rsidRPr="000342A4" w:rsidRDefault="0009558A" w:rsidP="000342A4">
      <w:pPr>
        <w:spacing w:after="0"/>
        <w:ind w:left="4" w:right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Драгомилов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А.Г., Маш Р.Д. Биология. Человек. 9 класс: Методическое пособие для учителя. - М.: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-Граф, 2015 г.;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 литература  для учителя:</w:t>
      </w:r>
    </w:p>
    <w:p w:rsidR="0009558A" w:rsidRPr="000342A4" w:rsidRDefault="0009558A" w:rsidP="000342A4">
      <w:pPr>
        <w:spacing w:after="0"/>
        <w:ind w:left="14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Воронин Л.Г., Маш Р. Д. Методика проведения опытов и наблюдений по анатомии, физиологии и гигиене человека: Кн. для учителя. - М.: Просвещение, 2012г.;</w:t>
      </w:r>
    </w:p>
    <w:p w:rsidR="0009558A" w:rsidRPr="000342A4" w:rsidRDefault="0009558A" w:rsidP="000342A4">
      <w:pPr>
        <w:spacing w:after="0"/>
        <w:ind w:left="14"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Рохлов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С. Дидактический материал по биологии. Человек: Кн. для учителя. - М.: Просвещение, 2015 г.;</w:t>
      </w:r>
    </w:p>
    <w:p w:rsidR="0009558A" w:rsidRPr="000342A4" w:rsidRDefault="0009558A" w:rsidP="000342A4">
      <w:pPr>
        <w:spacing w:after="0"/>
        <w:ind w:left="4"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Фросин В. Н.,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Сивоглазов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 Готовимся к единому государственному экзамену: Биология. Человек. - М.: Дрофа, 2010 г.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Мультимедийная  поддержка курса «Биология. Человек»: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Биология 6-11 класс (автор Пономарева И.Н.)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Интернет-ресурсы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Уроки Кирилла и </w:t>
      </w:r>
      <w:proofErr w:type="spell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Биология </w:t>
      </w: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электронное издание)</w:t>
      </w:r>
    </w:p>
    <w:p w:rsidR="0009558A" w:rsidRPr="000342A4" w:rsidRDefault="0009558A" w:rsidP="000342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Компьютерный учебник (автор Пименов А.В.)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http://www.theanimalworld.ru/</w:t>
        </w:r>
      </w:hyperlink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http://www.greeninfo/ru/</w:t>
        </w:r>
      </w:hyperlink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Коллекция растений;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http://www.anatomcom.ru/</w:t>
        </w:r>
      </w:hyperlink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 человека – атлас;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http://www.anatomus.ru/</w:t>
        </w:r>
      </w:hyperlink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Анатомия человека в иллюстрациях;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12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http://www.sbio.info</w:t>
        </w:r>
        <w:proofErr w:type="gramStart"/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/</w:t>
        </w:r>
      </w:hyperlink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биология;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D65EEC" w:rsidRPr="000342A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http://www.eco.nw.ru/</w:t>
        </w:r>
      </w:hyperlink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Внешкольная экология.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Контрольно-измерительные материалы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Планируемые результаты изучения курса биологии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изучения курса биологии в основной школе: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 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научится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научными методами для распознания биологических проблем; 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овладеет</w:t>
      </w: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системой биологических знаний – понятиями, закономерностями, законами, теориями, имеющими важное 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общеобразовательное и познавательное значение; сведениями по истории становления биологии как науки.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 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освоит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 </w:t>
      </w: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приобретет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использования научно-популярной литературы по биологии, справочных материалов (на бумажных и электронных носителях), ресурсов Интернета при выполнении учебных задач.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 использовать знания основных правил поведения в природе и основ здорового образа жизни в быту;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Живые организмы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D65EEC" w:rsidRPr="000342A4" w:rsidRDefault="0009558A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раскрывать сущность приспособленности организмов к среде обитания;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биологической науки: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аргументировать основные правила поведения в природе;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последствия деятельности человека в природе;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соблюдать правила работы в кабинете биологии.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Выпускник получит возможность научиться: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0253D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и его здоровье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отличий человека от животных;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биологической науки:</w:t>
      </w:r>
      <w:r w:rsidR="00D65EEC" w:rsidRPr="00034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оценивать влияние факторов риска на здоровье человека;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использовать приемы оказания первой помощи;</w:t>
      </w:r>
    </w:p>
    <w:p w:rsidR="00D65EEC" w:rsidRPr="000342A4" w:rsidRDefault="0080253D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соблюдать правила работы в кабинете биологии.</w:t>
      </w:r>
    </w:p>
    <w:p w:rsidR="00D65EEC" w:rsidRPr="000342A4" w:rsidRDefault="00D65EEC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Выпускник получит возможность научиться: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D65EEC" w:rsidRPr="000342A4" w:rsidRDefault="00C35BBE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находить в учебной, научно-популярной литературе, Интернет ресурсе информацию о живой природе, оформлять ее в виде письменных сообщений, докладов, рефератов;</w:t>
      </w:r>
    </w:p>
    <w:p w:rsidR="00D65EEC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A77B7A" w:rsidRPr="000342A4" w:rsidRDefault="00171FE3" w:rsidP="000342A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</w:t>
      </w:r>
      <w:r w:rsidR="00D65EEC" w:rsidRPr="000342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sectPr w:rsidR="00A77B7A" w:rsidRPr="0003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B60"/>
    <w:multiLevelType w:val="multilevel"/>
    <w:tmpl w:val="457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0683"/>
    <w:multiLevelType w:val="multilevel"/>
    <w:tmpl w:val="1A8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805EC"/>
    <w:multiLevelType w:val="multilevel"/>
    <w:tmpl w:val="B830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77490"/>
    <w:multiLevelType w:val="multilevel"/>
    <w:tmpl w:val="1C9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E7AA7"/>
    <w:multiLevelType w:val="multilevel"/>
    <w:tmpl w:val="363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93FB6"/>
    <w:multiLevelType w:val="multilevel"/>
    <w:tmpl w:val="BEAC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56EEE"/>
    <w:multiLevelType w:val="multilevel"/>
    <w:tmpl w:val="B9DE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8F7211"/>
    <w:multiLevelType w:val="multilevel"/>
    <w:tmpl w:val="A2DC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F141E"/>
    <w:multiLevelType w:val="multilevel"/>
    <w:tmpl w:val="CF80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13BB2"/>
    <w:multiLevelType w:val="multilevel"/>
    <w:tmpl w:val="D656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AE16DA"/>
    <w:multiLevelType w:val="multilevel"/>
    <w:tmpl w:val="A52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6B6DF8"/>
    <w:multiLevelType w:val="multilevel"/>
    <w:tmpl w:val="148A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357E4D"/>
    <w:multiLevelType w:val="multilevel"/>
    <w:tmpl w:val="4B16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8301CF"/>
    <w:multiLevelType w:val="multilevel"/>
    <w:tmpl w:val="2032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8E56D2"/>
    <w:multiLevelType w:val="multilevel"/>
    <w:tmpl w:val="06D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76CC3"/>
    <w:multiLevelType w:val="multilevel"/>
    <w:tmpl w:val="842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7F3602"/>
    <w:multiLevelType w:val="multilevel"/>
    <w:tmpl w:val="4B4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92DD5"/>
    <w:multiLevelType w:val="multilevel"/>
    <w:tmpl w:val="F028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A84E34"/>
    <w:multiLevelType w:val="multilevel"/>
    <w:tmpl w:val="BB2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27824"/>
    <w:multiLevelType w:val="multilevel"/>
    <w:tmpl w:val="B9B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E07F7"/>
    <w:multiLevelType w:val="multilevel"/>
    <w:tmpl w:val="82F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923DC"/>
    <w:multiLevelType w:val="multilevel"/>
    <w:tmpl w:val="C1D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7922EB"/>
    <w:multiLevelType w:val="multilevel"/>
    <w:tmpl w:val="9DAE98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21D7E"/>
    <w:multiLevelType w:val="multilevel"/>
    <w:tmpl w:val="56C4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E60443"/>
    <w:multiLevelType w:val="multilevel"/>
    <w:tmpl w:val="35F2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010EFD"/>
    <w:multiLevelType w:val="multilevel"/>
    <w:tmpl w:val="874E4A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A655DC"/>
    <w:multiLevelType w:val="multilevel"/>
    <w:tmpl w:val="1EA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47055B"/>
    <w:multiLevelType w:val="multilevel"/>
    <w:tmpl w:val="2B6E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721043"/>
    <w:multiLevelType w:val="multilevel"/>
    <w:tmpl w:val="3CA2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59142C"/>
    <w:multiLevelType w:val="multilevel"/>
    <w:tmpl w:val="4668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9D44B4"/>
    <w:multiLevelType w:val="multilevel"/>
    <w:tmpl w:val="C152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E5173D"/>
    <w:multiLevelType w:val="multilevel"/>
    <w:tmpl w:val="816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82FF5"/>
    <w:multiLevelType w:val="multilevel"/>
    <w:tmpl w:val="ECDC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013683"/>
    <w:multiLevelType w:val="multilevel"/>
    <w:tmpl w:val="21D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A54E04"/>
    <w:multiLevelType w:val="multilevel"/>
    <w:tmpl w:val="4D8A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4A7860"/>
    <w:multiLevelType w:val="multilevel"/>
    <w:tmpl w:val="AC46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E03BA7"/>
    <w:multiLevelType w:val="multilevel"/>
    <w:tmpl w:val="71B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0F5A4E"/>
    <w:multiLevelType w:val="multilevel"/>
    <w:tmpl w:val="586241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6403C9"/>
    <w:multiLevelType w:val="multilevel"/>
    <w:tmpl w:val="D85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1F5DF4"/>
    <w:multiLevelType w:val="multilevel"/>
    <w:tmpl w:val="3AD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629A9"/>
    <w:multiLevelType w:val="multilevel"/>
    <w:tmpl w:val="079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2E6233"/>
    <w:multiLevelType w:val="multilevel"/>
    <w:tmpl w:val="11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146443"/>
    <w:multiLevelType w:val="multilevel"/>
    <w:tmpl w:val="39C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866996"/>
    <w:multiLevelType w:val="multilevel"/>
    <w:tmpl w:val="F1F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811CB"/>
    <w:multiLevelType w:val="multilevel"/>
    <w:tmpl w:val="77E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9E6FDE"/>
    <w:multiLevelType w:val="multilevel"/>
    <w:tmpl w:val="EA84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5141F7"/>
    <w:multiLevelType w:val="multilevel"/>
    <w:tmpl w:val="A67A42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9"/>
  </w:num>
  <w:num w:numId="3">
    <w:abstractNumId w:val="0"/>
  </w:num>
  <w:num w:numId="4">
    <w:abstractNumId w:val="19"/>
  </w:num>
  <w:num w:numId="5">
    <w:abstractNumId w:val="2"/>
  </w:num>
  <w:num w:numId="6">
    <w:abstractNumId w:val="20"/>
  </w:num>
  <w:num w:numId="7">
    <w:abstractNumId w:val="12"/>
  </w:num>
  <w:num w:numId="8">
    <w:abstractNumId w:val="24"/>
  </w:num>
  <w:num w:numId="9">
    <w:abstractNumId w:val="21"/>
  </w:num>
  <w:num w:numId="10">
    <w:abstractNumId w:val="44"/>
  </w:num>
  <w:num w:numId="11">
    <w:abstractNumId w:val="11"/>
  </w:num>
  <w:num w:numId="12">
    <w:abstractNumId w:val="4"/>
  </w:num>
  <w:num w:numId="13">
    <w:abstractNumId w:val="42"/>
  </w:num>
  <w:num w:numId="14">
    <w:abstractNumId w:val="16"/>
  </w:num>
  <w:num w:numId="15">
    <w:abstractNumId w:val="34"/>
  </w:num>
  <w:num w:numId="16">
    <w:abstractNumId w:val="33"/>
  </w:num>
  <w:num w:numId="17">
    <w:abstractNumId w:val="15"/>
  </w:num>
  <w:num w:numId="18">
    <w:abstractNumId w:val="32"/>
  </w:num>
  <w:num w:numId="19">
    <w:abstractNumId w:val="28"/>
  </w:num>
  <w:num w:numId="20">
    <w:abstractNumId w:val="8"/>
  </w:num>
  <w:num w:numId="21">
    <w:abstractNumId w:val="5"/>
  </w:num>
  <w:num w:numId="22">
    <w:abstractNumId w:val="7"/>
  </w:num>
  <w:num w:numId="23">
    <w:abstractNumId w:val="23"/>
  </w:num>
  <w:num w:numId="24">
    <w:abstractNumId w:val="45"/>
  </w:num>
  <w:num w:numId="25">
    <w:abstractNumId w:val="31"/>
  </w:num>
  <w:num w:numId="26">
    <w:abstractNumId w:val="39"/>
  </w:num>
  <w:num w:numId="27">
    <w:abstractNumId w:val="9"/>
  </w:num>
  <w:num w:numId="28">
    <w:abstractNumId w:val="26"/>
  </w:num>
  <w:num w:numId="29">
    <w:abstractNumId w:val="30"/>
  </w:num>
  <w:num w:numId="30">
    <w:abstractNumId w:val="43"/>
  </w:num>
  <w:num w:numId="31">
    <w:abstractNumId w:val="17"/>
  </w:num>
  <w:num w:numId="32">
    <w:abstractNumId w:val="25"/>
  </w:num>
  <w:num w:numId="33">
    <w:abstractNumId w:val="37"/>
  </w:num>
  <w:num w:numId="34">
    <w:abstractNumId w:val="46"/>
  </w:num>
  <w:num w:numId="35">
    <w:abstractNumId w:val="22"/>
  </w:num>
  <w:num w:numId="36">
    <w:abstractNumId w:val="18"/>
  </w:num>
  <w:num w:numId="37">
    <w:abstractNumId w:val="40"/>
  </w:num>
  <w:num w:numId="38">
    <w:abstractNumId w:val="36"/>
  </w:num>
  <w:num w:numId="39">
    <w:abstractNumId w:val="3"/>
  </w:num>
  <w:num w:numId="40">
    <w:abstractNumId w:val="10"/>
  </w:num>
  <w:num w:numId="41">
    <w:abstractNumId w:val="13"/>
  </w:num>
  <w:num w:numId="42">
    <w:abstractNumId w:val="6"/>
  </w:num>
  <w:num w:numId="43">
    <w:abstractNumId w:val="41"/>
  </w:num>
  <w:num w:numId="44">
    <w:abstractNumId w:val="1"/>
  </w:num>
  <w:num w:numId="45">
    <w:abstractNumId w:val="14"/>
  </w:num>
  <w:num w:numId="46">
    <w:abstractNumId w:val="3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F6"/>
    <w:rsid w:val="000342A4"/>
    <w:rsid w:val="0009558A"/>
    <w:rsid w:val="000F22C5"/>
    <w:rsid w:val="0010508C"/>
    <w:rsid w:val="001651BE"/>
    <w:rsid w:val="00171FE3"/>
    <w:rsid w:val="002516F7"/>
    <w:rsid w:val="0028528B"/>
    <w:rsid w:val="0028765C"/>
    <w:rsid w:val="002B5E07"/>
    <w:rsid w:val="002E4006"/>
    <w:rsid w:val="0031569C"/>
    <w:rsid w:val="00331E8E"/>
    <w:rsid w:val="003445F6"/>
    <w:rsid w:val="003B6F9D"/>
    <w:rsid w:val="00414DF7"/>
    <w:rsid w:val="00451BE0"/>
    <w:rsid w:val="00463EF8"/>
    <w:rsid w:val="004F2196"/>
    <w:rsid w:val="004F6C94"/>
    <w:rsid w:val="00540121"/>
    <w:rsid w:val="006941F4"/>
    <w:rsid w:val="006E1FE0"/>
    <w:rsid w:val="007B1D81"/>
    <w:rsid w:val="007E0822"/>
    <w:rsid w:val="0080253D"/>
    <w:rsid w:val="00806C52"/>
    <w:rsid w:val="00825277"/>
    <w:rsid w:val="008A57C3"/>
    <w:rsid w:val="008A769A"/>
    <w:rsid w:val="009A36EE"/>
    <w:rsid w:val="00A77B7A"/>
    <w:rsid w:val="00AD5C8E"/>
    <w:rsid w:val="00C35BBE"/>
    <w:rsid w:val="00D17FA1"/>
    <w:rsid w:val="00D27344"/>
    <w:rsid w:val="00D65EEC"/>
    <w:rsid w:val="00DE2D0B"/>
    <w:rsid w:val="00D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5EEC"/>
  </w:style>
  <w:style w:type="paragraph" w:styleId="a3">
    <w:name w:val="Normal (Web)"/>
    <w:basedOn w:val="a"/>
    <w:uiPriority w:val="99"/>
    <w:semiHidden/>
    <w:unhideWhenUsed/>
    <w:rsid w:val="00D6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E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5EEC"/>
    <w:rPr>
      <w:color w:val="800080"/>
      <w:u w:val="single"/>
    </w:rPr>
  </w:style>
  <w:style w:type="character" w:customStyle="1" w:styleId="a-pages">
    <w:name w:val="a-pages"/>
    <w:basedOn w:val="a0"/>
    <w:rsid w:val="00D65EEC"/>
  </w:style>
  <w:style w:type="character" w:customStyle="1" w:styleId="a-dalee">
    <w:name w:val="a-dalee"/>
    <w:basedOn w:val="a0"/>
    <w:rsid w:val="00D65EEC"/>
  </w:style>
  <w:style w:type="paragraph" w:customStyle="1" w:styleId="kr-block-title">
    <w:name w:val="kr-block-title"/>
    <w:basedOn w:val="a"/>
    <w:rsid w:val="00D6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5EEC"/>
  </w:style>
  <w:style w:type="paragraph" w:styleId="a3">
    <w:name w:val="Normal (Web)"/>
    <w:basedOn w:val="a"/>
    <w:uiPriority w:val="99"/>
    <w:semiHidden/>
    <w:unhideWhenUsed/>
    <w:rsid w:val="00D6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E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5EEC"/>
    <w:rPr>
      <w:color w:val="800080"/>
      <w:u w:val="single"/>
    </w:rPr>
  </w:style>
  <w:style w:type="character" w:customStyle="1" w:styleId="a-pages">
    <w:name w:val="a-pages"/>
    <w:basedOn w:val="a0"/>
    <w:rsid w:val="00D65EEC"/>
  </w:style>
  <w:style w:type="character" w:customStyle="1" w:styleId="a-dalee">
    <w:name w:val="a-dalee"/>
    <w:basedOn w:val="a0"/>
    <w:rsid w:val="00D65EEC"/>
  </w:style>
  <w:style w:type="paragraph" w:customStyle="1" w:styleId="kr-block-title">
    <w:name w:val="kr-block-title"/>
    <w:basedOn w:val="a"/>
    <w:rsid w:val="00D6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101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58295530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5220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6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6355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7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278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theanimalworld.ru%2F" TargetMode="External"/><Relationship Id="rId13" Type="http://schemas.openxmlformats.org/officeDocument/2006/relationships/hyperlink" Target="https://infourok.ru/go.html?href=http%3A%2F%2Fwww.eco.nw.ru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rabochaya-programma-po-biologii-klass-fgos-1159615.html" TargetMode="External"/><Relationship Id="rId12" Type="http://schemas.openxmlformats.org/officeDocument/2006/relationships/hyperlink" Target="https://infourok.ru/go.html?href=http%3A%2F%2Fwww.sbio.info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www.anatomus.ru%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www.anatomcom.ru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www.greeninfo%2F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D647-68F0-4E39-B0BC-30D19E0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28</Pages>
  <Words>7734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2017-10-07T17:43:00Z</cp:lastPrinted>
  <dcterms:created xsi:type="dcterms:W3CDTF">2017-09-17T08:16:00Z</dcterms:created>
  <dcterms:modified xsi:type="dcterms:W3CDTF">2017-10-07T18:05:00Z</dcterms:modified>
</cp:coreProperties>
</file>