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F" w:rsidRPr="00533EFC" w:rsidRDefault="00533EFC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 xml:space="preserve"> </w:t>
      </w:r>
      <w:r w:rsidR="008F2BEF" w:rsidRPr="00533EFC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>«Учимся, играя»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8F2BEF" w:rsidRPr="00533EFC" w:rsidRDefault="00533EFC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Все мы знаем, 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что первые годы обучения являются важной частью жизни ребенка, где создается фундамент, на котором будет строит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>ь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ся его дальнейшее развитие и сформируется его отношение к музыке как к искусству. 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Игровой принцип подачи материала выбран неслучайно. Игра является одним из главных средств познания для ребенка дошкольного и младшего школьного возраста, а поэтому и наиболее действенным в процессе обучения, и я считаю, что пренебрегать игрой вовсе и даже сокращать объем игровой деятельности на уроке не стоит. Очень важно и необходимо говорить с ребенком не на взрослом теоретически-умном, а на понятном и доступном ему языке</w:t>
      </w:r>
      <w:r w:rsidR="00533EFC">
        <w:rPr>
          <w:rFonts w:asciiTheme="majorHAnsi" w:eastAsia="Times New Roman" w:hAnsiTheme="majorHAnsi" w:cs="Arial"/>
          <w:color w:val="000000"/>
          <w:sz w:val="28"/>
          <w:szCs w:val="28"/>
        </w:rPr>
        <w:t>.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В чем же состоит суть игровых технологий?</w:t>
      </w:r>
    </w:p>
    <w:p w:rsidR="00252ECD" w:rsidRDefault="00252ECD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</w:rPr>
        <w:t>М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узыкальные игры - это методически организованная деятельность, нацеленная на развитие способностей и определенных музыкальных навыков. 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Функции игровых технологий: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8F2BEF" w:rsidRPr="00533EFC" w:rsidRDefault="008F2BEF" w:rsidP="008F2B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Обучающая - развитие обще-учебных умений и навыков, таких как память, внимание, восприятие и др.</w:t>
      </w:r>
    </w:p>
    <w:p w:rsidR="008F2BEF" w:rsidRPr="00533EFC" w:rsidRDefault="008F2BEF" w:rsidP="008F2B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Развлекательная – создание благоприятной атмосферы на занятии.</w:t>
      </w:r>
    </w:p>
    <w:p w:rsidR="008F2BEF" w:rsidRPr="00533EFC" w:rsidRDefault="008F2BEF" w:rsidP="008F2B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Самовыражение – стремление в игре реализовать свои творческие способности, полнее раскрыть свой потенциал.</w:t>
      </w:r>
    </w:p>
    <w:p w:rsidR="008F2BEF" w:rsidRPr="00533EFC" w:rsidRDefault="008F2BEF" w:rsidP="008F2B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Релаксационная – снятие эмоционального и физического напряжения, вызванного нагрузкой на нервную систему учащегося при интенсивном занятии.</w:t>
      </w:r>
    </w:p>
    <w:p w:rsidR="008F2BEF" w:rsidRPr="00533EFC" w:rsidRDefault="008F2BEF" w:rsidP="008F2B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Психотехническая – подготовка трудных пассажей, новых технических навыков, настрой для концертного выступления.</w:t>
      </w:r>
    </w:p>
    <w:p w:rsidR="008F2BEF" w:rsidRPr="00533EFC" w:rsidRDefault="008F2BEF" w:rsidP="008F2B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Коммуникативная – объединение детей и взрослых, установление эмоциональных контактов.</w:t>
      </w:r>
    </w:p>
    <w:p w:rsidR="008F2BEF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252ECD" w:rsidRPr="00533EFC" w:rsidRDefault="00252ECD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При </w:t>
      </w:r>
      <w:r w:rsidRPr="00252ECD">
        <w:rPr>
          <w:rFonts w:asciiTheme="majorHAnsi" w:eastAsia="Times New Roman" w:hAnsiTheme="majorHAnsi" w:cs="Arial"/>
          <w:i/>
          <w:color w:val="000000"/>
          <w:sz w:val="28"/>
          <w:szCs w:val="28"/>
          <w:u w:val="single"/>
        </w:rPr>
        <w:t>знакомстве с инструментом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>, ребёнок очень живо воспринимает материал в стихотворной форме</w:t>
      </w:r>
    </w:p>
    <w:p w:rsidR="008F2BEF" w:rsidRPr="00533EFC" w:rsidRDefault="00252ECD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«Мы сегодня увидали городок внутри рояля.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Целый город костяной – молотки стоят горой.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Блещут струны жаром солнца. Всюду мягкие суконца.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Что ни ули</w:t>
      </w:r>
      <w:r w:rsidR="00533EFC">
        <w:rPr>
          <w:rFonts w:asciiTheme="majorHAnsi" w:eastAsia="Times New Roman" w:hAnsiTheme="majorHAnsi" w:cs="Arial"/>
          <w:color w:val="000000"/>
          <w:sz w:val="28"/>
          <w:szCs w:val="28"/>
        </w:rPr>
        <w:t>ца – струна в этом городе видна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»</w:t>
      </w:r>
      <w:r w:rsidR="00533EFC">
        <w:rPr>
          <w:rFonts w:asciiTheme="majorHAnsi" w:eastAsia="Times New Roman" w:hAnsiTheme="majorHAnsi" w:cs="Arial"/>
          <w:color w:val="000000"/>
          <w:sz w:val="28"/>
          <w:szCs w:val="28"/>
        </w:rPr>
        <w:t>.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Мандельштам. « Миньон»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252ECD">
        <w:rPr>
          <w:rFonts w:asciiTheme="majorHAnsi" w:eastAsia="Times New Roman" w:hAnsiTheme="majorHAnsi" w:cs="Arial"/>
          <w:i/>
          <w:color w:val="000000"/>
          <w:sz w:val="28"/>
          <w:szCs w:val="28"/>
          <w:u w:val="single"/>
        </w:rPr>
        <w:t>Знакомство с регистрами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происходит с радостью и у</w:t>
      </w:r>
      <w:r w:rsidR="00252ECD">
        <w:rPr>
          <w:rFonts w:asciiTheme="majorHAnsi" w:eastAsia="Times New Roman" w:hAnsiTheme="majorHAnsi" w:cs="Arial"/>
          <w:color w:val="000000"/>
          <w:sz w:val="28"/>
          <w:szCs w:val="28"/>
        </w:rPr>
        <w:t>лыбкой, в простой игровой форме, где главными помощниками являются игрушки:</w:t>
      </w:r>
    </w:p>
    <w:p w:rsidR="008F2BEF" w:rsidRPr="00533EFC" w:rsidRDefault="00252ECD" w:rsidP="00252E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низкий регистр зверюшки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с низким голосом ( 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лев, слон, бегемот, медведь), 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верхний регистр – ( птичка, зайчик, мышка), средний реги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>стр-</w:t>
      </w:r>
      <w:r w:rsidR="00A12BF2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кукол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>ки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, сравнив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>ем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их с нашим голосом . 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252ECD">
        <w:rPr>
          <w:rFonts w:asciiTheme="majorHAnsi" w:eastAsia="Times New Roman" w:hAnsiTheme="majorHAnsi" w:cs="Arial"/>
          <w:i/>
          <w:color w:val="000000"/>
          <w:sz w:val="28"/>
          <w:szCs w:val="28"/>
          <w:u w:val="single"/>
        </w:rPr>
        <w:lastRenderedPageBreak/>
        <w:t>Пальчиковые игры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развивают мозг реб</w:t>
      </w:r>
      <w:r w:rsidR="00A12BF2">
        <w:rPr>
          <w:rFonts w:asciiTheme="majorHAnsi" w:eastAsia="Times New Roman" w:hAnsiTheme="majorHAnsi" w:cs="Arial"/>
          <w:color w:val="000000"/>
          <w:sz w:val="28"/>
          <w:szCs w:val="28"/>
        </w:rPr>
        <w:t>енка, стимулируют развитие речи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,</w:t>
      </w:r>
      <w:r w:rsidR="00A12BF2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творческие способности, фантазию. Простые упражнения помогают убрать напряжение не только </w:t>
      </w:r>
      <w:r w:rsidR="00A12BF2">
        <w:rPr>
          <w:rFonts w:asciiTheme="majorHAnsi" w:eastAsia="Times New Roman" w:hAnsiTheme="majorHAnsi" w:cs="Arial"/>
          <w:color w:val="000000"/>
          <w:sz w:val="28"/>
          <w:szCs w:val="28"/>
        </w:rPr>
        <w:t>с самих рук, но и расслабить мыш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цы всего тела.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Пальчиковые игры - хорошие помощники для того, чтобы подготовить руку ребенка к игре. Такие игры формируют добрые взаимоотношения между взрослым и ребенком. Большое разнообразие пальчиковой гимнастики представлены в современных методических пособиях, таких как « Медведь и ягодка» Т.А. Боровика,</w:t>
      </w:r>
      <w:r w:rsidR="00A12BF2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«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Пальчиковая гимнастика для развития дошкольников» Л.П.Савиной, «Музыкальная гимнастика для пальчиков» М.А.Ковалевской и многие др</w:t>
      </w:r>
      <w:r w:rsidR="00252ECD">
        <w:rPr>
          <w:rFonts w:asciiTheme="majorHAnsi" w:eastAsia="Times New Roman" w:hAnsiTheme="majorHAnsi" w:cs="Arial"/>
          <w:color w:val="000000"/>
          <w:sz w:val="28"/>
          <w:szCs w:val="28"/>
        </w:rPr>
        <w:t>.</w:t>
      </w:r>
      <w:r w:rsidR="00252ECD">
        <w:rPr>
          <w:rFonts w:asciiTheme="majorHAnsi" w:eastAsia="Times New Roman" w:hAnsiTheme="majorHAnsi" w:cs="Arial"/>
          <w:color w:val="000000"/>
          <w:sz w:val="28"/>
          <w:szCs w:val="28"/>
        </w:rPr>
        <w:br/>
        <w:t>Так же, может быть полезен и пальчиковый театр,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ребенку </w:t>
      </w:r>
      <w:r w:rsidR="00252ECD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даётся 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возможность представить себя </w:t>
      </w:r>
      <w:r w:rsidR="00252ECD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сценаристом, актёром, 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художником-творцом, который воплощает свой художественный замысел в сюжет</w:t>
      </w:r>
      <w:r w:rsidR="00252ECD">
        <w:rPr>
          <w:rFonts w:asciiTheme="majorHAnsi" w:eastAsia="Times New Roman" w:hAnsiTheme="majorHAnsi" w:cs="Arial"/>
          <w:color w:val="000000"/>
          <w:sz w:val="28"/>
          <w:szCs w:val="28"/>
        </w:rPr>
        <w:t>ах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музыкальных сказок.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252ECD">
        <w:rPr>
          <w:rFonts w:asciiTheme="majorHAnsi" w:eastAsia="Times New Roman" w:hAnsiTheme="majorHAnsi" w:cs="Arial"/>
          <w:i/>
          <w:color w:val="000000"/>
          <w:sz w:val="28"/>
          <w:szCs w:val="28"/>
          <w:u w:val="single"/>
        </w:rPr>
        <w:t>Тренировать слух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можно на самых простых упражнениях: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Сколько звуков ты слышишь?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Более низкие звуки и более высокие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Зоопарк - (голосам разных животных соответствуют разные регистры)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П</w:t>
      </w:r>
      <w:r w:rsidR="00252ECD">
        <w:rPr>
          <w:rFonts w:asciiTheme="majorHAnsi" w:eastAsia="Times New Roman" w:hAnsiTheme="majorHAnsi" w:cs="Arial"/>
          <w:color w:val="000000"/>
          <w:sz w:val="28"/>
          <w:szCs w:val="28"/>
        </w:rPr>
        <w:t>олезен и п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одбор на фортепиано простейших песенок.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Я начинаю от мелодии с одной нотой, постепенно увеличивая, например «Андрей</w:t>
      </w:r>
      <w:r w:rsidR="00A12BF2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- воробей».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С малышами лучше петь и играть на инструменте обязательно вместе на первых порах, хорошо</w:t>
      </w:r>
      <w:r w:rsidR="00A12BF2">
        <w:rPr>
          <w:rFonts w:asciiTheme="majorHAnsi" w:eastAsia="Times New Roman" w:hAnsiTheme="majorHAnsi" w:cs="Arial"/>
          <w:color w:val="000000"/>
          <w:sz w:val="28"/>
          <w:szCs w:val="28"/>
        </w:rPr>
        <w:t>,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если это будут самые известные песенки из любимых мультиков. Главное</w:t>
      </w:r>
      <w:r w:rsidR="00A12BF2">
        <w:rPr>
          <w:rFonts w:asciiTheme="majorHAnsi" w:eastAsia="Times New Roman" w:hAnsiTheme="majorHAnsi" w:cs="Arial"/>
          <w:color w:val="000000"/>
          <w:sz w:val="28"/>
          <w:szCs w:val="28"/>
        </w:rPr>
        <w:t>,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чтобы ребенку нравилось и он получал от этого положительные эмоции.</w:t>
      </w:r>
    </w:p>
    <w:p w:rsidR="00252ECD" w:rsidRDefault="00252ECD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252ECD" w:rsidRDefault="00A12BF2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</w:rPr>
        <w:t>С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читаю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>, что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="008F2BEF" w:rsidRPr="00252ECD">
        <w:rPr>
          <w:rFonts w:asciiTheme="majorHAnsi" w:eastAsia="Times New Roman" w:hAnsiTheme="majorHAnsi" w:cs="Arial"/>
          <w:i/>
          <w:color w:val="000000"/>
          <w:sz w:val="28"/>
          <w:szCs w:val="28"/>
          <w:u w:val="single"/>
        </w:rPr>
        <w:t>прослушивание музыки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>, является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важной частью обучения. Ребенок постепенно учиться слушать те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>мбр звука, его силу (громкость)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,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высоту, длительность. В этом могут помочь наглядно-образные представления в результате сравн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ения звуков, сопоставления их 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друг 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с 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другом, например, с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использованием ряда ассоциаций (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голоса птиц, животных). Путем сравнений с настроением человека можно освоить смену лада, с помощью подходящих движений –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смену темпа и т.д. При прослушивании пьес ребенок может выполнять то или иное действие (маршировать, покачиваться в такт, танцевать). Подобные задания помогают в развитии координации движений, способствуют развитию ритмического чувства учеников, тренируют их внимание, память. Помимо того, можно попросить ребенка поделиться своими 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lastRenderedPageBreak/>
        <w:t>впечатлениями об услышанном произведении, описать характер музыки, сравнить</w:t>
      </w:r>
      <w:r w:rsidR="00252ECD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с 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иллюстраци</w:t>
      </w:r>
      <w:r w:rsidR="00252ECD">
        <w:rPr>
          <w:rFonts w:asciiTheme="majorHAnsi" w:eastAsia="Times New Roman" w:hAnsiTheme="majorHAnsi" w:cs="Arial"/>
          <w:color w:val="000000"/>
          <w:sz w:val="28"/>
          <w:szCs w:val="28"/>
        </w:rPr>
        <w:t>ями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="00252ECD">
        <w:rPr>
          <w:rFonts w:asciiTheme="majorHAnsi" w:eastAsia="Times New Roman" w:hAnsiTheme="majorHAnsi" w:cs="Arial"/>
          <w:color w:val="000000"/>
          <w:sz w:val="28"/>
          <w:szCs w:val="28"/>
        </w:rPr>
        <w:t>известных художников.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252ECD">
        <w:rPr>
          <w:rFonts w:asciiTheme="majorHAnsi" w:eastAsia="Times New Roman" w:hAnsiTheme="majorHAnsi" w:cs="Arial"/>
          <w:i/>
          <w:color w:val="000000"/>
          <w:sz w:val="28"/>
          <w:szCs w:val="28"/>
          <w:u w:val="single"/>
        </w:rPr>
        <w:t>Работа над развитием ритм</w:t>
      </w:r>
      <w:r w:rsidR="00A12BF2" w:rsidRPr="00252ECD">
        <w:rPr>
          <w:rFonts w:asciiTheme="majorHAnsi" w:eastAsia="Times New Roman" w:hAnsiTheme="majorHAnsi" w:cs="Arial"/>
          <w:i/>
          <w:color w:val="000000"/>
          <w:sz w:val="28"/>
          <w:szCs w:val="28"/>
          <w:u w:val="single"/>
        </w:rPr>
        <w:t>а</w:t>
      </w:r>
      <w:r w:rsidR="00252ECD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начинается</w:t>
      </w:r>
      <w:r w:rsidR="00A12BF2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с первых уроков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. Я играю марш и спрашиваю ребенка, как он думает; что это? Песня? Танец? Мы с ним выясняем, что это музыка, под которую можно ровно и мерно ходить. Потом прошу ученика маршировать под музыку так ровно, как бьется его сердечко. Можно под эту музыку равномерно хлопать, а можно совместить хлопки с шагами.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Я предлагаю ребенку сыграть эту пьесу вместе со мной, но пока его задача; передать шаги, которые слышны в этой музыке.</w:t>
      </w:r>
    </w:p>
    <w:p w:rsidR="008F2BEF" w:rsidRDefault="008F2BEF" w:rsidP="00252E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Прекрасно развивает чувство ритма и внимания решение ритмических примеров, прохлопывание ритмических рисунков различных слов, для развития двигательной активности пальцев – «проговаривание» разными пальцами различных слов и стихов. </w:t>
      </w:r>
    </w:p>
    <w:p w:rsidR="00252ECD" w:rsidRPr="00533EFC" w:rsidRDefault="00252ECD" w:rsidP="00252E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8F2BEF" w:rsidRPr="00533EFC" w:rsidRDefault="00252ECD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</w:rPr>
        <w:t>Нотную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грамот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>у тоже можно изучать играя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, главное не отпугнуть ребенка сложностью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>.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>Полезно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изучение клавиатуры по группам нот, запоминание которых происходит благодаря картинкам. Такой метод дает возможность ребенку включить в работу все виды мышления: образное, логическое и действенное.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Там, где две черные клавиши, мы строим домик. Он опирается на клавиши до и ми, поем для большего запоминания песенку «Домик», уч</w:t>
      </w:r>
      <w:r w:rsidR="000A0BB6">
        <w:rPr>
          <w:rFonts w:asciiTheme="majorHAnsi" w:eastAsia="Times New Roman" w:hAnsiTheme="majorHAnsi" w:cs="Arial"/>
          <w:color w:val="000000"/>
          <w:sz w:val="28"/>
          <w:szCs w:val="28"/>
        </w:rPr>
        <w:t>имся играть ее в разных октавах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.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Домик, домик, До-Ми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Хорошо ты в нем живи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Домик, домик, До-Ми,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До-Ми, До-Ми.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Дальше прошу по</w:t>
      </w:r>
      <w:r w:rsidR="000A0BB6">
        <w:rPr>
          <w:rFonts w:asciiTheme="majorHAnsi" w:eastAsia="Times New Roman" w:hAnsiTheme="majorHAnsi" w:cs="Arial"/>
          <w:color w:val="000000"/>
          <w:sz w:val="28"/>
          <w:szCs w:val="28"/>
        </w:rPr>
        <w:t>садить фасоль для мишки, птички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. Ребенок переносит песенку в разные регистры.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-А кого мы разместим у двух других дощечек забора? Спрашивая, я сажаю на оставшиеся клавиши лягушонка и синичку. Если нет игрушек, можно нарисовать прямо на заборе, как и фасоль, будет тоже весьма наглядно. Поем и играем песенку: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« Ля и Си, Ля и Си,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Улыбнись, меня спроси: «Где же Ля, а где же Си?»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- У кого в гостях лягушонок и синичка? Играем песенку в разных регистрах.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252ECD" w:rsidRDefault="00252ECD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</w:pP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Основное условие для ученика – это правильное нажатие. Он должен знать: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Чем нажать клавишу (подушечкой пальца)</w:t>
      </w:r>
    </w:p>
    <w:p w:rsidR="00252ECD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Как нажать (почувствовать дно клавиши)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lastRenderedPageBreak/>
        <w:t>Как снять звук (кистью)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252ECD">
        <w:rPr>
          <w:rFonts w:asciiTheme="majorHAnsi" w:eastAsia="Times New Roman" w:hAnsiTheme="majorHAnsi" w:cs="Arial"/>
          <w:i/>
          <w:color w:val="000000"/>
          <w:sz w:val="28"/>
          <w:szCs w:val="28"/>
          <w:u w:val="single"/>
        </w:rPr>
        <w:t>При выборе репертуара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необходимо учитывать не только пианистические и музыкальные задачи, но и черты характера ребенка: его интеллект, артистизм, темперамент, душевные качества, наклонности. Если вялому и медлительному ребенку предложить эмоциональную и подвижную пьесу, вряд ли можно ожидать успеха. Но проигрывать с ним такие пьесы в классе стоит, на концерт же лучше выносить более спокойные. И наоборот: подвижному и возбудимому ребенку предложить более сдержанные и философские произведения.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Необходимо поддерживать стремление детей играть то или иное произведение, даже не соответствующее уровню их музыкального развития и техническим возможностям. Если ученик хочет сыграть какое-то произведение, значит</w:t>
      </w:r>
      <w:r w:rsidR="000A0BB6">
        <w:rPr>
          <w:rFonts w:asciiTheme="majorHAnsi" w:eastAsia="Times New Roman" w:hAnsiTheme="majorHAnsi" w:cs="Arial"/>
          <w:color w:val="000000"/>
          <w:sz w:val="28"/>
          <w:szCs w:val="28"/>
        </w:rPr>
        <w:t>,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оно отвечает его эмоциональному состоянию. Ясно, что такие пьесы не надо прорабатывать в классе и тем более готовить их для концерта. Но предоставить свободу выбора необходимо. Я считаю, что высокий репертуарный уровень побуждает к творческим поискам художественных образов, а репертуар, не соответствующий уровню интеллекта, снижает стремление заниматься музыкой.</w:t>
      </w:r>
    </w:p>
    <w:p w:rsidR="00252ECD" w:rsidRDefault="00252ECD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</w:rPr>
        <w:t>Как правило, п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едагоги проводят массу времени в поисках необходимого репертуарного материала: из одного сборника можно использовать пьесу, из другого упражнения, в третьем есть подходящая картинка, в четвертом - стихи. 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>Поэтому, хочу поделиться сборниками наиболее удачными, для юнных музыкантов.</w:t>
      </w:r>
    </w:p>
    <w:p w:rsidR="00252ECD" w:rsidRDefault="00252ECD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8F2BEF" w:rsidRPr="00533EFC" w:rsidRDefault="00252ECD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</w:rPr>
        <w:t>М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узыкальные детские сборники с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прекрасными мелодиями, стихами и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иллюстрациями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>: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</w:p>
    <w:p w:rsidR="00252ECD" w:rsidRDefault="00252ECD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</w:pP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>О.Геталова, И.Визная. «В музыку с радостью».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 Полная учебная программа 1 –го года обучения игре на ф-но. Первый раздел – это собственно учебник, где пьесы обязательно разучивать в данной последовательности (многие из них сознательно упрощены). Второй раздел – хрестоматия для первоклассника, составленная из лучших образцов фортепианной музыки для детей. Третий раздел – ансамбли, большинство из которых публикуется впервые. На мой взгляд прекрасная подборка пьес, очень хорошо и неторопливо выставлены по возрастанию трудности, все очень доступно и на высоком художественном уровне.</w:t>
      </w:r>
    </w:p>
    <w:p w:rsidR="00252ECD" w:rsidRDefault="00252ECD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</w:pP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>И.Королькова «Крохе – музыканту». 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Этот сборник является методическим пособием, предназначенным для обучения игре на ф-но с 4-5 лет. Весь нотный материал публикуется впервые. Тексты песенок просты и образны по содержанию .В силу особенностей детской 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lastRenderedPageBreak/>
        <w:t>психологии автор считает нецелесообразным перегружать нотный текст лишними знаками, поэтому в песенках отсутствуют паузы, не имеющие мелодического значения. По этой же причине не проставлена и аппликатура. Гармоническим дополнением к мелодиям служит партия учителя. Представлены несколько ритмических упражнений.</w:t>
      </w:r>
    </w:p>
    <w:p w:rsidR="00252ECD" w:rsidRDefault="00252ECD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</w:pP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>«Пора играть, малыш!» 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Сборник ориентирован на родителей, занимающихся с детьми дома. Очень хорошая последовательность расположения материала. Легкие детские песенки и пьески. Каждый прием игры, каждое новое понятие расположены отдельно (по несколько пьесок). Прекрасные доступные тексты, понятные музыкальные образы. Предполагается, что иллюстрации будет раскрашивать ученик.</w:t>
      </w:r>
    </w:p>
    <w:p w:rsidR="00252ECD" w:rsidRDefault="00252ECD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</w:pP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>Ю.Литовко «Музыкальный букварик»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 Предназначен как для занятий с педагогом, так и для занятий дома с родителями. Содержит подробные методические рекомендации для каждой пьесы в отдельности. Может быть полезен если родители ученика принимают активное участие в занятиях. Минус – не яркий, нет иллюстраций, вряд ли заинтересует самого ребенка.</w:t>
      </w:r>
    </w:p>
    <w:p w:rsidR="00252ECD" w:rsidRDefault="00252ECD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</w:pP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>Ю.Литовко «Изучение басового ключа маленькими пианистами».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 Сборник весь написан в басовом ключе.</w:t>
      </w:r>
    </w:p>
    <w:p w:rsidR="00252ECD" w:rsidRDefault="00252ECD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</w:pP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>Н.Кончаловская «Нотная азбука» 1984 г. 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Прекрасный красочный сборник в стихах о нотной грамоте, яркие иллюстрации. Это не сборник фортепианных пьес, а именно материал для освоения нотной грамоты, яркие пьески для слушания и песенки.</w:t>
      </w:r>
    </w:p>
    <w:p w:rsidR="00252ECD" w:rsidRDefault="00252ECD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>Н.И.Горошко «Музыкальная азбука для самых маленьких»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 Сборник призван сделать процесс приобщения к музыке и овладение навыками игры на фортепиано доступными для детей с самыми обычными данными. Эта система уроков основана на ярком музыкальном материале в сочетании с рисунками, текстами песенок, сказками, сопровождающими игру на фортепиано. Предлагаемая в сорнике методика апробирована в музыкальных школах и имеет большой успех. Автор предлагает несколько первых уроков, которые могут послужить развивающей основой для фантазии преподавателей, пожелавших воспользоваться этой методикой.</w:t>
      </w:r>
    </w:p>
    <w:p w:rsidR="00252ECD" w:rsidRDefault="00252ECD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</w:pP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>Е.Гнесина «Фортепианная азбука» 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Прекрасный по содержанию сборник упражнений, но очень скромный по оформлению.</w:t>
      </w:r>
    </w:p>
    <w:p w:rsidR="00252ECD" w:rsidRDefault="00252ECD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</w:pPr>
    </w:p>
    <w:p w:rsidR="008F2BEF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lastRenderedPageBreak/>
        <w:t>С.Барсукова «Веселая музыкальная гимнастика»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 Сборник состоит из 67 мини-пьес. Эти упражнения способствуют развитию технических навыков начинающих музыкантов: исполнению различных штрихов, двойных нот и аккордов, гаммообразного движения, игре двумя руками в зеркальном и параллельном движении, координации рук. Все упражнения легко ассоциируются с какими-либо гимнастическими упражнениями: ходьба, бег, прыжки, наклоны, приседания, раскачивание и т.д. Эти пьесы иллюстрируются картинками, которые способствуют усвоению материала и развивают образное мышление уч-ся. Упражнения выстроены в порядке постепенного усложнения материала.</w:t>
      </w:r>
    </w:p>
    <w:p w:rsidR="00252ECD" w:rsidRPr="00533EFC" w:rsidRDefault="00252ECD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>Т.Юдовина-Гальперина «Большая музыка - маленькому музыканту» 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Сборник содержит отрывки из серьезной классической музыки. Это легчайшие (буквально для первоклассников) переложения известных произведений Грига, Штрауса, Россини и т.д., отрывки из опер и симфоний. Каждая пьеса дополнена краткой биографией и небольшим юмористическим рассказом, с ним связанным. Сборник рекомендуется в качестве пьес для самостоятельного разучивания и</w:t>
      </w:r>
    </w:p>
    <w:p w:rsidR="008F2BEF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музицирования дома, для расширения кругозора.</w:t>
      </w:r>
    </w:p>
    <w:p w:rsidR="00252ECD" w:rsidRPr="00533EFC" w:rsidRDefault="00252ECD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>О.Иванова, И.Кузнецова «Новый музыкальный букварь»</w:t>
      </w: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 Прекрасный сборник с яркими иллюстрациями предназначен для обучения игре на фортепиано детей дошкольного и младшего школьного возраста. С его помощью дети без труда освоят нотную грамоту и приобретут начальные навыки овладения инструментом. Все песенки просты, удобны для исполнения, разнообразны по характеру. Нотный материал выстроен по принципу постепенного усложнения.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Тексты песенок и красочные иллюстрации безусловно заинтересуют ребенка, а аккомпанемент поможет ему в создании художественного образа. Маленькому пианисту смогут помочь в занятиях не только преподаватели, н и родители, имеющие музыкальную подготовку.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>Заключение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И в заключении хочу сказать, что игровые технологии с успехом можно использовать не только на начальном этапе обучения, но и с более взрослыми детьми.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Улыбки и даже смех, которые нередко возникают в этом случае, вскоре исчезнут, а музыкальная память надолго зафиксирует точное слышание и понимание преподносимого материала.</w:t>
      </w:r>
    </w:p>
    <w:p w:rsidR="00252ECD" w:rsidRDefault="00252ECD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8F2BEF" w:rsidRPr="00533EFC" w:rsidRDefault="00252ECD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«Дети должны жить в мире красоты, сказки, игры и фантазии. Оттого, как будет чувствовать себя ребенок, поднимаясь на первую ступеньку </w:t>
      </w:r>
      <w:r w:rsidR="008F2BEF" w:rsidRPr="00533EFC">
        <w:rPr>
          <w:rFonts w:asciiTheme="majorHAnsi" w:eastAsia="Times New Roman" w:hAnsiTheme="majorHAnsi" w:cs="Arial"/>
          <w:color w:val="000000"/>
          <w:sz w:val="28"/>
          <w:szCs w:val="28"/>
        </w:rPr>
        <w:lastRenderedPageBreak/>
        <w:t>лестницы познания, что он будет переживать, зависит весь его дальнейший путь к знаниям».</w:t>
      </w: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8F2BEF" w:rsidRPr="00533EFC" w:rsidRDefault="008F2BEF" w:rsidP="008F2BE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33EFC">
        <w:rPr>
          <w:rFonts w:asciiTheme="majorHAnsi" w:eastAsia="Times New Roman" w:hAnsiTheme="majorHAnsi" w:cs="Arial"/>
          <w:color w:val="000000"/>
          <w:sz w:val="28"/>
          <w:szCs w:val="28"/>
        </w:rPr>
        <w:t>В. С. Сухомлинский</w:t>
      </w:r>
    </w:p>
    <w:p w:rsidR="000A0BB6" w:rsidRDefault="000A0BB6" w:rsidP="000A0BB6">
      <w:pPr>
        <w:rPr>
          <w:rFonts w:asciiTheme="majorHAnsi" w:hAnsiTheme="majorHAnsi"/>
          <w:sz w:val="28"/>
          <w:szCs w:val="28"/>
        </w:rPr>
      </w:pPr>
    </w:p>
    <w:p w:rsidR="00252ECD" w:rsidRDefault="00252ECD" w:rsidP="000A0B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но«Лучше один раз увидеть, чем сто раз услышать», поэтому, всех любознательных  и  увлекающихся, приглашаю к совместному творчеству, в ДДТ «Каравелла»!</w:t>
      </w:r>
    </w:p>
    <w:p w:rsidR="00A23755" w:rsidRDefault="000A0BB6" w:rsidP="000A0BB6">
      <w:pPr>
        <w:tabs>
          <w:tab w:val="left" w:pos="7320"/>
        </w:tabs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Творческих успехов!</w:t>
      </w:r>
    </w:p>
    <w:p w:rsidR="000A0BB6" w:rsidRPr="000A0BB6" w:rsidRDefault="000A0BB6" w:rsidP="000A0BB6">
      <w:pPr>
        <w:tabs>
          <w:tab w:val="left" w:pos="7320"/>
        </w:tabs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Копейкина Ю.С.</w:t>
      </w:r>
    </w:p>
    <w:sectPr w:rsidR="000A0BB6" w:rsidRPr="000A0BB6" w:rsidSect="00A31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CDC" w:rsidRDefault="00F03CDC" w:rsidP="000A0BB6">
      <w:pPr>
        <w:spacing w:after="0" w:line="240" w:lineRule="auto"/>
      </w:pPr>
      <w:r>
        <w:separator/>
      </w:r>
    </w:p>
  </w:endnote>
  <w:endnote w:type="continuationSeparator" w:id="1">
    <w:p w:rsidR="00F03CDC" w:rsidRDefault="00F03CDC" w:rsidP="000A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CDC" w:rsidRDefault="00F03CDC" w:rsidP="000A0BB6">
      <w:pPr>
        <w:spacing w:after="0" w:line="240" w:lineRule="auto"/>
      </w:pPr>
      <w:r>
        <w:separator/>
      </w:r>
    </w:p>
  </w:footnote>
  <w:footnote w:type="continuationSeparator" w:id="1">
    <w:p w:rsidR="00F03CDC" w:rsidRDefault="00F03CDC" w:rsidP="000A0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39F1"/>
    <w:multiLevelType w:val="multilevel"/>
    <w:tmpl w:val="2134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70F7C"/>
    <w:multiLevelType w:val="multilevel"/>
    <w:tmpl w:val="68DE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4351A"/>
    <w:multiLevelType w:val="multilevel"/>
    <w:tmpl w:val="DF0A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2D4AE1"/>
    <w:multiLevelType w:val="multilevel"/>
    <w:tmpl w:val="9D02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202A77"/>
    <w:multiLevelType w:val="multilevel"/>
    <w:tmpl w:val="BACC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5F3393"/>
    <w:multiLevelType w:val="multilevel"/>
    <w:tmpl w:val="8CA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CA2FD6"/>
    <w:multiLevelType w:val="multilevel"/>
    <w:tmpl w:val="6924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F473FD"/>
    <w:multiLevelType w:val="multilevel"/>
    <w:tmpl w:val="FDEE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2BEF"/>
    <w:rsid w:val="000A0BB6"/>
    <w:rsid w:val="000C6427"/>
    <w:rsid w:val="00252ECD"/>
    <w:rsid w:val="00533EFC"/>
    <w:rsid w:val="008F2BEF"/>
    <w:rsid w:val="00A12BF2"/>
    <w:rsid w:val="00A23755"/>
    <w:rsid w:val="00A31513"/>
    <w:rsid w:val="00D84750"/>
    <w:rsid w:val="00F0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13"/>
  </w:style>
  <w:style w:type="paragraph" w:styleId="1">
    <w:name w:val="heading 1"/>
    <w:basedOn w:val="a"/>
    <w:link w:val="10"/>
    <w:uiPriority w:val="9"/>
    <w:qFormat/>
    <w:rsid w:val="008F2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F2B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F2B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B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F2B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F2B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F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F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B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0BB6"/>
  </w:style>
  <w:style w:type="paragraph" w:styleId="a8">
    <w:name w:val="footer"/>
    <w:basedOn w:val="a"/>
    <w:link w:val="a9"/>
    <w:uiPriority w:val="99"/>
    <w:semiHidden/>
    <w:unhideWhenUsed/>
    <w:rsid w:val="000A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0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4</cp:revision>
  <dcterms:created xsi:type="dcterms:W3CDTF">2019-03-20T16:47:00Z</dcterms:created>
  <dcterms:modified xsi:type="dcterms:W3CDTF">2019-03-29T15:12:00Z</dcterms:modified>
</cp:coreProperties>
</file>