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BA" w:rsidRDefault="00B23AC4" w:rsidP="00B23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AC4">
        <w:rPr>
          <w:rFonts w:ascii="Times New Roman" w:hAnsi="Times New Roman" w:cs="Times New Roman"/>
          <w:sz w:val="28"/>
          <w:szCs w:val="28"/>
        </w:rPr>
        <w:t>Аппликация «Букет для мамы» к Международному женскому дню 8 марта</w:t>
      </w:r>
    </w:p>
    <w:p w:rsidR="00B23AC4" w:rsidRDefault="00B23AC4" w:rsidP="00B23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77173" cy="5486400"/>
            <wp:effectExtent l="19050" t="0" r="0" b="0"/>
            <wp:docPr id="1" name="Рисунок 1" descr="C:\Users\Кристина\Desktop\5O4Anlak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5O4AnlakT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42" cy="548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C4" w:rsidRPr="00B23AC4" w:rsidRDefault="00B23AC4" w:rsidP="00B23A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AC4" w:rsidRPr="00B23AC4" w:rsidSect="00B23AC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AC4"/>
    <w:rsid w:val="00120DBA"/>
    <w:rsid w:val="00B2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2019-05-05T07:00:00Z</dcterms:created>
  <dcterms:modified xsi:type="dcterms:W3CDTF">2019-05-05T07:02:00Z</dcterms:modified>
</cp:coreProperties>
</file>