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EF" w:rsidRPr="00024FEF" w:rsidRDefault="00024FEF" w:rsidP="00024FEF">
      <w:pPr>
        <w:spacing w:after="200" w:line="276" w:lineRule="auto"/>
        <w:rPr>
          <w:rFonts w:ascii="Times New Roman" w:eastAsia="Calibri" w:hAnsi="Times New Roman" w:cs="Times New Roman"/>
          <w:sz w:val="28"/>
          <w:szCs w:val="28"/>
          <w:lang w:eastAsia="ru-RU"/>
        </w:rPr>
      </w:pPr>
      <w:r w:rsidRPr="00024FEF">
        <w:rPr>
          <w:rFonts w:ascii="Times New Roman" w:eastAsia="Calibri" w:hAnsi="Times New Roman" w:cs="Times New Roman"/>
          <w:sz w:val="28"/>
          <w:szCs w:val="28"/>
          <w:lang w:eastAsia="ru-RU"/>
        </w:rPr>
        <w:t>Лэпбук по развитию речи и познавательному развитию в первой младшей группе «Домашние животные»</w:t>
      </w:r>
    </w:p>
    <w:p w:rsidR="00024FEF" w:rsidRPr="00024FEF" w:rsidRDefault="00024FEF" w:rsidP="00024FE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024FEF">
        <w:rPr>
          <w:rFonts w:ascii="Calibri" w:eastAsia="Calibri" w:hAnsi="Calibri" w:cs="Times New Roman"/>
          <w:noProof/>
          <w:lang w:eastAsia="ru-RU"/>
        </w:rPr>
        <mc:AlternateContent>
          <mc:Choice Requires="wps">
            <w:drawing>
              <wp:inline distT="0" distB="0" distL="0" distR="0" wp14:anchorId="684CC883" wp14:editId="64B53509">
                <wp:extent cx="304800" cy="304800"/>
                <wp:effectExtent l="3810" t="0" r="0" b="3175"/>
                <wp:docPr id="5" name="AutoShape 8" descr="https://lh4.googleusercontent.com/A4Yqp8WWlRFSgy5FavaBZ51xmnuHsrYJy4jHVLbaSCOovnZtg2Z41VGZFeDlGOHBsosEVaxY5Pqb8elycJkmeT_iJz5Pit4YQSq_vvgY71r6UuOmtalfCWXlgQ7IJHs_gcZpnENjCz5jaBp5O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EF0A445" id="AutoShape 8" o:spid="_x0000_s1026" alt="https://lh4.googleusercontent.com/A4Yqp8WWlRFSgy5FavaBZ51xmnuHsrYJy4jHVLbaSCOovnZtg2Z41VGZFeDlGOHBsosEVaxY5Pqb8elycJkmeT_iJz5Pit4YQSq_vvgY71r6UuOmtalfCWXlgQ7IJHs_gcZpnENjCz5jaBp5O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u9MAtTAwAAdA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u w:val="single"/>
          <w:lang w:eastAsia="ru-RU"/>
        </w:rPr>
        <w:t>Цель</w:t>
      </w:r>
      <w:r w:rsidRPr="00024FEF">
        <w:rPr>
          <w:rFonts w:ascii="Times New Roman" w:eastAsia="Times New Roman" w:hAnsi="Times New Roman" w:cs="Times New Roman"/>
          <w:color w:val="111111"/>
          <w:sz w:val="24"/>
          <w:szCs w:val="24"/>
          <w:lang w:eastAsia="ru-RU"/>
        </w:rPr>
        <w:t>: способствовать </w:t>
      </w:r>
      <w:r w:rsidRPr="00024FEF">
        <w:rPr>
          <w:rFonts w:ascii="Times New Roman" w:eastAsia="Times New Roman" w:hAnsi="Times New Roman" w:cs="Times New Roman"/>
          <w:bCs/>
          <w:color w:val="111111"/>
          <w:sz w:val="24"/>
          <w:szCs w:val="24"/>
          <w:lang w:eastAsia="ru-RU"/>
        </w:rPr>
        <w:t>познавательному и речевому развитию младших дошкольников</w:t>
      </w:r>
      <w:r w:rsidRPr="00024FEF">
        <w:rPr>
          <w:rFonts w:ascii="Times New Roman" w:eastAsia="Times New Roman" w:hAnsi="Times New Roman" w:cs="Times New Roman"/>
          <w:color w:val="111111"/>
          <w:sz w:val="24"/>
          <w:szCs w:val="24"/>
          <w:lang w:eastAsia="ru-RU"/>
        </w:rPr>
        <w:t>, формировать представления о домашних животных через дидактические игры.</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u w:val="single"/>
          <w:lang w:eastAsia="ru-RU"/>
        </w:rPr>
        <w:t>Задачи</w:t>
      </w:r>
      <w:r w:rsidRPr="00024FEF">
        <w:rPr>
          <w:rFonts w:ascii="Times New Roman" w:eastAsia="Times New Roman" w:hAnsi="Times New Roman" w:cs="Times New Roman"/>
          <w:color w:val="111111"/>
          <w:sz w:val="24"/>
          <w:szCs w:val="24"/>
          <w:lang w:eastAsia="ru-RU"/>
        </w:rPr>
        <w:t>:</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Формировать умение правильно называть домашних животных и их детёнышей.</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Формировать представление о месте обитания, о характере питания домашних обитателей; о пользе, приносимой ими для человека.</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bCs/>
          <w:color w:val="111111"/>
          <w:sz w:val="24"/>
          <w:szCs w:val="24"/>
          <w:lang w:eastAsia="ru-RU"/>
        </w:rPr>
        <w:t>Развивать слуховое внимание</w:t>
      </w:r>
      <w:r w:rsidRPr="00024FEF">
        <w:rPr>
          <w:rFonts w:ascii="Times New Roman" w:eastAsia="Times New Roman" w:hAnsi="Times New Roman" w:cs="Times New Roman"/>
          <w:color w:val="111111"/>
          <w:sz w:val="24"/>
          <w:szCs w:val="24"/>
          <w:lang w:eastAsia="ru-RU"/>
        </w:rPr>
        <w:t>; формировать чёткое звукопроизношение, звукоподражание.</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bCs/>
          <w:color w:val="111111"/>
          <w:sz w:val="24"/>
          <w:szCs w:val="24"/>
          <w:lang w:eastAsia="ru-RU"/>
        </w:rPr>
        <w:t>Развивать воображение</w:t>
      </w:r>
      <w:r w:rsidRPr="00024FEF">
        <w:rPr>
          <w:rFonts w:ascii="Times New Roman" w:eastAsia="Times New Roman" w:hAnsi="Times New Roman" w:cs="Times New Roman"/>
          <w:color w:val="111111"/>
          <w:sz w:val="24"/>
          <w:szCs w:val="24"/>
          <w:lang w:eastAsia="ru-RU"/>
        </w:rPr>
        <w:t>, умение составлять целое из его частей.</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bCs/>
          <w:color w:val="111111"/>
          <w:sz w:val="24"/>
          <w:szCs w:val="24"/>
          <w:lang w:eastAsia="ru-RU"/>
        </w:rPr>
        <w:t>Развивать</w:t>
      </w:r>
      <w:r w:rsidRPr="00024FEF">
        <w:rPr>
          <w:rFonts w:ascii="Times New Roman" w:eastAsia="Times New Roman" w:hAnsi="Times New Roman" w:cs="Times New Roman"/>
          <w:color w:val="111111"/>
          <w:sz w:val="24"/>
          <w:szCs w:val="24"/>
          <w:lang w:eastAsia="ru-RU"/>
        </w:rPr>
        <w:t> мелкую и крупную моторику.</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 xml:space="preserve">Формировать умение слушать литературное произведение; проговаривать знакомые </w:t>
      </w:r>
      <w:proofErr w:type="spellStart"/>
      <w:r w:rsidRPr="00024FEF">
        <w:rPr>
          <w:rFonts w:ascii="Times New Roman" w:eastAsia="Times New Roman" w:hAnsi="Times New Roman" w:cs="Times New Roman"/>
          <w:color w:val="111111"/>
          <w:sz w:val="24"/>
          <w:szCs w:val="24"/>
          <w:lang w:eastAsia="ru-RU"/>
        </w:rPr>
        <w:t>потешки</w:t>
      </w:r>
      <w:proofErr w:type="spellEnd"/>
      <w:r w:rsidRPr="00024FEF">
        <w:rPr>
          <w:rFonts w:ascii="Times New Roman" w:eastAsia="Times New Roman" w:hAnsi="Times New Roman" w:cs="Times New Roman"/>
          <w:color w:val="111111"/>
          <w:sz w:val="24"/>
          <w:szCs w:val="24"/>
          <w:lang w:eastAsia="ru-RU"/>
        </w:rPr>
        <w:t xml:space="preserve"> вместе с воспитателем.</w:t>
      </w:r>
    </w:p>
    <w:p w:rsidR="00024FEF" w:rsidRPr="00024FEF" w:rsidRDefault="00024FEF" w:rsidP="00024FE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24FEF">
        <w:rPr>
          <w:rFonts w:ascii="Times New Roman" w:eastAsia="Calibri" w:hAnsi="Times New Roman" w:cs="Times New Roman"/>
          <w:b/>
          <w:noProof/>
          <w:sz w:val="24"/>
          <w:szCs w:val="24"/>
          <w:lang w:eastAsia="ru-RU"/>
        </w:rPr>
        <mc:AlternateContent>
          <mc:Choice Requires="wps">
            <w:drawing>
              <wp:inline distT="0" distB="0" distL="0" distR="0" wp14:anchorId="16C0863E" wp14:editId="72EAC88B">
                <wp:extent cx="304800" cy="304800"/>
                <wp:effectExtent l="3810" t="1270" r="0" b="0"/>
                <wp:docPr id="4" name="AutoShape 9" descr="https://lh4.googleusercontent.com/-QVz_Lzw2iZ6HnWVZSE81sjgt9GCKvFzXQhCXogqWPmW4GBvtxhH7N50-hmSdCILNnz3qjy4Jpce3XwxotoiYoqrrnGA0hqPRDvQbaF56qX25ed3DVScQtuz_aOd7vo3xJFLRIDx7ZSsrbhp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91CF3C" id="AutoShape 9" o:spid="_x0000_s1026" alt="https://lh4.googleusercontent.com/-QVz_Lzw2iZ6HnWVZSE81sjgt9GCKvFzXQhCXogqWPmW4GBvtxhH7N50-hmSdCILNnz3qjy4Jpce3XwxotoiYoqrrnGA0hqPRDvQbaF56qX25ed3DVScQtuz_aOd7vo3xJFLRIDx7ZSsrbhp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a6kol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024FEF">
        <w:rPr>
          <w:rFonts w:ascii="Times New Roman" w:eastAsia="Times New Roman" w:hAnsi="Times New Roman" w:cs="Times New Roman"/>
          <w:bCs/>
          <w:color w:val="111111"/>
          <w:sz w:val="24"/>
          <w:szCs w:val="24"/>
          <w:lang w:eastAsia="ru-RU"/>
        </w:rPr>
        <w:t>Лэпбук</w:t>
      </w:r>
      <w:proofErr w:type="spellEnd"/>
      <w:r w:rsidRPr="00024FEF">
        <w:rPr>
          <w:rFonts w:ascii="Times New Roman" w:eastAsia="Times New Roman" w:hAnsi="Times New Roman" w:cs="Times New Roman"/>
          <w:color w:val="111111"/>
          <w:sz w:val="24"/>
          <w:szCs w:val="24"/>
          <w:lang w:eastAsia="ru-RU"/>
        </w:rPr>
        <w:t xml:space="preserve"> сделан в форме папки (три плотных листа картона соединены между собой и обтянуты </w:t>
      </w:r>
      <w:proofErr w:type="spellStart"/>
      <w:r w:rsidRPr="00024FEF">
        <w:rPr>
          <w:rFonts w:ascii="Times New Roman" w:eastAsia="Times New Roman" w:hAnsi="Times New Roman" w:cs="Times New Roman"/>
          <w:color w:val="111111"/>
          <w:sz w:val="24"/>
          <w:szCs w:val="24"/>
          <w:lang w:eastAsia="ru-RU"/>
        </w:rPr>
        <w:t>аракалом</w:t>
      </w:r>
      <w:proofErr w:type="spellEnd"/>
      <w:r w:rsidRPr="00024FEF">
        <w:rPr>
          <w:rFonts w:ascii="Times New Roman" w:eastAsia="Times New Roman" w:hAnsi="Times New Roman" w:cs="Times New Roman"/>
          <w:color w:val="111111"/>
          <w:sz w:val="24"/>
          <w:szCs w:val="24"/>
          <w:lang w:eastAsia="ru-RU"/>
        </w:rPr>
        <w:t xml:space="preserve">) </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На лицевой стороне оформлено окошко с картинкой «Домашние животные». Ребёнок называет  животных.</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Внутри папка разделена на три части.</w:t>
      </w:r>
      <w:r w:rsidRPr="00024FEF">
        <w:rPr>
          <w:rFonts w:ascii="Times New Roman" w:eastAsia="Times New Roman" w:hAnsi="Times New Roman" w:cs="Times New Roman"/>
          <w:color w:val="000000"/>
          <w:sz w:val="24"/>
          <w:szCs w:val="24"/>
          <w:lang w:eastAsia="ru-RU"/>
        </w:rPr>
        <w:t xml:space="preserve"> </w:t>
      </w:r>
      <w:r w:rsidRPr="00024FEF">
        <w:rPr>
          <w:rFonts w:ascii="Times New Roman" w:eastAsia="Times New Roman" w:hAnsi="Times New Roman" w:cs="Times New Roman"/>
          <w:color w:val="111111"/>
          <w:sz w:val="24"/>
          <w:szCs w:val="24"/>
          <w:lang w:eastAsia="ru-RU"/>
        </w:rPr>
        <w:t xml:space="preserve">Открыв папку на </w:t>
      </w:r>
      <w:r w:rsidRPr="00024FEF">
        <w:rPr>
          <w:rFonts w:ascii="Times New Roman" w:eastAsia="Times New Roman" w:hAnsi="Times New Roman" w:cs="Times New Roman"/>
          <w:bCs/>
          <w:color w:val="111111"/>
          <w:sz w:val="24"/>
          <w:szCs w:val="24"/>
          <w:lang w:eastAsia="ru-RU"/>
        </w:rPr>
        <w:t>первом листе</w:t>
      </w:r>
      <w:r w:rsidRPr="00024FEF">
        <w:rPr>
          <w:rFonts w:ascii="Times New Roman" w:eastAsia="Times New Roman" w:hAnsi="Times New Roman" w:cs="Times New Roman"/>
          <w:color w:val="111111"/>
          <w:sz w:val="24"/>
          <w:szCs w:val="24"/>
          <w:lang w:eastAsia="ru-RU"/>
        </w:rPr>
        <w:t xml:space="preserve">, ребёнок узнает о том, как правильно называются домашние животные и помогут в этом </w:t>
      </w:r>
      <w:proofErr w:type="spellStart"/>
      <w:r w:rsidRPr="00024FEF">
        <w:rPr>
          <w:rFonts w:ascii="Times New Roman" w:eastAsia="Times New Roman" w:hAnsi="Times New Roman" w:cs="Times New Roman"/>
          <w:color w:val="111111"/>
          <w:sz w:val="24"/>
          <w:szCs w:val="24"/>
          <w:lang w:eastAsia="ru-RU"/>
        </w:rPr>
        <w:t>потешки</w:t>
      </w:r>
      <w:proofErr w:type="spellEnd"/>
      <w:r w:rsidRPr="00024FEF">
        <w:rPr>
          <w:rFonts w:ascii="Times New Roman" w:eastAsia="Times New Roman" w:hAnsi="Times New Roman" w:cs="Times New Roman"/>
          <w:color w:val="111111"/>
          <w:sz w:val="24"/>
          <w:szCs w:val="24"/>
          <w:lang w:eastAsia="ru-RU"/>
        </w:rPr>
        <w:t>. Также внутри папки находятся кармашки с пальчиковыми играми по теме </w:t>
      </w:r>
      <w:r w:rsidRPr="00024FEF">
        <w:rPr>
          <w:rFonts w:ascii="Times New Roman" w:eastAsia="Calibri" w:hAnsi="Times New Roman" w:cs="Times New Roman"/>
          <w:sz w:val="24"/>
          <w:szCs w:val="24"/>
        </w:rPr>
        <w:t>«Домашние животные</w:t>
      </w:r>
      <w:r w:rsidRPr="00024FEF">
        <w:rPr>
          <w:rFonts w:ascii="Times New Roman" w:eastAsia="Times New Roman" w:hAnsi="Times New Roman" w:cs="Times New Roman"/>
          <w:i/>
          <w:iCs/>
          <w:color w:val="111111"/>
          <w:sz w:val="24"/>
          <w:szCs w:val="24"/>
          <w:lang w:eastAsia="ru-RU"/>
        </w:rPr>
        <w:t>»</w:t>
      </w:r>
      <w:r w:rsidRPr="00024FEF">
        <w:rPr>
          <w:rFonts w:ascii="Times New Roman" w:eastAsia="Times New Roman" w:hAnsi="Times New Roman" w:cs="Times New Roman"/>
          <w:color w:val="111111"/>
          <w:sz w:val="24"/>
          <w:szCs w:val="24"/>
          <w:lang w:eastAsia="ru-RU"/>
        </w:rPr>
        <w:t xml:space="preserve">, </w:t>
      </w:r>
      <w:proofErr w:type="spellStart"/>
      <w:r w:rsidRPr="00024FEF">
        <w:rPr>
          <w:rFonts w:ascii="Times New Roman" w:eastAsia="Times New Roman" w:hAnsi="Times New Roman" w:cs="Times New Roman"/>
          <w:color w:val="111111"/>
          <w:sz w:val="24"/>
          <w:szCs w:val="24"/>
          <w:lang w:eastAsia="ru-RU"/>
        </w:rPr>
        <w:t>потешки</w:t>
      </w:r>
      <w:proofErr w:type="spellEnd"/>
      <w:r w:rsidRPr="00024FEF">
        <w:rPr>
          <w:rFonts w:ascii="Times New Roman" w:eastAsia="Times New Roman" w:hAnsi="Times New Roman" w:cs="Times New Roman"/>
          <w:color w:val="111111"/>
          <w:sz w:val="24"/>
          <w:szCs w:val="24"/>
          <w:lang w:eastAsia="ru-RU"/>
        </w:rPr>
        <w:t xml:space="preserve"> и загадки по этой теме.</w:t>
      </w:r>
      <w:r w:rsidRPr="00024FEF">
        <w:rPr>
          <w:rFonts w:ascii="Times New Roman" w:eastAsia="Times New Roman" w:hAnsi="Times New Roman" w:cs="Times New Roman"/>
          <w:color w:val="000000"/>
          <w:sz w:val="24"/>
          <w:szCs w:val="24"/>
          <w:lang w:eastAsia="ru-RU"/>
        </w:rPr>
        <w:t xml:space="preserve"> </w:t>
      </w:r>
      <w:r w:rsidRPr="00024FEF">
        <w:rPr>
          <w:rFonts w:ascii="Times New Roman" w:eastAsia="Times New Roman" w:hAnsi="Times New Roman" w:cs="Times New Roman"/>
          <w:color w:val="111111"/>
          <w:sz w:val="24"/>
          <w:szCs w:val="24"/>
          <w:lang w:eastAsia="ru-RU"/>
        </w:rPr>
        <w:t xml:space="preserve">Дети </w:t>
      </w:r>
      <w:proofErr w:type="gramStart"/>
      <w:r w:rsidRPr="00024FEF">
        <w:rPr>
          <w:rFonts w:ascii="Times New Roman" w:eastAsia="Times New Roman" w:hAnsi="Times New Roman" w:cs="Times New Roman"/>
          <w:color w:val="111111"/>
          <w:sz w:val="24"/>
          <w:szCs w:val="24"/>
          <w:lang w:eastAsia="ru-RU"/>
        </w:rPr>
        <w:t>узнают</w:t>
      </w:r>
      <w:proofErr w:type="gramEnd"/>
      <w:r w:rsidRPr="00024FEF">
        <w:rPr>
          <w:rFonts w:ascii="Times New Roman" w:eastAsia="Times New Roman" w:hAnsi="Times New Roman" w:cs="Times New Roman"/>
          <w:color w:val="111111"/>
          <w:sz w:val="24"/>
          <w:szCs w:val="24"/>
          <w:lang w:eastAsia="ru-RU"/>
        </w:rPr>
        <w:t xml:space="preserve"> что у каждого животного есть своя семья и как правильно называются члены семьи; научится изменять существительные по числам. Ребёнок узнает о том, что </w:t>
      </w:r>
      <w:proofErr w:type="gramStart"/>
      <w:r w:rsidRPr="00024FEF">
        <w:rPr>
          <w:rFonts w:ascii="Times New Roman" w:eastAsia="Times New Roman" w:hAnsi="Times New Roman" w:cs="Times New Roman"/>
          <w:color w:val="111111"/>
          <w:sz w:val="24"/>
          <w:szCs w:val="24"/>
          <w:lang w:eastAsia="ru-RU"/>
        </w:rPr>
        <w:t>любят</w:t>
      </w:r>
      <w:proofErr w:type="gramEnd"/>
      <w:r w:rsidRPr="00024FEF">
        <w:rPr>
          <w:rFonts w:ascii="Times New Roman" w:eastAsia="Times New Roman" w:hAnsi="Times New Roman" w:cs="Times New Roman"/>
          <w:color w:val="111111"/>
          <w:sz w:val="24"/>
          <w:szCs w:val="24"/>
          <w:lang w:eastAsia="ru-RU"/>
        </w:rPr>
        <w:t xml:space="preserve"> есть домашние животные и как они </w:t>
      </w:r>
      <w:r w:rsidRPr="00024FEF">
        <w:rPr>
          <w:rFonts w:ascii="Times New Roman" w:eastAsia="Calibri" w:hAnsi="Times New Roman" w:cs="Times New Roman"/>
          <w:sz w:val="24"/>
          <w:szCs w:val="24"/>
        </w:rPr>
        <w:t>«разговаривают»,</w:t>
      </w:r>
      <w:r w:rsidRPr="00024FEF">
        <w:rPr>
          <w:rFonts w:ascii="Times New Roman" w:eastAsia="Times New Roman" w:hAnsi="Times New Roman" w:cs="Times New Roman"/>
          <w:color w:val="111111"/>
          <w:sz w:val="24"/>
          <w:szCs w:val="24"/>
          <w:lang w:eastAsia="ru-RU"/>
        </w:rPr>
        <w:t xml:space="preserve"> а так же научится составлять целое животное из его частей.</w:t>
      </w:r>
      <w:r w:rsidRPr="00024FEF">
        <w:rPr>
          <w:rFonts w:ascii="Times New Roman" w:eastAsia="Times New Roman" w:hAnsi="Times New Roman" w:cs="Times New Roman"/>
          <w:color w:val="000000"/>
          <w:sz w:val="24"/>
          <w:szCs w:val="24"/>
          <w:lang w:eastAsia="ru-RU"/>
        </w:rPr>
        <w:t xml:space="preserve"> </w:t>
      </w:r>
      <w:r w:rsidRPr="00024FEF">
        <w:rPr>
          <w:rFonts w:ascii="Times New Roman" w:eastAsia="Times New Roman" w:hAnsi="Times New Roman" w:cs="Times New Roman"/>
          <w:color w:val="111111"/>
          <w:sz w:val="24"/>
          <w:szCs w:val="24"/>
          <w:lang w:eastAsia="ru-RU"/>
        </w:rPr>
        <w:t>А помогут в этом следующие игры:</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Calibri" w:hAnsi="Times New Roman" w:cs="Times New Roman"/>
          <w:noProof/>
          <w:sz w:val="24"/>
          <w:szCs w:val="24"/>
          <w:lang w:eastAsia="ru-RU"/>
        </w:rPr>
        <mc:AlternateContent>
          <mc:Choice Requires="wps">
            <w:drawing>
              <wp:inline distT="0" distB="0" distL="0" distR="0" wp14:anchorId="341C7C66" wp14:editId="43DD314B">
                <wp:extent cx="304800" cy="304800"/>
                <wp:effectExtent l="3810" t="0" r="0" b="1270"/>
                <wp:docPr id="3" name="AutoShape 12" descr="https://lh3.googleusercontent.com/RiFSoRTNRydSuakTGKWl_9dY2pQPjm6zyLyLxxmmuiIM5XvJxBNIu7wvUDo1Zjx4dDIuJa_AGtwixcIYsYelrfokUV1Dagnj5jkTzFGaMojBUhKI1d2BR0WQsb2XTFrMMUpK-vVaSRKSNqgw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4846536" id="AutoShape 12" o:spid="_x0000_s1026" alt="https://lh3.googleusercontent.com/RiFSoRTNRydSuakTGKWl_9dY2pQPjm6zyLyLxxmmuiIM5XvJxBNIu7wvUDo1Zjx4dDIuJa_AGtwixcIYsYelrfokUV1Dagnj5jkTzFGaMojBUhKI1d2BR0WQsb2XTFrMMUpK-vVaSRKSNqgw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5rckVgDAAB1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024FEF" w:rsidRPr="00024FEF" w:rsidRDefault="00024FEF" w:rsidP="00024FEF">
      <w:pPr>
        <w:spacing w:after="200" w:line="276" w:lineRule="auto"/>
        <w:jc w:val="both"/>
        <w:rPr>
          <w:rFonts w:ascii="Times New Roman" w:eastAsia="Calibri" w:hAnsi="Times New Roman" w:cs="Times New Roman"/>
          <w:b/>
          <w:color w:val="000000"/>
          <w:sz w:val="24"/>
          <w:szCs w:val="24"/>
          <w:lang w:eastAsia="ru-RU"/>
        </w:rPr>
      </w:pPr>
      <w:r w:rsidRPr="00024FEF">
        <w:rPr>
          <w:rFonts w:ascii="Times New Roman" w:eastAsia="Calibri" w:hAnsi="Times New Roman" w:cs="Times New Roman"/>
          <w:sz w:val="24"/>
          <w:szCs w:val="24"/>
          <w:lang w:eastAsia="ru-RU"/>
        </w:rPr>
        <w:t xml:space="preserve"> </w:t>
      </w:r>
      <w:r w:rsidRPr="00024FEF">
        <w:rPr>
          <w:rFonts w:ascii="Times New Roman" w:eastAsia="Calibri" w:hAnsi="Times New Roman" w:cs="Times New Roman"/>
          <w:b/>
          <w:sz w:val="24"/>
          <w:szCs w:val="24"/>
          <w:lang w:eastAsia="ru-RU"/>
        </w:rPr>
        <w:t>«Кто что ест?»</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24FEF">
        <w:rPr>
          <w:rFonts w:ascii="Times New Roman" w:eastAsia="Times New Roman" w:hAnsi="Times New Roman" w:cs="Times New Roman"/>
          <w:color w:val="111111"/>
          <w:sz w:val="24"/>
          <w:szCs w:val="24"/>
          <w:u w:val="single"/>
          <w:lang w:eastAsia="ru-RU"/>
        </w:rPr>
        <w:t>Цель</w:t>
      </w:r>
      <w:r w:rsidRPr="00024FEF">
        <w:rPr>
          <w:rFonts w:ascii="Times New Roman" w:eastAsia="Times New Roman" w:hAnsi="Times New Roman" w:cs="Times New Roman"/>
          <w:color w:val="111111"/>
          <w:sz w:val="24"/>
          <w:szCs w:val="24"/>
          <w:lang w:eastAsia="ru-RU"/>
        </w:rPr>
        <w:t>: формировать представление о питании домашних животных, обогащать словарный запас детей, формировать умение согласовывать существительные в именительном и винительном (собака грызёт косточку, дательном и винительном </w:t>
      </w:r>
      <w:r w:rsidRPr="00024FEF">
        <w:rPr>
          <w:rFonts w:ascii="Times New Roman" w:hAnsi="Times New Roman" w:cs="Times New Roman"/>
          <w:sz w:val="24"/>
          <w:szCs w:val="24"/>
          <w:lang w:eastAsia="ru-RU"/>
        </w:rPr>
        <w:t>(собаке – косточку) </w:t>
      </w:r>
      <w:r w:rsidRPr="00024FEF">
        <w:rPr>
          <w:rFonts w:ascii="Times New Roman" w:eastAsia="Times New Roman" w:hAnsi="Times New Roman" w:cs="Times New Roman"/>
          <w:color w:val="111111"/>
          <w:sz w:val="24"/>
          <w:szCs w:val="24"/>
          <w:lang w:eastAsia="ru-RU"/>
        </w:rPr>
        <w:t>падежах.</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24FEF">
        <w:rPr>
          <w:rFonts w:ascii="Times New Roman" w:eastAsia="Times New Roman" w:hAnsi="Times New Roman" w:cs="Times New Roman"/>
          <w:color w:val="111111"/>
          <w:sz w:val="24"/>
          <w:szCs w:val="24"/>
          <w:lang w:eastAsia="ru-RU"/>
        </w:rPr>
        <w:t>Воспитатель обращает внимание на животных и просит ребёнка помочь им найти их еду.</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24FEF">
        <w:rPr>
          <w:rFonts w:ascii="Times New Roman" w:eastAsia="Times New Roman" w:hAnsi="Times New Roman" w:cs="Times New Roman"/>
          <w:color w:val="111111"/>
          <w:sz w:val="24"/>
          <w:szCs w:val="24"/>
          <w:lang w:eastAsia="ru-RU"/>
        </w:rPr>
        <w:t>Затем просит ребёнка выбрать картинку, рассмотреть и назвать, то что изображено на ней.  Ребёнок должен выбрать кто её ест.</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24FEF" w:rsidRPr="00024FEF" w:rsidRDefault="00024FEF" w:rsidP="00024FEF">
      <w:pPr>
        <w:spacing w:after="200" w:line="276" w:lineRule="auto"/>
        <w:jc w:val="both"/>
        <w:rPr>
          <w:rFonts w:ascii="Times New Roman" w:eastAsia="Calibri" w:hAnsi="Times New Roman" w:cs="Times New Roman"/>
          <w:b/>
          <w:color w:val="000000"/>
          <w:sz w:val="24"/>
          <w:szCs w:val="24"/>
          <w:lang w:eastAsia="ru-RU"/>
        </w:rPr>
      </w:pPr>
      <w:r w:rsidRPr="00024FEF">
        <w:rPr>
          <w:rFonts w:ascii="Times New Roman" w:eastAsia="Calibri" w:hAnsi="Times New Roman" w:cs="Times New Roman"/>
          <w:sz w:val="24"/>
          <w:szCs w:val="24"/>
          <w:lang w:eastAsia="ru-RU"/>
        </w:rPr>
        <w:t xml:space="preserve"> </w:t>
      </w:r>
      <w:r w:rsidRPr="00024FEF">
        <w:rPr>
          <w:rFonts w:ascii="Times New Roman" w:eastAsia="Calibri" w:hAnsi="Times New Roman" w:cs="Times New Roman"/>
          <w:b/>
          <w:sz w:val="24"/>
          <w:szCs w:val="24"/>
          <w:lang w:eastAsia="ru-RU"/>
        </w:rPr>
        <w:t>«Кто как кричит?»</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u w:val="single"/>
          <w:lang w:eastAsia="ru-RU"/>
        </w:rPr>
        <w:t>Цель</w:t>
      </w:r>
      <w:r w:rsidRPr="00024FEF">
        <w:rPr>
          <w:rFonts w:ascii="Times New Roman" w:eastAsia="Times New Roman" w:hAnsi="Times New Roman" w:cs="Times New Roman"/>
          <w:color w:val="111111"/>
          <w:sz w:val="24"/>
          <w:szCs w:val="24"/>
          <w:lang w:eastAsia="ru-RU"/>
        </w:rPr>
        <w:t>: </w:t>
      </w:r>
      <w:r w:rsidRPr="00024FEF">
        <w:rPr>
          <w:rFonts w:ascii="Times New Roman" w:eastAsia="Times New Roman" w:hAnsi="Times New Roman" w:cs="Times New Roman"/>
          <w:bCs/>
          <w:color w:val="111111"/>
          <w:sz w:val="24"/>
          <w:szCs w:val="24"/>
          <w:lang w:eastAsia="ru-RU"/>
        </w:rPr>
        <w:t>развивать речевое внимание</w:t>
      </w:r>
      <w:r w:rsidRPr="00024FEF">
        <w:rPr>
          <w:rFonts w:ascii="Times New Roman" w:eastAsia="Times New Roman" w:hAnsi="Times New Roman" w:cs="Times New Roman"/>
          <w:color w:val="111111"/>
          <w:sz w:val="24"/>
          <w:szCs w:val="24"/>
          <w:lang w:eastAsia="ru-RU"/>
        </w:rPr>
        <w:t>, правильное звукопроизношение; </w:t>
      </w:r>
      <w:r w:rsidRPr="00024FEF">
        <w:rPr>
          <w:rFonts w:ascii="Times New Roman" w:eastAsia="Times New Roman" w:hAnsi="Times New Roman" w:cs="Times New Roman"/>
          <w:bCs/>
          <w:color w:val="111111"/>
          <w:sz w:val="24"/>
          <w:szCs w:val="24"/>
          <w:lang w:eastAsia="ru-RU"/>
        </w:rPr>
        <w:t>развивать слух ребёнка</w:t>
      </w:r>
      <w:r w:rsidRPr="00024FEF">
        <w:rPr>
          <w:rFonts w:ascii="Times New Roman" w:eastAsia="Times New Roman" w:hAnsi="Times New Roman" w:cs="Times New Roman"/>
          <w:color w:val="111111"/>
          <w:sz w:val="24"/>
          <w:szCs w:val="24"/>
          <w:lang w:eastAsia="ru-RU"/>
        </w:rPr>
        <w:t xml:space="preserve">. </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Воспитатель обращает внимание ребёнка на необычную полянку, где спрятались животные. Воспитатель предлагает ребёнку открыть любую картинку и посмотреть, кто под ней спрятался. Ребёнок называет животное. Воспитатель просит ребёнка сказать, как </w:t>
      </w:r>
      <w:r w:rsidRPr="00024FEF">
        <w:rPr>
          <w:rFonts w:ascii="Times New Roman" w:hAnsi="Times New Roman" w:cs="Times New Roman"/>
          <w:sz w:val="24"/>
          <w:szCs w:val="24"/>
          <w:lang w:eastAsia="ru-RU"/>
        </w:rPr>
        <w:t>«разговаривает»</w:t>
      </w:r>
      <w:r w:rsidRPr="00024FEF">
        <w:rPr>
          <w:rFonts w:ascii="Times New Roman" w:eastAsia="Times New Roman" w:hAnsi="Times New Roman" w:cs="Times New Roman"/>
          <w:color w:val="111111"/>
          <w:sz w:val="24"/>
          <w:szCs w:val="24"/>
          <w:lang w:eastAsia="ru-RU"/>
        </w:rPr>
        <w:t> это животное, а затем проверить правильность ответа.</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Calibri" w:hAnsi="Times New Roman" w:cs="Times New Roman"/>
          <w:noProof/>
          <w:sz w:val="24"/>
          <w:szCs w:val="24"/>
          <w:lang w:eastAsia="ru-RU"/>
        </w:rPr>
        <w:lastRenderedPageBreak/>
        <mc:AlternateContent>
          <mc:Choice Requires="wps">
            <w:drawing>
              <wp:inline distT="0" distB="0" distL="0" distR="0" wp14:anchorId="17B8D4BA" wp14:editId="28C5AC2D">
                <wp:extent cx="304800" cy="304800"/>
                <wp:effectExtent l="3810" t="0" r="0" b="3810"/>
                <wp:docPr id="2" name="AutoShape 14" descr="https://lh4.googleusercontent.com/YFFGqUb-xD8Vm8bRsGMYFbxTh6tJKRcoFJ-rhy7AwAhm_aOkgVlxpAR0Jx5NVkUuGxsl68hlzBYhs19S39SnPYGE8pjpt8GjomKz0lxI_sibpJxbhd9bUpcPJkx-ZhV_6wCoIpPNNG8pWOS2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32D065" id="AutoShape 14" o:spid="_x0000_s1026" alt="https://lh4.googleusercontent.com/YFFGqUb-xD8Vm8bRsGMYFbxTh6tJKRcoFJ-rhy7AwAhm_aOkgVlxpAR0Jx5NVkUuGxsl68hlzBYhs19S39SnPYGE8pjpt8GjomKz0lxI_sibpJxbhd9bUpcPJkx-ZhV_6wCoIpPNNG8pWOS2G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UoRuBVAMAAHU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024FEF" w:rsidRPr="00024FEF" w:rsidRDefault="00024FEF" w:rsidP="00024FEF">
      <w:pPr>
        <w:spacing w:after="200" w:line="276" w:lineRule="auto"/>
        <w:jc w:val="both"/>
        <w:rPr>
          <w:rFonts w:ascii="Times New Roman" w:eastAsia="Calibri" w:hAnsi="Times New Roman" w:cs="Times New Roman"/>
          <w:b/>
          <w:color w:val="000000"/>
          <w:sz w:val="24"/>
          <w:szCs w:val="24"/>
          <w:lang w:eastAsia="ru-RU"/>
        </w:rPr>
      </w:pPr>
      <w:r w:rsidRPr="00024FEF">
        <w:rPr>
          <w:rFonts w:ascii="Times New Roman" w:eastAsia="Calibri" w:hAnsi="Times New Roman" w:cs="Times New Roman"/>
          <w:b/>
          <w:sz w:val="24"/>
          <w:szCs w:val="24"/>
          <w:lang w:eastAsia="ru-RU"/>
        </w:rPr>
        <w:t>«Чей малыш?»</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u w:val="single"/>
          <w:lang w:eastAsia="ru-RU"/>
        </w:rPr>
        <w:t>Цель</w:t>
      </w:r>
      <w:r w:rsidRPr="00024FEF">
        <w:rPr>
          <w:rFonts w:ascii="Times New Roman" w:eastAsia="Times New Roman" w:hAnsi="Times New Roman" w:cs="Times New Roman"/>
          <w:color w:val="111111"/>
          <w:sz w:val="24"/>
          <w:szCs w:val="24"/>
          <w:lang w:eastAsia="ru-RU"/>
        </w:rPr>
        <w:t>: формировать умение правильно называть взрослое животное и его детёныша, опираясь на внешние признаки; </w:t>
      </w:r>
      <w:r w:rsidRPr="00024FEF">
        <w:rPr>
          <w:rFonts w:ascii="Times New Roman" w:eastAsia="Times New Roman" w:hAnsi="Times New Roman" w:cs="Times New Roman"/>
          <w:bCs/>
          <w:color w:val="111111"/>
          <w:sz w:val="24"/>
          <w:szCs w:val="24"/>
          <w:lang w:eastAsia="ru-RU"/>
        </w:rPr>
        <w:t>развивать внимание</w:t>
      </w:r>
      <w:r w:rsidRPr="00024FEF">
        <w:rPr>
          <w:rFonts w:ascii="Times New Roman" w:eastAsia="Times New Roman" w:hAnsi="Times New Roman" w:cs="Times New Roman"/>
          <w:color w:val="111111"/>
          <w:sz w:val="24"/>
          <w:szCs w:val="24"/>
          <w:lang w:eastAsia="ru-RU"/>
        </w:rPr>
        <w:t>, наблюдательность. </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24FEF">
        <w:rPr>
          <w:rFonts w:ascii="Times New Roman" w:eastAsia="Times New Roman" w:hAnsi="Times New Roman" w:cs="Times New Roman"/>
          <w:color w:val="111111"/>
          <w:sz w:val="24"/>
          <w:szCs w:val="24"/>
          <w:lang w:eastAsia="ru-RU"/>
        </w:rPr>
        <w:t>Воспитатель просит ребёнка выбрать картинку, рассмотреть и назвать животных, изображённых на нём. Затем обращает внимание на детёнышей животных и просит ребёнка помочь им найти своих мам. Ребёнок должен выбрать детёныша животного и прикрепить его к своей маме.</w:t>
      </w:r>
    </w:p>
    <w:p w:rsidR="00024FEF" w:rsidRPr="00024FEF" w:rsidRDefault="00024FEF" w:rsidP="00024FEF">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024FEF" w:rsidRPr="00024FEF" w:rsidRDefault="00024FEF" w:rsidP="00024FEF">
      <w:pPr>
        <w:spacing w:after="200" w:line="276" w:lineRule="auto"/>
        <w:jc w:val="both"/>
        <w:rPr>
          <w:rFonts w:ascii="Times New Roman" w:eastAsia="Calibri" w:hAnsi="Times New Roman" w:cs="Times New Roman"/>
          <w:b/>
          <w:color w:val="000000"/>
          <w:sz w:val="24"/>
          <w:szCs w:val="24"/>
          <w:lang w:eastAsia="ru-RU"/>
        </w:rPr>
      </w:pPr>
      <w:r w:rsidRPr="00024FEF">
        <w:rPr>
          <w:rFonts w:ascii="Times New Roman" w:eastAsia="Calibri" w:hAnsi="Times New Roman" w:cs="Times New Roman"/>
          <w:b/>
          <w:sz w:val="24"/>
          <w:szCs w:val="24"/>
          <w:lang w:eastAsia="ru-RU"/>
        </w:rPr>
        <w:t>«Составь целое»</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u w:val="single"/>
          <w:lang w:eastAsia="ru-RU"/>
        </w:rPr>
        <w:t>Цель</w:t>
      </w:r>
      <w:r w:rsidRPr="00024FEF">
        <w:rPr>
          <w:rFonts w:ascii="Times New Roman" w:eastAsia="Times New Roman" w:hAnsi="Times New Roman" w:cs="Times New Roman"/>
          <w:color w:val="111111"/>
          <w:sz w:val="24"/>
          <w:szCs w:val="24"/>
          <w:lang w:eastAsia="ru-RU"/>
        </w:rPr>
        <w:t>: формировать представление о домашних животных</w:t>
      </w:r>
      <w:proofErr w:type="gramStart"/>
      <w:r w:rsidRPr="00024FEF">
        <w:rPr>
          <w:rFonts w:ascii="Times New Roman" w:eastAsia="Times New Roman" w:hAnsi="Times New Roman" w:cs="Times New Roman"/>
          <w:color w:val="111111"/>
          <w:sz w:val="24"/>
          <w:szCs w:val="24"/>
          <w:lang w:eastAsia="ru-RU"/>
        </w:rPr>
        <w:t xml:space="preserve"> .</w:t>
      </w:r>
      <w:proofErr w:type="gramEnd"/>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Воспитатель обращает внимание ребёнка на то, какие части  есть у животных</w:t>
      </w:r>
      <w:proofErr w:type="gramStart"/>
      <w:r w:rsidRPr="00024FEF">
        <w:rPr>
          <w:rFonts w:ascii="Times New Roman" w:eastAsia="Times New Roman" w:hAnsi="Times New Roman" w:cs="Times New Roman"/>
          <w:color w:val="111111"/>
          <w:sz w:val="24"/>
          <w:szCs w:val="24"/>
          <w:lang w:eastAsia="ru-RU"/>
        </w:rPr>
        <w:t xml:space="preserve"> .</w:t>
      </w:r>
      <w:proofErr w:type="gramEnd"/>
      <w:r w:rsidRPr="00024FEF">
        <w:rPr>
          <w:rFonts w:ascii="Times New Roman" w:eastAsia="Times New Roman" w:hAnsi="Times New Roman" w:cs="Times New Roman"/>
          <w:color w:val="111111"/>
          <w:sz w:val="24"/>
          <w:szCs w:val="24"/>
          <w:lang w:eastAsia="ru-RU"/>
        </w:rPr>
        <w:t xml:space="preserve"> Воспитатель вместе с ребёнком составляет </w:t>
      </w:r>
      <w:proofErr w:type="spellStart"/>
      <w:r w:rsidRPr="00024FEF">
        <w:rPr>
          <w:rFonts w:ascii="Times New Roman" w:eastAsia="Times New Roman" w:hAnsi="Times New Roman" w:cs="Times New Roman"/>
          <w:color w:val="111111"/>
          <w:sz w:val="24"/>
          <w:szCs w:val="24"/>
          <w:lang w:eastAsia="ru-RU"/>
        </w:rPr>
        <w:t>пазлы</w:t>
      </w:r>
      <w:proofErr w:type="spellEnd"/>
      <w:r w:rsidRPr="00024FEF">
        <w:rPr>
          <w:rFonts w:ascii="Times New Roman" w:eastAsia="Times New Roman" w:hAnsi="Times New Roman" w:cs="Times New Roman"/>
          <w:color w:val="111111"/>
          <w:sz w:val="24"/>
          <w:szCs w:val="24"/>
          <w:lang w:eastAsia="ru-RU"/>
        </w:rPr>
        <w:t xml:space="preserve">, правильно называя животных и их части. </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Calibri" w:hAnsi="Times New Roman" w:cs="Times New Roman"/>
          <w:noProof/>
          <w:sz w:val="24"/>
          <w:szCs w:val="24"/>
          <w:lang w:eastAsia="ru-RU"/>
        </w:rPr>
        <mc:AlternateContent>
          <mc:Choice Requires="wps">
            <w:drawing>
              <wp:inline distT="0" distB="0" distL="0" distR="0" wp14:anchorId="426B1490" wp14:editId="2100A677">
                <wp:extent cx="304800" cy="304800"/>
                <wp:effectExtent l="3810" t="0" r="0" b="635"/>
                <wp:docPr id="1" name="AutoShape 13" descr="https://lh5.googleusercontent.com/Ca23mPtKz4GwjYquC-E09-L6EGxO76bP6AZIwwzrPnWzo8C1dU4DMl4mqfY5g3OPUlcnBz_ZT_8D1_TqMlTX4V57WnB95QX8hXHITIMZZC7pHEMFe41eLi7VYh1Cb0zwFdmFYlvviAl8js5y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8341BF" id="AutoShape 13" o:spid="_x0000_s1026" alt="https://lh5.googleusercontent.com/Ca23mPtKz4GwjYquC-E09-L6EGxO76bP6AZIwwzrPnWzo8C1dU4DMl4mqfY5g3OPUlcnBz_ZT_8D1_TqMlTX4V57WnB95QX8hXHITIMZZC7pHEMFe41eLi7VYh1Cb0zwFdmFYlvviAl8js5y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bGNG4VAMAAHU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024FEF" w:rsidRPr="00024FEF" w:rsidRDefault="00024FEF" w:rsidP="00024FEF">
      <w:pPr>
        <w:spacing w:after="200" w:line="276" w:lineRule="auto"/>
        <w:jc w:val="both"/>
        <w:rPr>
          <w:rFonts w:ascii="Times New Roman" w:eastAsia="Calibri" w:hAnsi="Times New Roman" w:cs="Times New Roman"/>
          <w:b/>
          <w:color w:val="000000"/>
          <w:sz w:val="24"/>
          <w:szCs w:val="24"/>
          <w:lang w:eastAsia="ru-RU"/>
        </w:rPr>
      </w:pPr>
      <w:r w:rsidRPr="00024FEF">
        <w:rPr>
          <w:rFonts w:ascii="Times New Roman" w:eastAsia="Calibri" w:hAnsi="Times New Roman" w:cs="Times New Roman"/>
          <w:b/>
          <w:sz w:val="24"/>
          <w:szCs w:val="24"/>
          <w:lang w:eastAsia="ru-RU"/>
        </w:rPr>
        <w:t>«Кто где живет?»</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u w:val="single"/>
          <w:lang w:eastAsia="ru-RU"/>
        </w:rPr>
        <w:t>Цель</w:t>
      </w:r>
      <w:r w:rsidRPr="00024FEF">
        <w:rPr>
          <w:rFonts w:ascii="Times New Roman" w:eastAsia="Times New Roman" w:hAnsi="Times New Roman" w:cs="Times New Roman"/>
          <w:color w:val="111111"/>
          <w:sz w:val="24"/>
          <w:szCs w:val="24"/>
          <w:lang w:eastAsia="ru-RU"/>
        </w:rPr>
        <w:t>: формировать представление детей о внешнем облике животного, о месте его проживания; как правильно называется дом животного.</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Воспитатель вместе с ребёнком рассматривает сюжетные картинки с домашними животными, обращая внимание ребёнка на характерные внешние признаки животного, правильно называет жилище животного, обращая внимание на то, что это жилище сделано руками человека. Узнают, какую пользу человеку приносит это животное.</w:t>
      </w:r>
    </w:p>
    <w:p w:rsidR="00024FEF" w:rsidRPr="00024FEF" w:rsidRDefault="00024FEF" w:rsidP="00024F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4FEF">
        <w:rPr>
          <w:rFonts w:ascii="Times New Roman" w:eastAsia="Times New Roman" w:hAnsi="Times New Roman" w:cs="Times New Roman"/>
          <w:color w:val="111111"/>
          <w:sz w:val="24"/>
          <w:szCs w:val="24"/>
          <w:lang w:eastAsia="ru-RU"/>
        </w:rPr>
        <w:t>В последствии. Когда ребёнок хорошо усвоит этот материал, воспитатель, просит ребёнка сказать, какую пользу приносит то или иное животное, а потом проверить правильность ответа.</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b/>
          <w:bCs/>
          <w:sz w:val="24"/>
          <w:szCs w:val="24"/>
          <w:lang w:eastAsia="ru-RU"/>
        </w:rPr>
        <w:t xml:space="preserve">Составные части </w:t>
      </w:r>
      <w:proofErr w:type="spellStart"/>
      <w:r w:rsidRPr="00024FEF">
        <w:rPr>
          <w:rFonts w:ascii="Times New Roman" w:eastAsia="Times New Roman" w:hAnsi="Times New Roman" w:cs="Times New Roman"/>
          <w:b/>
          <w:bCs/>
          <w:sz w:val="24"/>
          <w:szCs w:val="24"/>
          <w:lang w:eastAsia="ru-RU"/>
        </w:rPr>
        <w:t>Лэпбука</w:t>
      </w:r>
      <w:proofErr w:type="spellEnd"/>
      <w:r w:rsidRPr="00024FEF">
        <w:rPr>
          <w:rFonts w:ascii="Times New Roman" w:eastAsia="Times New Roman" w:hAnsi="Times New Roman" w:cs="Times New Roman"/>
          <w:b/>
          <w:bCs/>
          <w:sz w:val="24"/>
          <w:szCs w:val="24"/>
          <w:lang w:eastAsia="ru-RU"/>
        </w:rPr>
        <w:t xml:space="preserve"> с фоновой страницей А3:</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sz w:val="24"/>
          <w:szCs w:val="24"/>
          <w:lang w:eastAsia="ru-RU"/>
        </w:rPr>
        <w:br/>
      </w:r>
      <w:r w:rsidRPr="00024FEF">
        <w:rPr>
          <w:rFonts w:ascii="Times New Roman" w:eastAsia="Times New Roman" w:hAnsi="Times New Roman" w:cs="Times New Roman"/>
          <w:b/>
          <w:bCs/>
          <w:sz w:val="24"/>
          <w:szCs w:val="24"/>
          <w:lang w:eastAsia="ru-RU"/>
        </w:rPr>
        <w:t>I. 2 маленьких кармана:</w:t>
      </w:r>
      <w:r w:rsidRPr="00024FEF">
        <w:rPr>
          <w:rFonts w:ascii="Times New Roman" w:eastAsia="Times New Roman" w:hAnsi="Times New Roman" w:cs="Times New Roman"/>
          <w:sz w:val="24"/>
          <w:szCs w:val="24"/>
          <w:lang w:eastAsia="ru-RU"/>
        </w:rPr>
        <w:br/>
        <w:t xml:space="preserve">1 карман – картинки с </w:t>
      </w:r>
      <w:proofErr w:type="spellStart"/>
      <w:r w:rsidRPr="00024FEF">
        <w:rPr>
          <w:rFonts w:ascii="Times New Roman" w:eastAsia="Times New Roman" w:hAnsi="Times New Roman" w:cs="Times New Roman"/>
          <w:sz w:val="24"/>
          <w:szCs w:val="24"/>
          <w:lang w:eastAsia="ru-RU"/>
        </w:rPr>
        <w:t>потешками</w:t>
      </w:r>
      <w:proofErr w:type="spellEnd"/>
      <w:r w:rsidRPr="00024FEF">
        <w:rPr>
          <w:rFonts w:ascii="Times New Roman" w:eastAsia="Times New Roman" w:hAnsi="Times New Roman" w:cs="Times New Roman"/>
          <w:sz w:val="24"/>
          <w:szCs w:val="24"/>
          <w:lang w:eastAsia="ru-RU"/>
        </w:rPr>
        <w:t xml:space="preserve"> «Жители фермы» </w:t>
      </w:r>
      <w:proofErr w:type="gramStart"/>
      <w:r w:rsidRPr="00024FEF">
        <w:rPr>
          <w:rFonts w:ascii="Times New Roman" w:eastAsia="Times New Roman" w:hAnsi="Times New Roman" w:cs="Times New Roman"/>
          <w:sz w:val="24"/>
          <w:szCs w:val="24"/>
          <w:lang w:eastAsia="ru-RU"/>
        </w:rPr>
        <w:t>-Н</w:t>
      </w:r>
      <w:proofErr w:type="gramEnd"/>
      <w:r w:rsidRPr="00024FEF">
        <w:rPr>
          <w:rFonts w:ascii="Times New Roman" w:eastAsia="Times New Roman" w:hAnsi="Times New Roman" w:cs="Times New Roman"/>
          <w:sz w:val="24"/>
          <w:szCs w:val="24"/>
          <w:lang w:eastAsia="ru-RU"/>
        </w:rPr>
        <w:t xml:space="preserve">азвать животного и повторить </w:t>
      </w:r>
      <w:proofErr w:type="spellStart"/>
      <w:r w:rsidRPr="00024FEF">
        <w:rPr>
          <w:rFonts w:ascii="Times New Roman" w:eastAsia="Times New Roman" w:hAnsi="Times New Roman" w:cs="Times New Roman"/>
          <w:sz w:val="24"/>
          <w:szCs w:val="24"/>
          <w:lang w:eastAsia="ru-RU"/>
        </w:rPr>
        <w:t>потешку</w:t>
      </w:r>
      <w:proofErr w:type="spellEnd"/>
      <w:r w:rsidRPr="00024FEF">
        <w:rPr>
          <w:rFonts w:ascii="Times New Roman" w:eastAsia="Times New Roman" w:hAnsi="Times New Roman" w:cs="Times New Roman"/>
          <w:sz w:val="24"/>
          <w:szCs w:val="24"/>
          <w:lang w:eastAsia="ru-RU"/>
        </w:rPr>
        <w:t>.</w:t>
      </w:r>
      <w:r w:rsidRPr="00024FEF">
        <w:rPr>
          <w:rFonts w:ascii="Times New Roman" w:eastAsia="Times New Roman" w:hAnsi="Times New Roman" w:cs="Times New Roman"/>
          <w:sz w:val="24"/>
          <w:szCs w:val="24"/>
          <w:lang w:eastAsia="ru-RU"/>
        </w:rPr>
        <w:br/>
        <w:t>2 карман – Дидактическая игра «Составь картинку» – Сложить картинку с животным  из частей .</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sz w:val="24"/>
          <w:szCs w:val="24"/>
          <w:lang w:eastAsia="ru-RU"/>
        </w:rPr>
        <w:t>1 большой конверт: Дидактические игр</w:t>
      </w:r>
      <w:proofErr w:type="gramStart"/>
      <w:r w:rsidRPr="00024FEF">
        <w:rPr>
          <w:rFonts w:ascii="Times New Roman" w:eastAsia="Times New Roman" w:hAnsi="Times New Roman" w:cs="Times New Roman"/>
          <w:sz w:val="24"/>
          <w:szCs w:val="24"/>
          <w:lang w:eastAsia="ru-RU"/>
        </w:rPr>
        <w:t>ы-</w:t>
      </w:r>
      <w:proofErr w:type="gramEnd"/>
      <w:r w:rsidRPr="00024FEF">
        <w:rPr>
          <w:rFonts w:ascii="Times New Roman" w:eastAsia="Times New Roman" w:hAnsi="Times New Roman" w:cs="Times New Roman"/>
          <w:sz w:val="24"/>
          <w:szCs w:val="24"/>
          <w:lang w:eastAsia="ru-RU"/>
        </w:rPr>
        <w:t xml:space="preserve"> «Чей малыш?» - рассказать, кого и как называют .</w:t>
      </w:r>
      <w:r w:rsidRPr="00024FEF">
        <w:rPr>
          <w:rFonts w:ascii="Times New Roman" w:eastAsia="Times New Roman" w:hAnsi="Times New Roman" w:cs="Times New Roman"/>
          <w:sz w:val="24"/>
          <w:szCs w:val="24"/>
          <w:lang w:eastAsia="ru-RU"/>
        </w:rPr>
        <w:br/>
        <w:t>«Кто как кричит?» - назвать животное и подражать голосам животных.</w:t>
      </w:r>
      <w:r w:rsidRPr="00024FEF">
        <w:rPr>
          <w:rFonts w:ascii="Times New Roman" w:eastAsia="Times New Roman" w:hAnsi="Times New Roman" w:cs="Times New Roman"/>
          <w:sz w:val="24"/>
          <w:szCs w:val="24"/>
          <w:lang w:eastAsia="ru-RU"/>
        </w:rPr>
        <w:br/>
        <w:t>«Кто что ест?» - рассказать, как называется животное и чем питается.</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024FEF">
        <w:rPr>
          <w:rFonts w:ascii="Times New Roman" w:eastAsia="Times New Roman" w:hAnsi="Times New Roman" w:cs="Times New Roman"/>
          <w:b/>
          <w:bCs/>
          <w:sz w:val="24"/>
          <w:szCs w:val="24"/>
          <w:lang w:eastAsia="ru-RU"/>
        </w:rPr>
        <w:t>II. 2 кармана:</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sz w:val="24"/>
          <w:szCs w:val="24"/>
          <w:lang w:eastAsia="ru-RU"/>
        </w:rPr>
        <w:t>1 карман –3поля (с изображением поляны и фермы)</w:t>
      </w:r>
      <w:r w:rsidRPr="00024FEF">
        <w:rPr>
          <w:rFonts w:ascii="Times New Roman" w:eastAsia="Times New Roman" w:hAnsi="Times New Roman" w:cs="Times New Roman"/>
          <w:sz w:val="24"/>
          <w:szCs w:val="24"/>
          <w:lang w:eastAsia="ru-RU"/>
        </w:rPr>
        <w:br/>
        <w:t xml:space="preserve">2 карман - картинки «Жители фермы» -Назвать животных и расположить их на ферме и полянке. </w:t>
      </w:r>
      <w:r w:rsidRPr="00024FEF">
        <w:rPr>
          <w:rFonts w:ascii="Times New Roman" w:eastAsia="Times New Roman" w:hAnsi="Times New Roman" w:cs="Times New Roman"/>
          <w:color w:val="111111"/>
          <w:sz w:val="24"/>
          <w:szCs w:val="24"/>
          <w:lang w:eastAsia="ru-RU"/>
        </w:rPr>
        <w:t>Дети называют жилище животного.</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b/>
          <w:bCs/>
          <w:sz w:val="24"/>
          <w:szCs w:val="24"/>
          <w:lang w:eastAsia="ru-RU"/>
        </w:rPr>
        <w:lastRenderedPageBreak/>
        <w:t>III. 2 кармана:</w:t>
      </w:r>
      <w:r w:rsidRPr="00024FEF">
        <w:rPr>
          <w:rFonts w:ascii="Times New Roman" w:eastAsia="Times New Roman" w:hAnsi="Times New Roman" w:cs="Times New Roman"/>
          <w:sz w:val="24"/>
          <w:szCs w:val="24"/>
          <w:lang w:eastAsia="ru-RU"/>
        </w:rPr>
        <w:br/>
        <w:t>1. карман - книжка «Загадки»- читаем ребенку загадку, ребенок находит картинку-отгадку.</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sz w:val="24"/>
          <w:szCs w:val="24"/>
          <w:lang w:eastAsia="ru-RU"/>
        </w:rPr>
        <w:t>2 карман –карточки с «Пальчиковыми играми» - читаем ребенку и показываем игру с пальчиками.</w:t>
      </w:r>
    </w:p>
    <w:p w:rsidR="00024FEF" w:rsidRPr="00024FEF" w:rsidRDefault="00024FEF" w:rsidP="00024F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FEF">
        <w:rPr>
          <w:rFonts w:ascii="Times New Roman" w:eastAsia="Times New Roman" w:hAnsi="Times New Roman" w:cs="Times New Roman"/>
          <w:b/>
          <w:bCs/>
          <w:sz w:val="24"/>
          <w:szCs w:val="24"/>
          <w:lang w:eastAsia="ru-RU"/>
        </w:rPr>
        <w:t>IV. 2 больших кармана. </w:t>
      </w:r>
      <w:r w:rsidRPr="00024FEF">
        <w:rPr>
          <w:rFonts w:ascii="Times New Roman" w:eastAsia="Times New Roman" w:hAnsi="Times New Roman" w:cs="Times New Roman"/>
          <w:sz w:val="24"/>
          <w:szCs w:val="24"/>
          <w:lang w:eastAsia="ru-RU"/>
        </w:rPr>
        <w:br/>
        <w:t xml:space="preserve">1 карман – Дидактические игры:  «Собери целое» карточки с изображением «Домашних животных» </w:t>
      </w:r>
      <w:r w:rsidRPr="00024FEF">
        <w:rPr>
          <w:rFonts w:ascii="Times New Roman" w:eastAsia="Times New Roman" w:hAnsi="Times New Roman" w:cs="Times New Roman"/>
          <w:sz w:val="24"/>
          <w:szCs w:val="24"/>
          <w:lang w:eastAsia="ru-RU"/>
        </w:rPr>
        <w:br/>
        <w:t>- ребенок подбирает кружки по цвету животного  и собирает целое и называет его.</w:t>
      </w:r>
      <w:r w:rsidRPr="00024FEF">
        <w:rPr>
          <w:rFonts w:ascii="Times New Roman" w:eastAsia="Times New Roman" w:hAnsi="Times New Roman" w:cs="Times New Roman"/>
          <w:sz w:val="24"/>
          <w:szCs w:val="24"/>
          <w:lang w:eastAsia="ru-RU"/>
        </w:rPr>
        <w:br/>
      </w:r>
      <w:r w:rsidRPr="00024FEF">
        <w:rPr>
          <w:rFonts w:ascii="Times New Roman" w:eastAsia="Times New Roman" w:hAnsi="Times New Roman" w:cs="Times New Roman"/>
          <w:sz w:val="24"/>
          <w:szCs w:val="24"/>
          <w:lang w:eastAsia="ru-RU"/>
        </w:rPr>
        <w:br/>
        <w:t>2 карман – Фотоэтюды «Домашние животные». - Расскажи  по картинке о домашнем животном.</w:t>
      </w:r>
      <w:r w:rsidRPr="00024FEF">
        <w:rPr>
          <w:rFonts w:ascii="Times New Roman" w:eastAsia="Times New Roman" w:hAnsi="Times New Roman" w:cs="Times New Roman"/>
          <w:sz w:val="24"/>
          <w:szCs w:val="24"/>
          <w:lang w:eastAsia="ru-RU"/>
        </w:rPr>
        <w:br/>
      </w:r>
    </w:p>
    <w:p w:rsidR="00024FEF" w:rsidRPr="00024FEF" w:rsidRDefault="003E7586" w:rsidP="00024FEF">
      <w:pPr>
        <w:spacing w:line="256" w:lineRule="auto"/>
        <w:rPr>
          <w:rFonts w:ascii="Times New Roman" w:eastAsia="Calibri" w:hAnsi="Times New Roman" w:cs="Times New Roman"/>
          <w:sz w:val="24"/>
          <w:szCs w:val="24"/>
        </w:rPr>
      </w:pPr>
      <w:r>
        <w:rPr>
          <w:noProof/>
          <w:lang w:eastAsia="ru-RU"/>
        </w:rPr>
        <w:drawing>
          <wp:inline distT="0" distB="0" distL="0" distR="0" wp14:anchorId="75440B55" wp14:editId="4E73A527">
            <wp:extent cx="3009900" cy="2258631"/>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ylHhqMbC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9900" cy="2258631"/>
                    </a:xfrm>
                    <a:prstGeom prst="rect">
                      <a:avLst/>
                    </a:prstGeom>
                  </pic:spPr>
                </pic:pic>
              </a:graphicData>
            </a:graphic>
          </wp:inline>
        </w:drawing>
      </w:r>
      <w:r>
        <w:rPr>
          <w:noProof/>
          <w:lang w:eastAsia="ru-RU"/>
        </w:rPr>
        <w:drawing>
          <wp:inline distT="0" distB="0" distL="0" distR="0" wp14:anchorId="67B3BF21" wp14:editId="75B84E4B">
            <wp:extent cx="2867025" cy="237054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GDySJRXQ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2370544"/>
                    </a:xfrm>
                    <a:prstGeom prst="rect">
                      <a:avLst/>
                    </a:prstGeom>
                  </pic:spPr>
                </pic:pic>
              </a:graphicData>
            </a:graphic>
          </wp:inline>
        </w:drawing>
      </w:r>
    </w:p>
    <w:p w:rsidR="00024FEF" w:rsidRPr="00024FEF" w:rsidRDefault="003E7586" w:rsidP="00024FEF">
      <w:pPr>
        <w:shd w:val="clear" w:color="auto" w:fill="FFFFFF"/>
        <w:spacing w:before="225" w:after="225" w:line="240" w:lineRule="auto"/>
        <w:rPr>
          <w:rFonts w:ascii="Times New Roman" w:eastAsia="Times New Roman" w:hAnsi="Times New Roman" w:cs="Times New Roman"/>
          <w:b/>
          <w:sz w:val="24"/>
          <w:szCs w:val="24"/>
          <w:lang w:eastAsia="ru-RU"/>
        </w:rPr>
      </w:pPr>
      <w:r>
        <w:rPr>
          <w:noProof/>
          <w:lang w:eastAsia="ru-RU"/>
        </w:rPr>
        <w:drawing>
          <wp:inline distT="0" distB="0" distL="0" distR="0" wp14:anchorId="1CDFD0E0" wp14:editId="515CD659">
            <wp:extent cx="3095625" cy="232296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B-d1JKu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8334" cy="2324993"/>
                    </a:xfrm>
                    <a:prstGeom prst="rect">
                      <a:avLst/>
                    </a:prstGeom>
                  </pic:spPr>
                </pic:pic>
              </a:graphicData>
            </a:graphic>
          </wp:inline>
        </w:drawing>
      </w:r>
      <w:bookmarkStart w:id="0" w:name="_GoBack"/>
      <w:bookmarkEnd w:id="0"/>
    </w:p>
    <w:p w:rsidR="00024FEF" w:rsidRPr="00024FEF" w:rsidRDefault="00024FEF" w:rsidP="00024FEF">
      <w:pPr>
        <w:shd w:val="clear" w:color="auto" w:fill="FFFFFF"/>
        <w:spacing w:before="225" w:after="225" w:line="240" w:lineRule="auto"/>
        <w:rPr>
          <w:rFonts w:ascii="Times New Roman" w:eastAsia="Times New Roman" w:hAnsi="Times New Roman" w:cs="Times New Roman"/>
          <w:sz w:val="24"/>
          <w:szCs w:val="24"/>
          <w:lang w:eastAsia="ru-RU"/>
        </w:rPr>
      </w:pPr>
    </w:p>
    <w:p w:rsidR="005D5E35" w:rsidRDefault="005D5E35"/>
    <w:p w:rsidR="003E7586" w:rsidRDefault="003E7586"/>
    <w:sectPr w:rsidR="003E7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17"/>
    <w:rsid w:val="00024FEF"/>
    <w:rsid w:val="003E7586"/>
    <w:rsid w:val="005D5E35"/>
    <w:rsid w:val="009E14E8"/>
    <w:rsid w:val="00FE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Овчинникова</dc:creator>
  <cp:keywords/>
  <dc:description/>
  <cp:lastModifiedBy>User</cp:lastModifiedBy>
  <cp:revision>5</cp:revision>
  <dcterms:created xsi:type="dcterms:W3CDTF">2019-09-07T08:42:00Z</dcterms:created>
  <dcterms:modified xsi:type="dcterms:W3CDTF">2019-09-15T09:22:00Z</dcterms:modified>
</cp:coreProperties>
</file>