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4" w:rsidRPr="00EA7434" w:rsidRDefault="00EA7434" w:rsidP="00EA7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34">
        <w:rPr>
          <w:rFonts w:ascii="Times New Roman" w:hAnsi="Times New Roman" w:cs="Times New Roman"/>
          <w:b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 ЧУДО - </w:t>
      </w:r>
      <w:r w:rsidRPr="00EA7434">
        <w:rPr>
          <w:rFonts w:ascii="Times New Roman" w:hAnsi="Times New Roman" w:cs="Times New Roman"/>
          <w:b/>
          <w:sz w:val="28"/>
          <w:szCs w:val="28"/>
        </w:rPr>
        <w:t>КОРОБКИ!</w:t>
      </w:r>
    </w:p>
    <w:p w:rsidR="00EA7434" w:rsidRPr="00EA7434" w:rsidRDefault="00EA7434" w:rsidP="00EA7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34" w:rsidRDefault="00EA7434" w:rsidP="00EA74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34" w:rsidRDefault="00EA7434" w:rsidP="00EA7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ED1">
        <w:rPr>
          <w:rFonts w:ascii="Times New Roman" w:hAnsi="Times New Roman" w:cs="Times New Roman"/>
          <w:sz w:val="28"/>
          <w:szCs w:val="28"/>
        </w:rPr>
        <w:t>В настоящее время педагоги</w:t>
      </w:r>
      <w:r>
        <w:rPr>
          <w:rFonts w:ascii="Times New Roman" w:hAnsi="Times New Roman" w:cs="Times New Roman"/>
          <w:sz w:val="28"/>
          <w:szCs w:val="28"/>
        </w:rPr>
        <w:t xml:space="preserve">, а под их влиянием и родители, наконец-то стали уделять большое внимание свободной игре детей. К сожалению, исчезли «дворы» в широком смысле понимания этого слова, где дети разных возрастов играли все вместе и были СЧАСТЛИВЫ. Я старалась выполнить все поручения мамы, хорошо учиться, лишь бы мама отпустила меня гулять во двор. Сейчас у большинства детей такой возможности нет. Поэтому, детский сад должен стать тем социумом, который бы компенсировал исчезновение «дворов» нашего детства. А в роли старших партнеров по игре будем мы – воспитатели. Чтобы игра была всем в радость и, непременно на пользу, не надо активно в ней участвовать, просто быть рядом с открытым сердцем, умением показать свою заинтересованность, собственные открытия и положительный заразительный опыт. Всем известно, что для развития игрового сюжета нужен игровой реквизит. Поэтому, я придаю  огромное значение организации предметно-пространственной развивающей среде.  Приложила  много усилий, чтобы игровая среда нашей группы и участка стимулировала детскую активность к организации свободной игры.  Помимо разнообразных  игрушек, с  помощью родителей  оснастили ее ширмами, модулями, тканью, коробками, чтобы дети могли легко трансформировать, сами изменить игровое пространство.  Вспоминая свое детство, я подумала, а ведь у нас не было многообразия игрушек: кукол, мебели и  т. д. Большинство атрибутов мы, дети, делали сами, конечно же, почерпнув идеи у старших товарищей по игре или взрослых. Зато, какой размах творчества, какое удовольствие мы получали,  мастеря мебель из бумаги и спичечных коробков, создавая модельные шедевры для бумажных кукол, воплощая тем самым свои мечты о нарядах, которых у нас не было! И, конечно же, очень берегли все свои изделия. К сожалению,  в наше время дети не так бережно относятся к своим игрушкам. Конечно, жизненный уровень повысился, естественно вторгшись в жизнь современных детей – сломалась одна, купят другую. И, даже разговоры  том, что родители работают целыми днями, чтобы купить эти игрушки – не способствуют развитию бережного отношения к ним. Пришла идея, а почему бы вместе с детьми не заняться изготовлением игрушек и игровых модулей! Тем более по доступной цене появилось такое прекрасное изобретение человечества, как потолочные плиты. Девчонки очень любят играть в дочки-матери, обустраивая свои комнатки. Но, только все обустроят, обязательно, то машина заедет в «комнату», а, то и вовсе все столкнут. И мы начали делать комнаты из </w:t>
      </w:r>
      <w:r>
        <w:rPr>
          <w:rFonts w:ascii="Times New Roman" w:hAnsi="Times New Roman" w:cs="Times New Roman"/>
          <w:sz w:val="28"/>
          <w:szCs w:val="28"/>
        </w:rPr>
        <w:lastRenderedPageBreak/>
        <w:t>потолочных покрытий. Они легкие, их можно поставить на стол, где уж точно «автострада»  не проходит. В этот процесс активно включились и мальчики. Начали поступать предложения о необходимости занавесок, ковриков, картин для создания домашнего уюта. В общем,  игра началась!  Встал вопрос о мебели. Здесь подключили родителей. Замечательные кресла, диваны, столы. Это мы с папой делали! А это мы! Навязали мебель из молочных пакетов. Очень красиво и удобно. Тут я вспомнила о мебели из спичечных коробков. Представляете, дети увидели спичечный коробок совсем в другом свете. А, главное, именно эту мебель они могли мастерить сами без помощи взрослого, воплощая все свои творческие замыслы!!! Сделали большой запас коробков. Дети в любой момент при развертывании замысла игры, могут пойти и изготовить любую мебель не только для «квартиры», но и для школы, магазина, больницы, офиса! Казалось бы, спичечный коробок, а, оказалось море для развития творчества и фантазии, воплощения смелых идей!</w:t>
      </w:r>
    </w:p>
    <w:p w:rsidR="00BC1AD6" w:rsidRDefault="009B10DB">
      <w:r w:rsidRPr="009B10DB">
        <w:drawing>
          <wp:inline distT="0" distB="0" distL="0" distR="0">
            <wp:extent cx="5940425" cy="3341489"/>
            <wp:effectExtent l="19050" t="0" r="3175" b="0"/>
            <wp:docPr id="1" name="Рисунок 1" descr="C:\Users\Ириша\Desktop\мебель спичечн. коробки\20181101_16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а\Desktop\мебель спичечн. коробки\20181101_160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DB" w:rsidRDefault="009B10DB">
      <w:r w:rsidRPr="009B10DB">
        <w:lastRenderedPageBreak/>
        <w:drawing>
          <wp:inline distT="0" distB="0" distL="0" distR="0">
            <wp:extent cx="3333750" cy="3607819"/>
            <wp:effectExtent l="19050" t="0" r="0" b="0"/>
            <wp:docPr id="3" name="Рисунок 2" descr="C:\Users\Ириша\Desktop\мебель спичечн. коробки\IMG-f0c51bf4a277c77f47d0c339744034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ша\Desktop\мебель спичечн. коробки\IMG-f0c51bf4a277c77f47d0c33974403415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16" cy="36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DB" w:rsidRDefault="009B10DB">
      <w:r w:rsidRPr="009B10DB">
        <w:drawing>
          <wp:inline distT="0" distB="0" distL="0" distR="0">
            <wp:extent cx="3276600" cy="3705225"/>
            <wp:effectExtent l="19050" t="0" r="0" b="0"/>
            <wp:docPr id="7" name="Рисунок 3" descr="C:\Users\Ириша\Desktop\мебель спичечн. коробки\IMG-f6376f9a1047cf2b39852166854fb1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ша\Desktop\мебель спичечн. коробки\IMG-f6376f9a1047cf2b39852166854fb11d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83" cy="370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0DB" w:rsidSect="00BC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34"/>
    <w:rsid w:val="002148FF"/>
    <w:rsid w:val="009B10DB"/>
    <w:rsid w:val="00BC1AD6"/>
    <w:rsid w:val="00EA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2</cp:revision>
  <dcterms:created xsi:type="dcterms:W3CDTF">2019-09-21T11:30:00Z</dcterms:created>
  <dcterms:modified xsi:type="dcterms:W3CDTF">2019-09-21T12:23:00Z</dcterms:modified>
</cp:coreProperties>
</file>