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E4" w:rsidRDefault="005020E4" w:rsidP="005020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color w:val="1D1D18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D1D18"/>
          <w:spacing w:val="20"/>
          <w:sz w:val="28"/>
          <w:szCs w:val="28"/>
          <w:lang w:eastAsia="ru-RU"/>
        </w:rPr>
        <w:t xml:space="preserve">Е.С. </w:t>
      </w:r>
      <w:proofErr w:type="spellStart"/>
      <w:r>
        <w:rPr>
          <w:rFonts w:ascii="Times New Roman" w:eastAsia="Times New Roman" w:hAnsi="Times New Roman" w:cs="Times New Roman"/>
          <w:b/>
          <w:i/>
          <w:color w:val="1D1D18"/>
          <w:spacing w:val="20"/>
          <w:sz w:val="28"/>
          <w:szCs w:val="28"/>
          <w:lang w:eastAsia="ru-RU"/>
        </w:rPr>
        <w:t>Фаевцева</w:t>
      </w:r>
      <w:proofErr w:type="spellEnd"/>
      <w:r>
        <w:rPr>
          <w:rFonts w:ascii="Times New Roman" w:eastAsia="Times New Roman" w:hAnsi="Times New Roman" w:cs="Times New Roman"/>
          <w:b/>
          <w:i/>
          <w:color w:val="1D1D18"/>
          <w:spacing w:val="20"/>
          <w:sz w:val="28"/>
          <w:szCs w:val="28"/>
          <w:lang w:eastAsia="ru-RU"/>
        </w:rPr>
        <w:t xml:space="preserve">                                                                                 преподаватель ДШИ №12                                                                             г. Новосибирск</w:t>
      </w:r>
    </w:p>
    <w:p w:rsidR="005020E4" w:rsidRPr="00B47151" w:rsidRDefault="005020E4" w:rsidP="00502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1D1D18"/>
          <w:spacing w:val="20"/>
          <w:sz w:val="28"/>
          <w:szCs w:val="28"/>
          <w:lang w:eastAsia="ru-RU"/>
        </w:rPr>
      </w:pPr>
      <w:r w:rsidRPr="00B47151">
        <w:rPr>
          <w:rFonts w:ascii="Times New Roman" w:eastAsia="Times New Roman" w:hAnsi="Times New Roman" w:cs="Times New Roman"/>
          <w:b/>
          <w:i/>
          <w:color w:val="1D1D18"/>
          <w:spacing w:val="20"/>
          <w:sz w:val="28"/>
          <w:szCs w:val="28"/>
          <w:lang w:eastAsia="ru-RU"/>
        </w:rPr>
        <w:t>О возможности применения дидактических методов на начальном этапе обучения в классе фортепиано.</w:t>
      </w:r>
    </w:p>
    <w:p w:rsidR="005020E4" w:rsidRPr="00C712A4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За последние годы под воздействием практики передовых педагогов, книг и статей по музыкально-педагогическим вопросам, новых психолого-педагогических и дидактических идей произошли изменения во взглядах на методы и формы начального обучения игре на фортепиано. </w:t>
      </w:r>
      <w:r w:rsidRPr="00C71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вступлением в действие Федеральных государственных требований (ФГТ) </w:t>
      </w: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происходит обновление содержания музыкального образования, обусловленное современными методиками преподавания, совершенствование теоретико-методических основ начального обучения игре на фортепиано. Все это требует переосмысления методических тенденций, которые характерны для практики преподавания фортепиано в ДМШ.</w:t>
      </w:r>
    </w:p>
    <w:p w:rsidR="005020E4" w:rsidRPr="00C712A4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На протяжении уже ряда десятилетий педагоги, обучающие детей азам фортепианной игры, неоднократно, в разных </w:t>
      </w:r>
      <w:proofErr w:type="gramStart"/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вариантах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, </w:t>
      </w: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 </w:t>
      </w:r>
      <w:proofErr w:type="gramEnd"/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и в разных методических пособиях повторяют одну и туже мысль, что фортепиано и нотная запись на начальном этапе должны оставаться на втором месте, на первом же месте стоит задача ввести ребенка в мир музыки. </w:t>
      </w: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ab/>
        <w:t xml:space="preserve">Первооснова начального обучения – слуховое воспитание. Поэтому обучение игре на фортепиано должно начинаться с </w:t>
      </w:r>
      <w:proofErr w:type="spellStart"/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донотного</w:t>
      </w:r>
      <w:proofErr w:type="spellEnd"/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периода. С первых же шагов ребенка следует приучать к элементарному музыкально-слуховому анализу. Все, с чем имеет дело ученик, должно быть им предварительно услышано и осознанно. </w:t>
      </w:r>
      <w:proofErr w:type="gramStart"/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Фортепианная  игра</w:t>
      </w:r>
      <w:proofErr w:type="gramEnd"/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– это прежде всего, мыслительный процесс и дрессура здесь недопустима. К сожалению, не все педагоги детских музыкальных школ это понимают, и, очень часто, урок в классе фортепиано превращается в тренировку профессионально-игровых качеств. </w:t>
      </w:r>
    </w:p>
    <w:p w:rsidR="005020E4" w:rsidRPr="00C712A4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В основе обучения игре на фортепиано лежит развитие способностей учащегося.</w:t>
      </w:r>
      <w:r w:rsidRPr="00C712A4">
        <w:rPr>
          <w:rFonts w:ascii="Times New Roman" w:hAnsi="Times New Roman" w:cs="Times New Roman"/>
          <w:color w:val="000000"/>
          <w:sz w:val="28"/>
          <w:szCs w:val="28"/>
          <w:shd w:val="clear" w:color="auto" w:fill="E9E9E9"/>
        </w:rPr>
        <w:t xml:space="preserve"> </w:t>
      </w: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Прямые дидактические приемы работы с ребенком на фортепианных занятиях, предусматривающие накопление определенных знаний и навыков хорошо известны. Другое дело – окольные пути продвижения. Косвенные дидактические приемы используются реже, но именно они ведут ребенка к самостоятельности, воспитывают его любопытство.</w:t>
      </w:r>
    </w:p>
    <w:p w:rsidR="005020E4" w:rsidRPr="00C712A4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lastRenderedPageBreak/>
        <w:t>Один из таких приемов – это</w:t>
      </w:r>
      <w:r w:rsidRPr="00C712A4">
        <w:rPr>
          <w:rFonts w:ascii="Times New Roman" w:eastAsia="Times New Roman" w:hAnsi="Times New Roman" w:cs="Times New Roman"/>
          <w:b/>
          <w:color w:val="1D1D18"/>
          <w:spacing w:val="20"/>
          <w:sz w:val="28"/>
          <w:szCs w:val="28"/>
          <w:lang w:eastAsia="ru-RU"/>
        </w:rPr>
        <w:t xml:space="preserve"> сравнения.</w:t>
      </w: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К простейшим контрастным сопоставлениям такого рода, как сравнение низкого звука с высоким, длинного с коротким, громкого с тихим, веселого с печальным, прибегают всюду и всегда и ничего нового здесь нет. Новое начинается с того момента, когда наблюдения над материалом и последующие умозаключения становятся </w:t>
      </w:r>
      <w:r w:rsidRPr="00C712A4">
        <w:rPr>
          <w:rFonts w:ascii="Times New Roman" w:eastAsia="Times New Roman" w:hAnsi="Times New Roman" w:cs="Times New Roman"/>
          <w:b/>
          <w:color w:val="1D1D18"/>
          <w:spacing w:val="20"/>
          <w:sz w:val="28"/>
          <w:szCs w:val="28"/>
          <w:lang w:eastAsia="ru-RU"/>
        </w:rPr>
        <w:t>системой</w:t>
      </w: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на всем пути обучения. Сильные и слабые доли такта, форте и пиано, резкие или мягкие чередования тональностей, сопоставления различных темпов и т.д. Многое может быть применено уже на начальном этапе обучения. «Выбери, а потом объясни, почему ты сделал тот, а не иной выбор?» Этот дидактический прием неотделим от сопоставлений, ибо для того, чтобы принять решение, нужно сравнить.</w:t>
      </w:r>
    </w:p>
    <w:p w:rsidR="005020E4" w:rsidRPr="00C712A4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proofErr w:type="gramStart"/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Например</w:t>
      </w:r>
      <w:proofErr w:type="gramEnd"/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:</w:t>
      </w:r>
    </w:p>
    <w:p w:rsidR="005020E4" w:rsidRPr="00C712A4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-Я сыграю три пьески, а ты следи за моим исполнением (исполняются однотипные пьесы марши, менуэты) Что общего между этими пьесами? Одну из них мы будем разучивать. Какую ты выберешь? Почему?</w:t>
      </w:r>
    </w:p>
    <w:p w:rsidR="005020E4" w:rsidRPr="00C712A4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Или:</w:t>
      </w:r>
    </w:p>
    <w:p w:rsidR="005020E4" w:rsidRPr="00C712A4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-Тут проставлены две разных аппликатуры. Выбери ту, которая кажется тебе лучшей, правильней. Почему ты выбрал этот вариант аппликатуры?</w:t>
      </w:r>
    </w:p>
    <w:p w:rsidR="005020E4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Следует сказать об исключительно важном положении, выдвигаемом современной общей педагогикой: любое обучение следует вести на достаточно высоком уровне трудности.</w:t>
      </w:r>
      <w:r w:rsidRPr="001F38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В целях повышения эффективности и качества проводимых уроков 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следует </w:t>
      </w:r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использ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овать</w:t>
      </w:r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различные традиционные и инновационные технологии, такие как: </w:t>
      </w:r>
      <w:proofErr w:type="spellStart"/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здоровьесберегающие</w:t>
      </w:r>
      <w:proofErr w:type="spellEnd"/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сюда входит </w:t>
      </w:r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социально-психол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огическое благополучие учащихся;</w:t>
      </w:r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создание эмоционального комфорта и позитивного психологического самочувствия; правильная посадка за инструментом, правильная организация игрового аппарата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, оптимизация учебной, психологической и физической нагрузки</w:t>
      </w:r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</w:t>
      </w:r>
      <w:r w:rsidRPr="002B0F12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для сохранения и укрепления здоровья учащихся </w:t>
      </w:r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и т.д.),</w:t>
      </w:r>
      <w:r w:rsidRPr="002B0F12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и опережающие – это когда мы выбираем музыкальные произведения</w:t>
      </w:r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, уровень технической сложности и образно-художественной сферы которых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,</w:t>
      </w:r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несколько превышает 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технические возможности ученика. Н</w:t>
      </w:r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о иногда это необходимо для стимуляции развития учащегося в </w:t>
      </w:r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lastRenderedPageBreak/>
        <w:t xml:space="preserve">профессиональном плане, повышения уровня 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его исполнительского мастерства</w:t>
      </w:r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. </w:t>
      </w:r>
    </w:p>
    <w:p w:rsidR="005020E4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1D1D18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Эти </w:t>
      </w:r>
      <w:proofErr w:type="gramStart"/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технологии </w:t>
      </w:r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дают</w:t>
      </w:r>
      <w:proofErr w:type="gramEnd"/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возможность сов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ершенствовать методы обучения. </w:t>
      </w:r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Одним из таких методов является объяснительно-иллюстративный метод: собственный показ во время урока с комментариями, а также использование информационных компьютерных технологий (аудио прослушивание, видео просмотр с последующим методическим и исполнительским анализом пройденного материала). </w:t>
      </w:r>
      <w:r w:rsidRPr="002B0F12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Словесные методы </w:t>
      </w:r>
      <w:r w:rsidRPr="001F38BA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позволяют передать большую по объему информацию, поставить перед обучающимися проблемы и указать пути их решения. Метод проблемного изложения новой темы помогает активизации деятельности со стороны учащихся, создает потребность в приобретении новых знаний, умений, навыков или поиске новых способов действий. Исследовательский метод предусматривает творческое усвоение знаний, повышает творческую активность на уроках, способствует повышению интереса и мотивации к процессу обучения. Знания, полученные подобным способом, глубоко и прочно оседают в памяти ученика. </w:t>
      </w:r>
      <w:r w:rsidRPr="001F38BA">
        <w:rPr>
          <w:rFonts w:ascii="Times New Roman" w:eastAsia="Times New Roman" w:hAnsi="Times New Roman" w:cs="Times New Roman"/>
          <w:iCs/>
          <w:color w:val="1D1D18"/>
          <w:spacing w:val="20"/>
          <w:sz w:val="28"/>
          <w:szCs w:val="28"/>
          <w:lang w:eastAsia="ru-RU"/>
        </w:rPr>
        <w:t>Время требует от современного педагога-музыканта знания тенденций инновационных изменений и их использование в собственной практике.</w:t>
      </w:r>
    </w:p>
    <w:p w:rsidR="005020E4" w:rsidRPr="00B5588F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1D1D18"/>
          <w:spacing w:val="20"/>
          <w:sz w:val="28"/>
          <w:szCs w:val="28"/>
          <w:lang w:eastAsia="ru-RU"/>
        </w:rPr>
      </w:pPr>
      <w:r w:rsidRPr="004C6CD9">
        <w:rPr>
          <w:rFonts w:ascii="Times New Roman" w:eastAsia="Times New Roman" w:hAnsi="Times New Roman" w:cs="Times New Roman"/>
          <w:iCs/>
          <w:color w:val="1D1D18"/>
          <w:spacing w:val="20"/>
          <w:sz w:val="28"/>
          <w:szCs w:val="28"/>
          <w:lang w:eastAsia="ru-RU"/>
        </w:rPr>
        <w:t>Развит</w:t>
      </w:r>
      <w:r w:rsidR="00373930">
        <w:rPr>
          <w:rFonts w:ascii="Times New Roman" w:eastAsia="Times New Roman" w:hAnsi="Times New Roman" w:cs="Times New Roman"/>
          <w:iCs/>
          <w:color w:val="1D1D18"/>
          <w:spacing w:val="20"/>
          <w:sz w:val="28"/>
          <w:szCs w:val="28"/>
          <w:lang w:eastAsia="ru-RU"/>
        </w:rPr>
        <w:t xml:space="preserve">ие </w:t>
      </w:r>
      <w:r>
        <w:rPr>
          <w:rFonts w:ascii="Times New Roman" w:eastAsia="Times New Roman" w:hAnsi="Times New Roman" w:cs="Times New Roman"/>
          <w:iCs/>
          <w:color w:val="1D1D18"/>
          <w:spacing w:val="20"/>
          <w:sz w:val="28"/>
          <w:szCs w:val="28"/>
          <w:lang w:eastAsia="ru-RU"/>
        </w:rPr>
        <w:t xml:space="preserve">познавательных способностей, </w:t>
      </w:r>
      <w:r w:rsidRPr="004C6CD9">
        <w:rPr>
          <w:rFonts w:ascii="Times New Roman" w:eastAsia="Times New Roman" w:hAnsi="Times New Roman" w:cs="Times New Roman"/>
          <w:iCs/>
          <w:color w:val="1D1D18"/>
          <w:spacing w:val="20"/>
          <w:sz w:val="28"/>
          <w:szCs w:val="28"/>
          <w:lang w:eastAsia="ru-RU"/>
        </w:rPr>
        <w:t xml:space="preserve">дифференцированный подход, </w:t>
      </w:r>
      <w:proofErr w:type="spellStart"/>
      <w:r w:rsidRPr="004C6CD9">
        <w:rPr>
          <w:rFonts w:ascii="Times New Roman" w:eastAsia="Times New Roman" w:hAnsi="Times New Roman" w:cs="Times New Roman"/>
          <w:iCs/>
          <w:color w:val="1D1D18"/>
          <w:spacing w:val="20"/>
          <w:sz w:val="28"/>
          <w:szCs w:val="28"/>
          <w:lang w:eastAsia="ru-RU"/>
        </w:rPr>
        <w:t>учитывание</w:t>
      </w:r>
      <w:proofErr w:type="spellEnd"/>
      <w:r>
        <w:rPr>
          <w:rFonts w:ascii="Times New Roman" w:eastAsia="Times New Roman" w:hAnsi="Times New Roman" w:cs="Times New Roman"/>
          <w:iCs/>
          <w:color w:val="1D1D18"/>
          <w:spacing w:val="20"/>
          <w:sz w:val="28"/>
          <w:szCs w:val="28"/>
          <w:lang w:eastAsia="ru-RU"/>
        </w:rPr>
        <w:t xml:space="preserve"> степени одаренности п</w:t>
      </w:r>
      <w:r w:rsidRPr="004C6CD9">
        <w:rPr>
          <w:rFonts w:ascii="Times New Roman" w:eastAsia="Times New Roman" w:hAnsi="Times New Roman" w:cs="Times New Roman"/>
          <w:iCs/>
          <w:color w:val="1D1D18"/>
          <w:spacing w:val="20"/>
          <w:sz w:val="28"/>
          <w:szCs w:val="28"/>
          <w:lang w:eastAsia="ru-RU"/>
        </w:rPr>
        <w:t xml:space="preserve">озволяет адаптировать содержание, методы, формы, </w:t>
      </w:r>
      <w:proofErr w:type="gramStart"/>
      <w:r w:rsidRPr="004C6CD9">
        <w:rPr>
          <w:rFonts w:ascii="Times New Roman" w:eastAsia="Times New Roman" w:hAnsi="Times New Roman" w:cs="Times New Roman"/>
          <w:iCs/>
          <w:color w:val="1D1D18"/>
          <w:spacing w:val="20"/>
          <w:sz w:val="28"/>
          <w:szCs w:val="28"/>
          <w:lang w:eastAsia="ru-RU"/>
        </w:rPr>
        <w:t>темп  обучения</w:t>
      </w:r>
      <w:proofErr w:type="gramEnd"/>
      <w:r w:rsidRPr="004C6CD9">
        <w:rPr>
          <w:rFonts w:ascii="Times New Roman" w:eastAsia="Times New Roman" w:hAnsi="Times New Roman" w:cs="Times New Roman"/>
          <w:iCs/>
          <w:color w:val="1D1D18"/>
          <w:spacing w:val="20"/>
          <w:sz w:val="28"/>
          <w:szCs w:val="28"/>
          <w:lang w:eastAsia="ru-RU"/>
        </w:rPr>
        <w:t xml:space="preserve"> к индивидуальным особенностям каждого ученика</w:t>
      </w:r>
    </w:p>
    <w:p w:rsidR="005020E4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С принципом обучения на высоком уровне трудности нисколько не идет вразрез дидактический прием расчленения задачи и поэтапного овладения отдельными элементами целого. В музыкальной педагогике, особенно на первых стадиях музыкальных занятий, роль такого приема особенно велика. 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При этом н</w:t>
      </w: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е должен быть упущен и еще один методический принцип – принцип дополнительной опоры, например, графическое изображение </w:t>
      </w:r>
      <w:proofErr w:type="spellStart"/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звуковысотной</w:t>
      </w:r>
      <w:proofErr w:type="spellEnd"/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линии.</w:t>
      </w:r>
    </w:p>
    <w:p w:rsidR="005020E4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Хотелось бы отметить, что сегодня большое значение приобретают проектная технология - э</w:t>
      </w:r>
      <w:r w:rsidRPr="004B5757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то 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п</w:t>
      </w:r>
      <w:r w:rsidRPr="004B5757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ланирование интерпретации произведения: его характера, настроения, динамического плана, темпа, артикуляции, </w:t>
      </w:r>
      <w:proofErr w:type="gramStart"/>
      <w:r w:rsidRPr="004B5757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техники  и</w:t>
      </w:r>
      <w:proofErr w:type="gramEnd"/>
      <w:r w:rsidRPr="004B5757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приемов исполнения и т. д. Разработка сюжетной линии в  иллюстрировании художественно-образного соде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ржания произведения и 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lastRenderedPageBreak/>
        <w:t>эвристическая</w:t>
      </w:r>
      <w:r w:rsidR="00373930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технология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, т.е.</w:t>
      </w:r>
      <w:r w:rsidRPr="004B5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р</w:t>
      </w:r>
      <w:r w:rsidRPr="004B5757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азвитие творческих навыков, фантазии.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Другими словами - это работа над сочинением, подбором</w:t>
      </w:r>
      <w:r w:rsidRPr="004C6CD9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, импровизацией в течении всего периода обучения.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</w:t>
      </w:r>
      <w:r w:rsidR="00373930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Большинство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педагог</w:t>
      </w:r>
      <w:r w:rsidR="00373930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ов ДМШ и ДШИ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широко используют это в своей практической работе. Например, можно дать ребенку следующее задание:</w:t>
      </w:r>
    </w:p>
    <w:p w:rsidR="005020E4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- подобрать мелодию к стихотворению (стишок должен быть коротким).</w:t>
      </w:r>
    </w:p>
    <w:p w:rsidR="005020E4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Или:</w:t>
      </w:r>
    </w:p>
    <w:p w:rsidR="005020E4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- подобрать </w:t>
      </w:r>
      <w:proofErr w:type="spellStart"/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гаромоническое</w:t>
      </w:r>
      <w:proofErr w:type="spellEnd"/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сопровождение к данной мелодии.</w:t>
      </w:r>
    </w:p>
    <w:p w:rsidR="005020E4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</w:p>
    <w:p w:rsidR="005020E4" w:rsidRPr="00C712A4" w:rsidRDefault="005020E4" w:rsidP="005020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Велика роль метода исполнительского показа, как средства, показывающего пути овладения конкретными исполнительскими задачами. Одним из таких методов может быть </w:t>
      </w:r>
      <w:r w:rsidRPr="00D74315">
        <w:rPr>
          <w:rFonts w:ascii="Times New Roman" w:eastAsia="Times New Roman" w:hAnsi="Times New Roman" w:cs="Times New Roman"/>
          <w:b/>
          <w:color w:val="1D1D18"/>
          <w:spacing w:val="20"/>
          <w:sz w:val="28"/>
          <w:szCs w:val="28"/>
          <w:lang w:eastAsia="ru-RU"/>
        </w:rPr>
        <w:t>преувеличенный показ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. Можно прибегнуть к преувеличенной замедленности темпа в</w:t>
      </w:r>
      <w:r w:rsidRPr="00D74315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метрически подвижных фигурах, применить преувеличение двигательно-технического </w:t>
      </w:r>
      <w:proofErr w:type="gramStart"/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приема  или</w:t>
      </w:r>
      <w:proofErr w:type="gramEnd"/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фразировочного</w:t>
      </w:r>
      <w:proofErr w:type="spellEnd"/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 членения. </w:t>
      </w:r>
    </w:p>
    <w:p w:rsidR="005020E4" w:rsidRPr="00C712A4" w:rsidRDefault="005020E4" w:rsidP="006B676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Интересный методический прием – ансамблевая игра с педагогом с первых же уроков. </w:t>
      </w:r>
      <w:r w:rsidR="00373930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Игра в четыре руки, если к ней относиться как к занятиям художественной ценности, является идеальным средством обучения ансамблевой игре. Идеальным средством она является хотя бы потому, что составление дуэта не представляет никакой трудности. Партнерами могут быть преподаватель-ученик, кто0либо из членов семьи-ученик, два ученика одного класса. На начальном этапе обучения ученика</w:t>
      </w:r>
      <w:r w:rsidR="006B6767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можно заинтересовать, использу</w:t>
      </w:r>
      <w:r w:rsidR="00373930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я его </w:t>
      </w:r>
      <w:proofErr w:type="spellStart"/>
      <w:r w:rsidR="00373930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естесственную</w:t>
      </w:r>
      <w:proofErr w:type="spellEnd"/>
      <w:r w:rsidR="00373930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любознательность. Лучшим средством для этого является игра в ансамбле.</w:t>
      </w:r>
      <w:r w:rsidR="006B6767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Если партия педагога достаточно проста, а партия ученика хоть и элементарна, но осмысленна, такого рода совместная игра закладывает основы для воспитания слухового внимания и ритмической дисциплины. К тому же предоставляется возможность использовать партию ученика для формирования первых навыков </w:t>
      </w:r>
      <w:proofErr w:type="spellStart"/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звукоизвлечения</w:t>
      </w:r>
      <w:proofErr w:type="spellEnd"/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.</w:t>
      </w:r>
    </w:p>
    <w:p w:rsidR="005020E4" w:rsidRPr="00C712A4" w:rsidRDefault="005020E4" w:rsidP="005020E4">
      <w:pPr>
        <w:spacing w:after="0" w:line="276" w:lineRule="auto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</w:t>
      </w: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ab/>
        <w:t xml:space="preserve">Хотелось бы обратить особое внимание на роль позиционной игры. Значение позиционной игры для освоения первичных аппликатурных закономерностей, технических навыков и чтения нот с листа неоценимо. Позиционная игра не только дисциплинирует руку в общепринятом смысле этого слова, но и </w:t>
      </w: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lastRenderedPageBreak/>
        <w:t>формирует «</w:t>
      </w:r>
      <w:proofErr w:type="spellStart"/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слышание</w:t>
      </w:r>
      <w:proofErr w:type="spellEnd"/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» клавиатуры и может постепенно приучить пальцы предвосхищать то, что им предстоит сыграть.</w:t>
      </w:r>
    </w:p>
    <w:p w:rsidR="005020E4" w:rsidRPr="00C712A4" w:rsidRDefault="005020E4" w:rsidP="005020E4">
      <w:pPr>
        <w:spacing w:after="0" w:line="276" w:lineRule="auto"/>
        <w:ind w:firstLine="502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Таким образом, начальное обучение в классе фортепиано состоит из следующих этапов:</w:t>
      </w:r>
    </w:p>
    <w:p w:rsidR="005020E4" w:rsidRPr="00C712A4" w:rsidRDefault="005020E4" w:rsidP="005020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Игра в ансамбле с педагогом</w:t>
      </w:r>
    </w:p>
    <w:p w:rsidR="005020E4" w:rsidRPr="00C712A4" w:rsidRDefault="005020E4" w:rsidP="005020E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Начало игры по нотам</w:t>
      </w:r>
    </w:p>
    <w:p w:rsidR="005020E4" w:rsidRPr="00C712A4" w:rsidRDefault="005020E4" w:rsidP="005020E4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Закрепление первоначальных навыков игры в одной позиции</w:t>
      </w:r>
    </w:p>
    <w:p w:rsidR="005020E4" w:rsidRPr="00C712A4" w:rsidRDefault="005020E4" w:rsidP="005020E4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proofErr w:type="spellStart"/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Внепозиционная</w:t>
      </w:r>
      <w:proofErr w:type="spellEnd"/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игра</w:t>
      </w:r>
    </w:p>
    <w:p w:rsidR="005020E4" w:rsidRDefault="005020E4" w:rsidP="005020E4">
      <w:pPr>
        <w:spacing w:after="0" w:line="276" w:lineRule="auto"/>
        <w:ind w:firstLine="502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ED5EEC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Работа в классе фортепиано в ДМШ имеет свои отличительные особенности в зависимости от возраста ребенка. </w:t>
      </w: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Особую роль в современном образовательном процессе играют так называемые </w:t>
      </w:r>
      <w:r w:rsidRPr="00C712A4">
        <w:rPr>
          <w:rFonts w:ascii="Times New Roman" w:eastAsia="Times New Roman" w:hAnsi="Times New Roman" w:cs="Times New Roman"/>
          <w:b/>
          <w:color w:val="1D1D18"/>
          <w:spacing w:val="20"/>
          <w:sz w:val="28"/>
          <w:szCs w:val="28"/>
          <w:lang w:eastAsia="ru-RU"/>
        </w:rPr>
        <w:t>активные методы обучения</w:t>
      </w: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, которые опираются не только на процессы восприятия, памяти, внимания, а прежде всего на творческое мышление, общение. Эти методы предполагают активное участие самого ученика в освоении знаний. </w:t>
      </w:r>
      <w:r w:rsidRPr="00332B6E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На занятиях с младшими школьниками, 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необходимо </w:t>
      </w:r>
      <w:r w:rsidRPr="00332B6E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обязательно 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включать в работу элементы игры,</w:t>
      </w:r>
      <w:r w:rsidRPr="00332B6E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«выдумки». </w:t>
      </w: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Занятия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,</w:t>
      </w: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проводимые</w:t>
      </w: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в игровой форме, 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даю</w:t>
      </w: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т возможность более естественно включать ребенка в процесс обучения. От педагога же требуется лишь разумно сочетать развлекательное и дидактическое во время проведения урока,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будить фантазию ребенка,</w:t>
      </w: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а элемент игры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во время урока, делает занятие менее </w:t>
      </w: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утомительным.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Кроме того, </w:t>
      </w:r>
      <w:proofErr w:type="gramStart"/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н</w:t>
      </w:r>
      <w:r w:rsidRPr="00332B6E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епринужденное  поведение</w:t>
      </w:r>
      <w:proofErr w:type="gramEnd"/>
      <w:r w:rsidRPr="00332B6E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ученика на уроке поможет педа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гогу подобрать ключ к его душе.</w:t>
      </w:r>
      <w:r w:rsidRPr="00ED5EEC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Однако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,</w:t>
      </w:r>
      <w:r w:rsidRPr="00ED5EEC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 нельзя сводить урок только лишь к игре – он обязательно должен включать момент интенсивной работы, требующей значительных усилий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.</w:t>
      </w:r>
    </w:p>
    <w:p w:rsidR="005020E4" w:rsidRPr="00332B6E" w:rsidRDefault="005020E4" w:rsidP="005020E4">
      <w:pPr>
        <w:spacing w:after="0" w:line="276" w:lineRule="auto"/>
        <w:ind w:firstLine="502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 xml:space="preserve">Следует отметить еще один важный аспект работы преподавателя ДМШ. </w:t>
      </w:r>
      <w:r w:rsidRPr="00332B6E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В занятиях с детьми особенно важны разнообразные, чередующиеся способы работы и формы воздействия: яркое слово, доходчивый показ, выразительный жест. </w:t>
      </w:r>
      <w:r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br/>
        <w:t xml:space="preserve">   </w:t>
      </w:r>
    </w:p>
    <w:p w:rsidR="005020E4" w:rsidRPr="00C712A4" w:rsidRDefault="005020E4" w:rsidP="005020E4">
      <w:pPr>
        <w:spacing w:after="0" w:line="276" w:lineRule="auto"/>
        <w:ind w:firstLine="502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t>Одним из принципиально важных методов обучения являются практические действия ребенка. В музыкальной педагогике – это исполнение. И если при этом воспитывается самоконтроль и умение отдавать себе отчет в совершаемых действиях, то игра на фортепиано становится эффективным средством музыкального и общего развития.</w:t>
      </w:r>
    </w:p>
    <w:p w:rsidR="005020E4" w:rsidRPr="00C712A4" w:rsidRDefault="005020E4" w:rsidP="005020E4">
      <w:pPr>
        <w:spacing w:after="0" w:line="276" w:lineRule="auto"/>
        <w:ind w:firstLine="502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  <w:r w:rsidRPr="00C712A4"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  <w:lastRenderedPageBreak/>
        <w:t>Эффективность начального обучения игре на фортепиано обеспечивается внедрением в учебный процесс инновационных технологий и методик развивающего обучения. Их применение в образовательном процессе является важнейшим условием развития психических, интеллектуальных и нравственных качеств ребенка, способствует формированию свободной, самостоятельно думающей и действующей личности.</w:t>
      </w:r>
    </w:p>
    <w:p w:rsidR="005020E4" w:rsidRDefault="005020E4" w:rsidP="005020E4">
      <w:pPr>
        <w:spacing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</w:p>
    <w:p w:rsidR="00803402" w:rsidRDefault="00803402" w:rsidP="005020E4">
      <w:pPr>
        <w:spacing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</w:p>
    <w:p w:rsidR="00803402" w:rsidRPr="00C712A4" w:rsidRDefault="00803402" w:rsidP="005020E4">
      <w:pPr>
        <w:spacing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1D1D18"/>
          <w:spacing w:val="20"/>
          <w:sz w:val="28"/>
          <w:szCs w:val="28"/>
          <w:lang w:eastAsia="ru-RU"/>
        </w:rPr>
      </w:pPr>
    </w:p>
    <w:p w:rsidR="005020E4" w:rsidRPr="00E42EAD" w:rsidRDefault="005020E4" w:rsidP="005020E4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E42EAD">
        <w:rPr>
          <w:rFonts w:ascii="Times New Roman" w:eastAsia="Calibri" w:hAnsi="Times New Roman" w:cs="Times New Roman"/>
          <w:sz w:val="28"/>
          <w:szCs w:val="28"/>
        </w:rPr>
        <w:t>Литература:</w:t>
      </w:r>
    </w:p>
    <w:p w:rsidR="005020E4" w:rsidRPr="00E42EAD" w:rsidRDefault="005020E4" w:rsidP="005020E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42EAD">
        <w:rPr>
          <w:rFonts w:ascii="Times New Roman" w:eastAsia="Calibri" w:hAnsi="Times New Roman" w:cs="Times New Roman"/>
          <w:sz w:val="28"/>
          <w:szCs w:val="28"/>
        </w:rPr>
        <w:t>1.</w:t>
      </w:r>
      <w:r w:rsidRPr="00E42EA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Альтерман С</w:t>
      </w:r>
      <w:r w:rsidRPr="00E42EA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Сорок уроков начального обучения музыке детей 4-6 лет</w:t>
      </w:r>
      <w:r w:rsidRPr="00E42EA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Тетради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 –</w:t>
      </w:r>
      <w:r w:rsidRPr="00E42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Санкт-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Петербург:Композитор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42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1999</w:t>
      </w:r>
      <w:r w:rsidRPr="00E42E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020E4" w:rsidRPr="00E42EAD" w:rsidRDefault="005020E4" w:rsidP="005020E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42EAD">
        <w:rPr>
          <w:rFonts w:ascii="Times New Roman" w:eastAsia="Calibri" w:hAnsi="Times New Roman" w:cs="Times New Roman"/>
          <w:sz w:val="28"/>
          <w:szCs w:val="28"/>
        </w:rPr>
        <w:t>2.</w:t>
      </w:r>
      <w:r w:rsidRPr="00E42EA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Достал Я</w:t>
      </w:r>
      <w:r w:rsidRPr="00E42EA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Ребенок за роялем – обязанность и игра. </w:t>
      </w:r>
      <w:r w:rsidRPr="00E42EAD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>
        <w:rPr>
          <w:rFonts w:ascii="Times New Roman" w:eastAsia="Calibri" w:hAnsi="Times New Roman" w:cs="Times New Roman"/>
          <w:sz w:val="28"/>
          <w:szCs w:val="28"/>
        </w:rPr>
        <w:t>Ребенок за роялем</w:t>
      </w:r>
      <w:r w:rsidRPr="00E42EA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Педагоги социалистических стран о фортепианной методике. </w:t>
      </w:r>
      <w:r w:rsidRPr="00E42EAD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Москва</w:t>
      </w:r>
      <w:r w:rsidRPr="00E42E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1981</w:t>
      </w:r>
      <w:r w:rsidRPr="00E42E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020E4" w:rsidRPr="00E42EAD" w:rsidRDefault="005020E4" w:rsidP="005020E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42EAD">
        <w:rPr>
          <w:rFonts w:ascii="Times New Roman" w:eastAsia="Calibri" w:hAnsi="Times New Roman" w:cs="Times New Roman"/>
          <w:sz w:val="28"/>
          <w:szCs w:val="28"/>
        </w:rPr>
        <w:t>3.</w:t>
      </w:r>
      <w:r w:rsidRPr="00E42EA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Ражников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E42EA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Диалоги о музыкальной педагогике</w:t>
      </w:r>
      <w:r w:rsidRPr="00E42EA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E42EAD"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 w:rsidRPr="00E42EAD">
        <w:rPr>
          <w:rFonts w:ascii="Times New Roman" w:eastAsia="Calibri" w:hAnsi="Times New Roman" w:cs="Times New Roman"/>
          <w:sz w:val="28"/>
          <w:szCs w:val="28"/>
        </w:rPr>
        <w:t xml:space="preserve"> Классика-XXI, 200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5020E4" w:rsidRPr="00DB7ECF" w:rsidRDefault="005020E4" w:rsidP="005020E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42EAD">
        <w:rPr>
          <w:rFonts w:ascii="Times New Roman" w:eastAsia="Calibri" w:hAnsi="Times New Roman" w:cs="Times New Roman"/>
          <w:sz w:val="28"/>
          <w:szCs w:val="28"/>
        </w:rPr>
        <w:t>4.</w:t>
      </w:r>
      <w:r w:rsidRPr="00E42EA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Мартинсен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К. Методика индивидуального преподавания игре на фортепиано. – М.: Классика-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XXI</w:t>
      </w:r>
      <w:r>
        <w:rPr>
          <w:rFonts w:ascii="Times New Roman" w:eastAsia="Calibri" w:hAnsi="Times New Roman" w:cs="Times New Roman"/>
          <w:sz w:val="28"/>
          <w:szCs w:val="28"/>
        </w:rPr>
        <w:t>, 2002.</w:t>
      </w:r>
    </w:p>
    <w:p w:rsidR="005020E4" w:rsidRPr="00E42EAD" w:rsidRDefault="005020E4" w:rsidP="005020E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42EAD">
        <w:rPr>
          <w:rFonts w:ascii="Times New Roman" w:eastAsia="Calibri" w:hAnsi="Times New Roman" w:cs="Times New Roman"/>
          <w:sz w:val="28"/>
          <w:szCs w:val="28"/>
        </w:rPr>
        <w:t xml:space="preserve">5.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Юдовина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-Гальперина Т</w:t>
      </w:r>
      <w:r w:rsidRPr="00E42EA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За роялем без слез. Или я – детский педагог</w:t>
      </w:r>
      <w:r w:rsidRPr="00E42EA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–Санкт-Петербург, 2002.</w:t>
      </w:r>
      <w:r w:rsidRPr="00E42E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020E4" w:rsidRDefault="005020E4" w:rsidP="005020E4">
      <w:pPr>
        <w:spacing w:after="200" w:line="276" w:lineRule="auto"/>
      </w:pPr>
    </w:p>
    <w:p w:rsidR="00005719" w:rsidRDefault="00005719"/>
    <w:sectPr w:rsidR="00005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63CDE"/>
    <w:multiLevelType w:val="hybridMultilevel"/>
    <w:tmpl w:val="547CAF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61"/>
    <w:rsid w:val="00005719"/>
    <w:rsid w:val="00373930"/>
    <w:rsid w:val="005020E4"/>
    <w:rsid w:val="00503C61"/>
    <w:rsid w:val="006B6767"/>
    <w:rsid w:val="0080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0D206-0246-493D-8AF8-96057BCE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Карнаухова</dc:creator>
  <cp:keywords/>
  <dc:description/>
  <cp:lastModifiedBy>Татьяна Карнаухова</cp:lastModifiedBy>
  <cp:revision>3</cp:revision>
  <dcterms:created xsi:type="dcterms:W3CDTF">2019-10-06T02:43:00Z</dcterms:created>
  <dcterms:modified xsi:type="dcterms:W3CDTF">2019-10-06T12:43:00Z</dcterms:modified>
</cp:coreProperties>
</file>