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92" w:rsidRPr="000358C7" w:rsidRDefault="00046492" w:rsidP="00046492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Методическая разработка </w:t>
      </w:r>
    </w:p>
    <w:p w:rsidR="00046492" w:rsidRPr="000358C7" w:rsidRDefault="00046492" w:rsidP="00046492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непрерывной непосредственной образовательной деятельности </w:t>
      </w:r>
    </w:p>
    <w:p w:rsidR="00046492" w:rsidRPr="000358C7" w:rsidRDefault="00046492" w:rsidP="00046492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в подготовительной к школе группе </w:t>
      </w:r>
    </w:p>
    <w:p w:rsidR="00046492" w:rsidRPr="005C4F6B" w:rsidRDefault="00046492" w:rsidP="00046492">
      <w:pPr>
        <w:jc w:val="center"/>
        <w:rPr>
          <w:b/>
          <w:sz w:val="28"/>
          <w:szCs w:val="28"/>
        </w:rPr>
      </w:pPr>
      <w:r w:rsidRPr="005C4F6B">
        <w:rPr>
          <w:b/>
          <w:sz w:val="28"/>
          <w:szCs w:val="28"/>
        </w:rPr>
        <w:t>по ознакомлению с окружающим</w:t>
      </w:r>
    </w:p>
    <w:p w:rsidR="00046492" w:rsidRPr="005C4F6B" w:rsidRDefault="00046492" w:rsidP="00046492">
      <w:pPr>
        <w:jc w:val="center"/>
        <w:rPr>
          <w:b/>
          <w:sz w:val="28"/>
          <w:szCs w:val="28"/>
        </w:rPr>
      </w:pPr>
      <w:r w:rsidRPr="005C4F6B">
        <w:rPr>
          <w:b/>
          <w:sz w:val="28"/>
          <w:szCs w:val="28"/>
        </w:rPr>
        <w:t xml:space="preserve"> </w:t>
      </w:r>
      <w:proofErr w:type="gramStart"/>
      <w:r w:rsidRPr="005C4F6B">
        <w:rPr>
          <w:b/>
          <w:sz w:val="28"/>
          <w:szCs w:val="28"/>
        </w:rPr>
        <w:t>(Социально-личностное развитие детей дошкольного возраста</w:t>
      </w:r>
      <w:proofErr w:type="gramEnd"/>
    </w:p>
    <w:p w:rsidR="00046492" w:rsidRPr="005C4F6B" w:rsidRDefault="00046492" w:rsidP="00046492">
      <w:pPr>
        <w:jc w:val="center"/>
        <w:rPr>
          <w:b/>
          <w:sz w:val="28"/>
          <w:szCs w:val="28"/>
        </w:rPr>
      </w:pPr>
      <w:r w:rsidRPr="005C4F6B">
        <w:rPr>
          <w:b/>
          <w:sz w:val="28"/>
          <w:szCs w:val="28"/>
        </w:rPr>
        <w:t xml:space="preserve">“Познаю себя” </w:t>
      </w:r>
    </w:p>
    <w:p w:rsidR="00046492" w:rsidRPr="005C4F6B" w:rsidRDefault="00046492" w:rsidP="00046492">
      <w:pPr>
        <w:jc w:val="center"/>
        <w:rPr>
          <w:b/>
          <w:color w:val="000000"/>
          <w:sz w:val="28"/>
          <w:szCs w:val="28"/>
        </w:rPr>
      </w:pPr>
      <w:proofErr w:type="spellStart"/>
      <w:r w:rsidRPr="005C4F6B">
        <w:rPr>
          <w:b/>
          <w:sz w:val="28"/>
          <w:szCs w:val="28"/>
        </w:rPr>
        <w:t>М.В.Корепановой</w:t>
      </w:r>
      <w:proofErr w:type="spellEnd"/>
      <w:r w:rsidRPr="005C4F6B">
        <w:rPr>
          <w:b/>
          <w:sz w:val="28"/>
          <w:szCs w:val="28"/>
        </w:rPr>
        <w:t xml:space="preserve">, </w:t>
      </w:r>
      <w:proofErr w:type="spellStart"/>
      <w:r w:rsidRPr="005C4F6B">
        <w:rPr>
          <w:b/>
          <w:sz w:val="28"/>
          <w:szCs w:val="28"/>
        </w:rPr>
        <w:t>Е.В.Харламповой</w:t>
      </w:r>
      <w:proofErr w:type="spellEnd"/>
      <w:r w:rsidRPr="005C4F6B">
        <w:rPr>
          <w:b/>
          <w:sz w:val="28"/>
          <w:szCs w:val="28"/>
        </w:rPr>
        <w:t>.</w:t>
      </w:r>
    </w:p>
    <w:p w:rsidR="00046492" w:rsidRPr="005C4F6B" w:rsidRDefault="00046492" w:rsidP="00046492">
      <w:pPr>
        <w:jc w:val="center"/>
        <w:rPr>
          <w:b/>
          <w:color w:val="000000"/>
          <w:sz w:val="28"/>
          <w:szCs w:val="28"/>
        </w:rPr>
      </w:pPr>
      <w:r w:rsidRPr="005C4F6B">
        <w:rPr>
          <w:b/>
          <w:color w:val="000000"/>
          <w:sz w:val="28"/>
          <w:szCs w:val="28"/>
        </w:rPr>
        <w:t>по образовательной программе “Школа 2100”)</w:t>
      </w:r>
    </w:p>
    <w:p w:rsidR="00046492" w:rsidRPr="005C4F6B" w:rsidRDefault="00046492" w:rsidP="00046492">
      <w:pPr>
        <w:jc w:val="center"/>
        <w:rPr>
          <w:b/>
          <w:sz w:val="28"/>
          <w:szCs w:val="28"/>
        </w:rPr>
      </w:pPr>
      <w:r w:rsidRPr="005C4F6B">
        <w:rPr>
          <w:b/>
          <w:sz w:val="28"/>
          <w:szCs w:val="28"/>
        </w:rPr>
        <w:t>Тема:  «Итоговое занятие по разделу “Что я могу”</w:t>
      </w:r>
      <w:proofErr w:type="gramStart"/>
      <w:r w:rsidRPr="005C4F6B">
        <w:rPr>
          <w:b/>
          <w:sz w:val="28"/>
          <w:szCs w:val="28"/>
        </w:rPr>
        <w:t>.»</w:t>
      </w:r>
      <w:proofErr w:type="gramEnd"/>
    </w:p>
    <w:p w:rsidR="00827301" w:rsidRPr="005C4F6B" w:rsidRDefault="00827301" w:rsidP="00827301">
      <w:r w:rsidRPr="005C4F6B">
        <w:t xml:space="preserve"> </w:t>
      </w:r>
    </w:p>
    <w:p w:rsidR="00827301" w:rsidRPr="005C4F6B" w:rsidRDefault="00827301" w:rsidP="00827301">
      <w:r w:rsidRPr="005C4F6B">
        <w:t>Цель: Закрепить представления детей о функциях 5 органов чувств, помогающих человеку в познании мира и себя. Тренировать вкусовые, слуховые, обонятельные, зрительные восприятия и тактильные ощущения в играх на самопознание. Создать радостное настроение у детей. Объединить их во время путешествия по стране “Что я могу”.</w:t>
      </w:r>
    </w:p>
    <w:p w:rsidR="00827301" w:rsidRPr="005C4F6B" w:rsidRDefault="00827301" w:rsidP="00827301">
      <w:proofErr w:type="spellStart"/>
      <w:proofErr w:type="gramStart"/>
      <w:r w:rsidRPr="005C4F6B">
        <w:t>М-л</w:t>
      </w:r>
      <w:proofErr w:type="spellEnd"/>
      <w:r w:rsidRPr="005C4F6B">
        <w:t xml:space="preserve">: карта страны “Что я могу”, карты-схемы 5 органов чувств (глаз, нос, ухо, рука, язык), карта-схема мозга (с зонами рецепторов), предметы круглой формы, апельсин, чеснок, духи, конфета, витамины, Аленький цветочек, </w:t>
      </w:r>
      <w:proofErr w:type="spellStart"/>
      <w:r w:rsidRPr="005C4F6B">
        <w:t>Домовенок</w:t>
      </w:r>
      <w:proofErr w:type="spellEnd"/>
      <w:r w:rsidRPr="005C4F6B">
        <w:t xml:space="preserve"> – игрушка, ширма, бумага для шуршания, погремушка.</w:t>
      </w:r>
      <w:proofErr w:type="gramEnd"/>
    </w:p>
    <w:p w:rsidR="00827301" w:rsidRPr="005C4F6B" w:rsidRDefault="00827301" w:rsidP="00827301"/>
    <w:p w:rsidR="00827301" w:rsidRPr="005C4F6B" w:rsidRDefault="00827301" w:rsidP="00827301">
      <w:pPr>
        <w:jc w:val="center"/>
      </w:pPr>
      <w:r w:rsidRPr="005C4F6B">
        <w:t>Ход занятия.</w:t>
      </w:r>
    </w:p>
    <w:p w:rsidR="00827301" w:rsidRPr="005C4F6B" w:rsidRDefault="00827301" w:rsidP="00827301">
      <w:r w:rsidRPr="005C4F6B">
        <w:t xml:space="preserve">     Сегодня ребята, мы в последний раз отправимся в страну “Что я могу”. Сейчас мы тихонько подойдем к волшебному цветку и встанем вокруг него так, чтобы не мешать друг другу. Давайте протянем над ним руки, закроем глаза и с чистым сердцем попросим цветок пропустить нас в сказочную страну. Глубоко вдохните и выдохните. Тот, кто уже почувствовал в себе силу волшебного цветка, может открыть глаза и спокойно сесть в круг на ковер вокруг карты.</w:t>
      </w:r>
    </w:p>
    <w:p w:rsidR="00827301" w:rsidRPr="005C4F6B" w:rsidRDefault="00827301" w:rsidP="00827301">
      <w:r w:rsidRPr="005C4F6B">
        <w:t xml:space="preserve">     Ребята, давайте вспомним, с чего у нас началось знакомство с волшебной страной? Далеко ли близко, высоко иль низко, посередь зеленой дубравы, на цветочной поляне в деревянном домике жил-поживал маленький </w:t>
      </w:r>
      <w:proofErr w:type="spellStart"/>
      <w:r w:rsidRPr="005C4F6B">
        <w:t>домовенок</w:t>
      </w:r>
      <w:proofErr w:type="spellEnd"/>
      <w:r w:rsidRPr="005C4F6B">
        <w:t xml:space="preserve"> Лопушок. Каждое утро он наводил порядок в домике, печь топил, ягоды в лесу собирал, цветы нюхал да с бабочками играл. И до того хорошо было на душе Лопушку, что большего счастья и не надо. Так бы все и продолжалось, если бы не случай. Однажды ранним утром, когда </w:t>
      </w:r>
      <w:proofErr w:type="spellStart"/>
      <w:r w:rsidRPr="005C4F6B">
        <w:t>домовенок</w:t>
      </w:r>
      <w:proofErr w:type="spellEnd"/>
      <w:r w:rsidRPr="005C4F6B">
        <w:t xml:space="preserve"> еще спал, налетел на поляну Ветер-ветерок и с силой распахнул окна в домике Лопушка, и комната наполнилась свежим и влажным воздухом, и в то же мгновение по крыше что-то застучало. Лопушок </w:t>
      </w:r>
      <w:proofErr w:type="gramStart"/>
      <w:r w:rsidRPr="005C4F6B">
        <w:t>вытянул руку в окно и на его ладошку упала</w:t>
      </w:r>
      <w:proofErr w:type="gramEnd"/>
      <w:r w:rsidRPr="005C4F6B">
        <w:t xml:space="preserve"> крупная синяя капля дождя. Лопушок </w:t>
      </w:r>
      <w:proofErr w:type="gramStart"/>
      <w:r w:rsidRPr="005C4F6B">
        <w:t>лизнул каплю и капля оказалась</w:t>
      </w:r>
      <w:proofErr w:type="gramEnd"/>
      <w:r w:rsidRPr="005C4F6B">
        <w:t xml:space="preserve"> соленой. И тогда Лопушок спросил у Ветра, что это за  соленые капли. И ветер сказал, что это вода, собранная с моря. Но </w:t>
      </w:r>
      <w:proofErr w:type="spellStart"/>
      <w:r w:rsidRPr="005C4F6B">
        <w:t>домовенок</w:t>
      </w:r>
      <w:proofErr w:type="spellEnd"/>
      <w:r w:rsidRPr="005C4F6B">
        <w:t xml:space="preserve"> не знал, что такое море, и сказал, что он ничего, кроме полянки нигде не был, ничего не видел, что он живет, наверное, в самом неинтересном месте на белом свете. На что Ветер сказал, что это не так. Страна, в которой ты живешь, очень большая, с удивительным названием “Что я могу”. В ней живут умные животные, твои помощники, которые помогут тебе узнать много нового и интересного о самом себе. В то же мгновение Ветер подхватил </w:t>
      </w:r>
      <w:proofErr w:type="spellStart"/>
      <w:r w:rsidRPr="005C4F6B">
        <w:t>домовенка</w:t>
      </w:r>
      <w:proofErr w:type="spellEnd"/>
      <w:r w:rsidRPr="005C4F6B">
        <w:t xml:space="preserve"> и высоко поднят над землей, и взору Лопушка открылась прекрасная картина: вся страна была похожа на фигуру человека. Вот голова, шея и длинные разбегающиеся по обе стороны от туловища холмы, очень похожие на руки и ноги. Путешествуя по волшебной стране, Лопушок побывал в </w:t>
      </w:r>
      <w:proofErr w:type="spellStart"/>
      <w:r w:rsidRPr="005C4F6B">
        <w:t>Синегорье</w:t>
      </w:r>
      <w:proofErr w:type="spellEnd"/>
      <w:r w:rsidRPr="005C4F6B">
        <w:t xml:space="preserve"> и познакомился с Орлом – Зоркий глаз. Затем на Островах Загадочные звуки у Слонихи Чуткие уши. Потом Лопушок оказался в пещере “Чудесные запахи”, где жила Собака “Острый нюх”. Еще </w:t>
      </w:r>
      <w:proofErr w:type="spellStart"/>
      <w:r w:rsidRPr="005C4F6B">
        <w:t>домовенок</w:t>
      </w:r>
      <w:proofErr w:type="spellEnd"/>
      <w:r w:rsidRPr="005C4F6B">
        <w:t xml:space="preserve"> побывал на озере “Вкусная вода” в гостях у Лягушонка Умный язык. И последним путешествием было на Чувствительные холмы к Обезьяне Любопытные руки.  </w:t>
      </w:r>
    </w:p>
    <w:p w:rsidR="00827301" w:rsidRPr="005C4F6B" w:rsidRDefault="00827301" w:rsidP="00827301">
      <w:r w:rsidRPr="005C4F6B">
        <w:t xml:space="preserve">     Все эти животные – они отожествляются с 5 органами чувств: </w:t>
      </w:r>
    </w:p>
    <w:p w:rsidR="00827301" w:rsidRPr="005C4F6B" w:rsidRDefault="00827301" w:rsidP="00827301">
      <w:pPr>
        <w:numPr>
          <w:ilvl w:val="0"/>
          <w:numId w:val="1"/>
        </w:numPr>
      </w:pPr>
      <w:r w:rsidRPr="005C4F6B">
        <w:lastRenderedPageBreak/>
        <w:t>Глаза, отвечают за зрение:</w:t>
      </w:r>
    </w:p>
    <w:p w:rsidR="00827301" w:rsidRPr="005C4F6B" w:rsidRDefault="00827301" w:rsidP="00827301">
      <w:pPr>
        <w:numPr>
          <w:ilvl w:val="0"/>
          <w:numId w:val="1"/>
        </w:numPr>
      </w:pPr>
      <w:r w:rsidRPr="005C4F6B">
        <w:t>Ухо – орган слуха:</w:t>
      </w:r>
    </w:p>
    <w:p w:rsidR="00827301" w:rsidRPr="005C4F6B" w:rsidRDefault="00827301" w:rsidP="00827301">
      <w:pPr>
        <w:numPr>
          <w:ilvl w:val="0"/>
          <w:numId w:val="1"/>
        </w:numPr>
      </w:pPr>
      <w:r w:rsidRPr="005C4F6B">
        <w:t>Язык – орган чувств, вкуса;</w:t>
      </w:r>
    </w:p>
    <w:p w:rsidR="00827301" w:rsidRPr="005C4F6B" w:rsidRDefault="00827301" w:rsidP="00827301">
      <w:pPr>
        <w:numPr>
          <w:ilvl w:val="0"/>
          <w:numId w:val="1"/>
        </w:numPr>
      </w:pPr>
      <w:r w:rsidRPr="005C4F6B">
        <w:t>Нос – орган обоняния;</w:t>
      </w:r>
    </w:p>
    <w:p w:rsidR="00827301" w:rsidRPr="005C4F6B" w:rsidRDefault="00827301" w:rsidP="00827301">
      <w:pPr>
        <w:numPr>
          <w:ilvl w:val="0"/>
          <w:numId w:val="1"/>
        </w:numPr>
      </w:pPr>
      <w:r w:rsidRPr="005C4F6B">
        <w:t>Руки, ноги – орган осязания.</w:t>
      </w:r>
    </w:p>
    <w:p w:rsidR="00827301" w:rsidRPr="005C4F6B" w:rsidRDefault="00827301" w:rsidP="00827301">
      <w:r w:rsidRPr="005C4F6B">
        <w:t xml:space="preserve">     Все эти органы чувств снабжены рецепторами. Если луч света или волна звука воздействует на какой-нибудь орган, то раздражение передается по чувствительным нервам в мозг. Мозг уже перерабатывает полученную информацию, и благодаря этому мы можем видеть, слышать, нюхать, чувствовать вкус и осязать. А теперь давайте подробнее поговорим о каждом органе.</w:t>
      </w:r>
    </w:p>
    <w:p w:rsidR="00827301" w:rsidRPr="005C4F6B" w:rsidRDefault="00827301" w:rsidP="00827301">
      <w:pPr>
        <w:jc w:val="center"/>
      </w:pPr>
      <w:r w:rsidRPr="005C4F6B">
        <w:t>Дети садятся за столы.</w:t>
      </w:r>
    </w:p>
    <w:p w:rsidR="00827301" w:rsidRPr="005C4F6B" w:rsidRDefault="00827301" w:rsidP="00827301">
      <w:pPr>
        <w:jc w:val="center"/>
      </w:pPr>
      <w:r w:rsidRPr="005C4F6B">
        <w:t xml:space="preserve">     В/ль загадывает загадки, а отгадки дети показывают картинками – схемами.</w:t>
      </w:r>
    </w:p>
    <w:p w:rsidR="00827301" w:rsidRPr="005C4F6B" w:rsidRDefault="00827301" w:rsidP="00827301">
      <w:pPr>
        <w:ind w:left="360"/>
      </w:pPr>
      <w:r w:rsidRPr="005C4F6B">
        <w:t>1. “Между двух светил я посередине один” (нос)</w:t>
      </w:r>
    </w:p>
    <w:p w:rsidR="00827301" w:rsidRPr="005C4F6B" w:rsidRDefault="00827301" w:rsidP="00827301">
      <w:pPr>
        <w:numPr>
          <w:ilvl w:val="0"/>
          <w:numId w:val="2"/>
        </w:numPr>
      </w:pPr>
      <w:r w:rsidRPr="005C4F6B">
        <w:t xml:space="preserve"> “Два соседа – непоседы, день на работе, ночь – на отдыхе” (глаза)</w:t>
      </w:r>
    </w:p>
    <w:p w:rsidR="00827301" w:rsidRPr="005C4F6B" w:rsidRDefault="00827301" w:rsidP="00827301">
      <w:pPr>
        <w:numPr>
          <w:ilvl w:val="0"/>
          <w:numId w:val="2"/>
        </w:numPr>
      </w:pPr>
      <w:r w:rsidRPr="005C4F6B">
        <w:t>“Два брата друг друга не видят, но все слышат” (уши)</w:t>
      </w:r>
    </w:p>
    <w:p w:rsidR="00827301" w:rsidRPr="005C4F6B" w:rsidRDefault="00827301" w:rsidP="00827301">
      <w:pPr>
        <w:numPr>
          <w:ilvl w:val="0"/>
          <w:numId w:val="2"/>
        </w:numPr>
      </w:pPr>
      <w:r w:rsidRPr="005C4F6B">
        <w:t>“За стеной костяной соловейко спой” (язык)</w:t>
      </w:r>
    </w:p>
    <w:p w:rsidR="00827301" w:rsidRPr="005C4F6B" w:rsidRDefault="00827301" w:rsidP="00827301">
      <w:pPr>
        <w:numPr>
          <w:ilvl w:val="0"/>
          <w:numId w:val="2"/>
        </w:numPr>
      </w:pPr>
      <w:r w:rsidRPr="005C4F6B">
        <w:t>“У двух матерей по 5 сыновей, одно имя всем” (пальцы)</w:t>
      </w:r>
    </w:p>
    <w:p w:rsidR="00827301" w:rsidRPr="005C4F6B" w:rsidRDefault="00827301" w:rsidP="00827301">
      <w:r w:rsidRPr="005C4F6B">
        <w:t>После отгадки в/ль дает задание – игру:</w:t>
      </w:r>
    </w:p>
    <w:p w:rsidR="00827301" w:rsidRPr="005C4F6B" w:rsidRDefault="00827301" w:rsidP="00827301">
      <w:r w:rsidRPr="005C4F6B">
        <w:t xml:space="preserve">     Глаза – “Найди предметы круглой формы” </w:t>
      </w:r>
    </w:p>
    <w:p w:rsidR="00827301" w:rsidRPr="005C4F6B" w:rsidRDefault="00827301" w:rsidP="00827301">
      <w:r w:rsidRPr="005C4F6B">
        <w:t xml:space="preserve">     Нос – “Определи запах” (дает понюхать с закрытыми глазами апельсин, чеснок, духи)</w:t>
      </w:r>
    </w:p>
    <w:p w:rsidR="00827301" w:rsidRPr="005C4F6B" w:rsidRDefault="00827301" w:rsidP="00827301">
      <w:r w:rsidRPr="005C4F6B">
        <w:t xml:space="preserve">     Язык – “Определи на вкус” (дает попробовать с закрытыми глазами апельсин, мандарин, чеснок, </w:t>
      </w:r>
      <w:proofErr w:type="spellStart"/>
      <w:r w:rsidRPr="005C4F6B">
        <w:t>витаминку</w:t>
      </w:r>
      <w:proofErr w:type="spellEnd"/>
      <w:r w:rsidRPr="005C4F6B">
        <w:t>, конфету)</w:t>
      </w:r>
    </w:p>
    <w:p w:rsidR="00827301" w:rsidRPr="005C4F6B" w:rsidRDefault="00827301" w:rsidP="00827301">
      <w:r w:rsidRPr="005C4F6B">
        <w:t xml:space="preserve">     Ухо – “Слушаем тишину” (за ширмой издает звуки: шуршание бумаги, хлопки в ладоши…)</w:t>
      </w:r>
    </w:p>
    <w:p w:rsidR="00827301" w:rsidRPr="005C4F6B" w:rsidRDefault="00827301" w:rsidP="00827301">
      <w:r w:rsidRPr="005C4F6B">
        <w:t xml:space="preserve">     Руки – “Чудесная коробочка” (дети на ощупь определяют предмет)</w:t>
      </w:r>
    </w:p>
    <w:p w:rsidR="00827301" w:rsidRPr="005C4F6B" w:rsidRDefault="00827301" w:rsidP="00827301">
      <w:r w:rsidRPr="005C4F6B">
        <w:t xml:space="preserve">На ширме схемы органов. </w:t>
      </w:r>
      <w:proofErr w:type="gramStart"/>
      <w:r w:rsidRPr="005C4F6B">
        <w:t>В</w:t>
      </w:r>
      <w:proofErr w:type="gramEnd"/>
      <w:r w:rsidRPr="005C4F6B">
        <w:t xml:space="preserve">/ль рассказывает </w:t>
      </w:r>
      <w:proofErr w:type="gramStart"/>
      <w:r w:rsidRPr="005C4F6B">
        <w:t>о</w:t>
      </w:r>
      <w:proofErr w:type="gramEnd"/>
      <w:r w:rsidRPr="005C4F6B">
        <w:t xml:space="preserve"> работе каждого органа.</w:t>
      </w:r>
    </w:p>
    <w:p w:rsidR="00827301" w:rsidRPr="005C4F6B" w:rsidRDefault="00827301" w:rsidP="00827301">
      <w:r w:rsidRPr="005C4F6B">
        <w:t>УХО.</w:t>
      </w:r>
    </w:p>
    <w:p w:rsidR="00827301" w:rsidRPr="005C4F6B" w:rsidRDefault="00827301" w:rsidP="00827301">
      <w:r w:rsidRPr="005C4F6B">
        <w:t>Ушная раковина улавливает звуки. Через слуховой проход и среднее ухо они передаются к нервам внутреннего уха, а затем в мозг. Там сигналы превращаются в понятные для человека слова и звуки</w:t>
      </w:r>
    </w:p>
    <w:p w:rsidR="00827301" w:rsidRPr="005C4F6B" w:rsidRDefault="00827301" w:rsidP="00827301">
      <w:r w:rsidRPr="005C4F6B">
        <w:t>ГЛАЗ.</w:t>
      </w:r>
    </w:p>
    <w:p w:rsidR="00827301" w:rsidRPr="005C4F6B" w:rsidRDefault="00827301" w:rsidP="00827301">
      <w:r w:rsidRPr="005C4F6B">
        <w:t>Лучи света проходят через зрачок и хрусталик и собираются на сетчатке глаза. Дальше по нервам сигналы передаются в мозг, и человек видит то, на что смотрит.</w:t>
      </w:r>
    </w:p>
    <w:p w:rsidR="00827301" w:rsidRPr="005C4F6B" w:rsidRDefault="00827301" w:rsidP="00827301">
      <w:r w:rsidRPr="005C4F6B">
        <w:t>НОС.</w:t>
      </w:r>
    </w:p>
    <w:p w:rsidR="00827301" w:rsidRPr="005C4F6B" w:rsidRDefault="00827301" w:rsidP="00827301">
      <w:r w:rsidRPr="005C4F6B">
        <w:t xml:space="preserve">Запах через ноздри попадает </w:t>
      </w:r>
      <w:proofErr w:type="gramStart"/>
      <w:r w:rsidRPr="005C4F6B">
        <w:t>во</w:t>
      </w:r>
      <w:proofErr w:type="gramEnd"/>
      <w:r w:rsidRPr="005C4F6B">
        <w:t xml:space="preserve"> внутрь. Вверху, где сосредоточены обонятельные клетки и распознаются запахи. На клетках расположены  крохотные волоски-реснички, концы которых направлены внутрь носовой полости. Волоски улавливают запахи и с помощью обонятельных нервов передают в мозг информацию.</w:t>
      </w:r>
    </w:p>
    <w:p w:rsidR="00827301" w:rsidRPr="005C4F6B" w:rsidRDefault="00827301" w:rsidP="00827301">
      <w:r w:rsidRPr="005C4F6B">
        <w:t>ЯЗЫК.</w:t>
      </w:r>
    </w:p>
    <w:p w:rsidR="00827301" w:rsidRPr="005C4F6B" w:rsidRDefault="00827301" w:rsidP="00827301">
      <w:r w:rsidRPr="005C4F6B">
        <w:t>На языке находятся сосочки, под которыми располагаются вкусовые почки. Еда растворяется в слюне и проникает в эти почки. От каждой почки отходит чувствительный нерв, передающий информацию о вкусе в мозг.</w:t>
      </w:r>
    </w:p>
    <w:p w:rsidR="00827301" w:rsidRPr="005C4F6B" w:rsidRDefault="00827301" w:rsidP="00827301">
      <w:r w:rsidRPr="005C4F6B">
        <w:t>ОСЯЗАТЕЛЬНЫЕ РЕЦЕПТОРЫ.</w:t>
      </w:r>
    </w:p>
    <w:p w:rsidR="00827301" w:rsidRPr="005C4F6B" w:rsidRDefault="00827301" w:rsidP="00827301">
      <w:r w:rsidRPr="005C4F6B">
        <w:t>Они расположены в различных слоях кожи, на концах нервных отростков. Особенно чувствительны рецепторы, сосредоточенные в подушечках пальцев и на кончике языка.</w:t>
      </w:r>
    </w:p>
    <w:p w:rsidR="00827301" w:rsidRPr="005C4F6B" w:rsidRDefault="00827301" w:rsidP="00827301">
      <w:r w:rsidRPr="005C4F6B">
        <w:t xml:space="preserve">     Ну вот, ребята, мы с вами и вспомнили о наших помощниках. Но, как всегда, любое путешествие рано или поздно подходит к концу. </w:t>
      </w:r>
      <w:proofErr w:type="spellStart"/>
      <w:r w:rsidRPr="005C4F6B">
        <w:t>Домовенку</w:t>
      </w:r>
      <w:proofErr w:type="spellEnd"/>
      <w:r w:rsidRPr="005C4F6B">
        <w:t xml:space="preserve"> Лопушку пора возвращаться на свою цветочную поляну. Мы же с вами тоже получили бесценный опыт, который поможет нам лучше узнать себя и окружающий мир. Все это пригодится нам в нашей жизни. </w:t>
      </w:r>
    </w:p>
    <w:p w:rsidR="00827301" w:rsidRPr="005C4F6B" w:rsidRDefault="00827301" w:rsidP="00827301">
      <w:r w:rsidRPr="005C4F6B">
        <w:t>Дети подходят к ковру, садятся вокруг карты страны “Что я могу”.</w:t>
      </w:r>
    </w:p>
    <w:p w:rsidR="00827301" w:rsidRPr="005C4F6B" w:rsidRDefault="00827301" w:rsidP="00827301">
      <w:r w:rsidRPr="005C4F6B">
        <w:lastRenderedPageBreak/>
        <w:t xml:space="preserve">      Давайте возьмем с собой из нашей Сказочной страны этот опыт. Для этого протяните руки над страной, почувствуйте тепло. Возьмите это тепло в свои ладони. В ваших руках золотистый шар, в котором находится ваш бесценный опыт. Поднесите шар к своему сердцу. Так он останется с нами надолго. На этом путешествие закончено. Скажите “До свидания!” </w:t>
      </w:r>
      <w:proofErr w:type="spellStart"/>
      <w:r w:rsidRPr="005C4F6B">
        <w:t>Домовенку</w:t>
      </w:r>
      <w:proofErr w:type="spellEnd"/>
      <w:r w:rsidRPr="005C4F6B">
        <w:t xml:space="preserve">.  </w:t>
      </w:r>
    </w:p>
    <w:p w:rsidR="004B08A8" w:rsidRDefault="004B08A8"/>
    <w:sectPr w:rsidR="004B08A8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C7451"/>
    <w:multiLevelType w:val="hybridMultilevel"/>
    <w:tmpl w:val="918E6048"/>
    <w:lvl w:ilvl="0" w:tplc="0422C9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C94D10"/>
    <w:multiLevelType w:val="hybridMultilevel"/>
    <w:tmpl w:val="E7DC9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301"/>
    <w:rsid w:val="00046492"/>
    <w:rsid w:val="0024301B"/>
    <w:rsid w:val="002A477A"/>
    <w:rsid w:val="003E1D1F"/>
    <w:rsid w:val="004A46D3"/>
    <w:rsid w:val="004B08A8"/>
    <w:rsid w:val="005C4F6B"/>
    <w:rsid w:val="00696A69"/>
    <w:rsid w:val="00827301"/>
    <w:rsid w:val="00840617"/>
    <w:rsid w:val="00B8026D"/>
    <w:rsid w:val="00CF2152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2019-11-05T14:35:00Z</dcterms:created>
  <dcterms:modified xsi:type="dcterms:W3CDTF">2019-11-05T15:16:00Z</dcterms:modified>
</cp:coreProperties>
</file>