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033" w:rsidRDefault="0031681E" w:rsidP="00B73033">
      <w:pPr>
        <w:shd w:val="clear" w:color="auto" w:fill="FFFFFF"/>
        <w:spacing w:after="150" w:line="273" w:lineRule="atLeast"/>
        <w:ind w:left="-680" w:firstLine="709"/>
        <w:jc w:val="both"/>
        <w:rPr>
          <w:rFonts w:ascii="Times New Roman" w:eastAsia="Times New Roman" w:hAnsi="Times New Roman" w:cs="Times New Roman"/>
          <w:b/>
          <w:bCs/>
          <w:color w:val="000000"/>
          <w:sz w:val="28"/>
          <w:szCs w:val="28"/>
          <w:lang w:eastAsia="ru-RU"/>
        </w:rPr>
      </w:pPr>
      <w:r w:rsidRPr="0031681E">
        <w:rPr>
          <w:rFonts w:ascii="Times New Roman" w:eastAsia="Times New Roman" w:hAnsi="Times New Roman" w:cs="Times New Roman"/>
          <w:b/>
          <w:bCs/>
          <w:color w:val="000000"/>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4.25pt;height:64.5pt" fillcolor="#1f497d [3215]" strokecolor="#548dd4 [1951]">
            <v:shadow color="#868686"/>
            <v:textpath style="font-family:&quot;Arial Black&quot;;v-text-kern:t" trim="t" fitpath="t" string="МБОУ &quot;Верхнемедведицкая средняя&#10; общеобразовательная школа&quot;"/>
          </v:shape>
        </w:pict>
      </w:r>
    </w:p>
    <w:p w:rsidR="00B73033" w:rsidRDefault="0031681E" w:rsidP="00B73033">
      <w:pPr>
        <w:shd w:val="clear" w:color="auto" w:fill="FFFFFF"/>
        <w:spacing w:after="150" w:line="273" w:lineRule="atLeast"/>
        <w:ind w:left="-680" w:firstLine="709"/>
        <w:jc w:val="center"/>
        <w:rPr>
          <w:rFonts w:ascii="Times New Roman" w:eastAsia="Times New Roman" w:hAnsi="Times New Roman" w:cs="Times New Roman"/>
          <w:b/>
          <w:bCs/>
          <w:color w:val="000000"/>
          <w:sz w:val="28"/>
          <w:szCs w:val="28"/>
          <w:lang w:eastAsia="ru-RU"/>
        </w:rPr>
      </w:pPr>
      <w:r w:rsidRPr="0031681E">
        <w:rPr>
          <w:rFonts w:ascii="Times New Roman" w:eastAsia="Times New Roman" w:hAnsi="Times New Roman" w:cs="Times New Roman"/>
          <w:b/>
          <w:bCs/>
          <w:color w:val="000000"/>
          <w:sz w:val="28"/>
          <w:szCs w:val="28"/>
          <w:lang w:eastAsia="ru-RU"/>
        </w:rPr>
        <w:pict>
          <v:shape id="_x0000_i1026" type="#_x0000_t136" style="width:375.75pt;height:88.5pt" fillcolor="#c00000" strokecolor="red">
            <v:shadow color="#868686"/>
            <v:textpath style="font-family:&quot;Arial Black&quot;;v-text-kern:t" trim="t" fitpath="t" string="Доклад на заседании&#10; методического  объединения&#10; начальных классов&#10;"/>
          </v:shape>
        </w:pict>
      </w:r>
      <w:r w:rsidR="00B73033">
        <w:rPr>
          <w:rFonts w:ascii="Times New Roman" w:eastAsia="Times New Roman" w:hAnsi="Times New Roman" w:cs="Times New Roman"/>
          <w:b/>
          <w:bCs/>
          <w:color w:val="000000"/>
          <w:sz w:val="28"/>
          <w:szCs w:val="28"/>
          <w:lang w:eastAsia="ru-RU"/>
        </w:rPr>
        <w:t xml:space="preserve"> </w:t>
      </w:r>
    </w:p>
    <w:p w:rsidR="00B73033" w:rsidRDefault="00B73033" w:rsidP="00B73033">
      <w:pPr>
        <w:shd w:val="clear" w:color="auto" w:fill="FFFFFF"/>
        <w:spacing w:after="150" w:line="273" w:lineRule="atLeast"/>
        <w:ind w:left="-680" w:firstLine="709"/>
        <w:jc w:val="center"/>
        <w:rPr>
          <w:rFonts w:ascii="Times New Roman" w:eastAsia="Times New Roman" w:hAnsi="Times New Roman" w:cs="Times New Roman"/>
          <w:b/>
          <w:bCs/>
          <w:color w:val="000000"/>
          <w:sz w:val="28"/>
          <w:szCs w:val="28"/>
          <w:lang w:eastAsia="ru-RU"/>
        </w:rPr>
      </w:pPr>
    </w:p>
    <w:p w:rsidR="00024771" w:rsidRPr="00B73033" w:rsidRDefault="0031681E" w:rsidP="00B73033">
      <w:pPr>
        <w:shd w:val="clear" w:color="auto" w:fill="FFFFFF"/>
        <w:spacing w:after="150" w:line="273" w:lineRule="atLeast"/>
        <w:ind w:left="-850" w:firstLine="709"/>
        <w:rPr>
          <w:rFonts w:ascii="Times New Roman" w:eastAsia="Times New Roman" w:hAnsi="Times New Roman" w:cs="Times New Roman"/>
          <w:color w:val="000000"/>
          <w:sz w:val="28"/>
          <w:szCs w:val="28"/>
          <w:lang w:eastAsia="ru-RU"/>
        </w:rPr>
      </w:pPr>
      <w:r w:rsidRPr="0031681E">
        <w:rPr>
          <w:rFonts w:ascii="Times New Roman" w:eastAsia="Times New Roman" w:hAnsi="Times New Roman" w:cs="Times New Roman"/>
          <w:b/>
          <w:bCs/>
          <w:color w:val="000000"/>
          <w:sz w:val="28"/>
          <w:szCs w:val="28"/>
          <w:lang w:eastAsia="ru-RU"/>
        </w:rPr>
        <w:pict>
          <v:shape id="_x0000_i1027" type="#_x0000_t136" style="width:469.5pt;height:168.75pt" fillcolor="red" strokecolor="#c00000">
            <v:shadow on="t" opacity="52429f"/>
            <v:textpath style="font-family:&quot;Arial Black&quot;;font-style:italic;v-text-kern:t" trim="t" fitpath="t" string="«Повышение мотивации учащихся &#10;через развитие творческих способностей»&#10;"/>
          </v:shape>
        </w:pict>
      </w:r>
    </w:p>
    <w:p w:rsidR="00362FA6" w:rsidRDefault="00024771" w:rsidP="00362FA6">
      <w:pPr>
        <w:shd w:val="clear" w:color="auto" w:fill="FFFFFF"/>
        <w:spacing w:after="150" w:line="273" w:lineRule="atLeast"/>
        <w:ind w:left="-113"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xml:space="preserve"> </w:t>
      </w:r>
      <w:r w:rsidR="0031681E" w:rsidRPr="0031681E">
        <w:rPr>
          <w:rFonts w:ascii="Times New Roman" w:eastAsia="Times New Roman" w:hAnsi="Times New Roman" w:cs="Times New Roman"/>
          <w:color w:val="000000"/>
          <w:sz w:val="28"/>
          <w:szCs w:val="28"/>
          <w:lang w:eastAsia="ru-RU"/>
        </w:rPr>
        <w:pict>
          <v:shape id="_x0000_i1028" type="#_x0000_t136" style="width:428.25pt;height:57.75pt" fillcolor="#1f497d [3215]" strokecolor="#0070c0">
            <v:shadow color="#868686"/>
            <v:textpath style="font-family:&quot;Arial Black&quot;;v-text-kern:t" trim="t" fitpath="t" string="&#10;Подготовила учитель начальных классов Углицкая Е.В.&#10;"/>
          </v:shape>
        </w:pict>
      </w:r>
      <w:r w:rsidR="001B14D9" w:rsidRPr="00B73033">
        <w:rPr>
          <w:rFonts w:ascii="Times New Roman" w:eastAsia="Times New Roman" w:hAnsi="Times New Roman" w:cs="Times New Roman"/>
          <w:color w:val="000000"/>
          <w:sz w:val="28"/>
          <w:szCs w:val="28"/>
          <w:lang w:eastAsia="ru-RU"/>
        </w:rPr>
        <w:t> </w:t>
      </w:r>
    </w:p>
    <w:p w:rsidR="00362FA6" w:rsidRDefault="00362FA6" w:rsidP="00362FA6">
      <w:pPr>
        <w:shd w:val="clear" w:color="auto" w:fill="FFFFFF"/>
        <w:spacing w:after="150" w:line="273" w:lineRule="atLeast"/>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543175" cy="3217213"/>
            <wp:effectExtent l="19050" t="0" r="9525" b="0"/>
            <wp:docPr id="37" name="Рисунок 37" descr="C:\Users\Евгений\Desktop\Углицкая Е.В\картинки\konkur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Евгений\Desktop\Углицкая Е.В\картинки\konkurs2.gif"/>
                    <pic:cNvPicPr>
                      <a:picLocks noChangeAspect="1" noChangeArrowheads="1"/>
                    </pic:cNvPicPr>
                  </pic:nvPicPr>
                  <pic:blipFill>
                    <a:blip r:embed="rId5" cstate="print"/>
                    <a:srcRect/>
                    <a:stretch>
                      <a:fillRect/>
                    </a:stretch>
                  </pic:blipFill>
                  <pic:spPr bwMode="auto">
                    <a:xfrm>
                      <a:off x="0" y="0"/>
                      <a:ext cx="2543175" cy="3219450"/>
                    </a:xfrm>
                    <a:prstGeom prst="rect">
                      <a:avLst/>
                    </a:prstGeom>
                    <a:noFill/>
                    <a:ln w="9525">
                      <a:noFill/>
                      <a:miter lim="800000"/>
                      <a:headEnd/>
                      <a:tailEnd/>
                    </a:ln>
                  </pic:spPr>
                </pic:pic>
              </a:graphicData>
            </a:graphic>
          </wp:inline>
        </w:drawing>
      </w:r>
    </w:p>
    <w:p w:rsidR="00362FA6" w:rsidRPr="00362FA6" w:rsidRDefault="00362FA6" w:rsidP="00362FA6">
      <w:pPr>
        <w:shd w:val="clear" w:color="auto" w:fill="FFFFFF"/>
        <w:spacing w:after="150" w:line="273" w:lineRule="atLeast"/>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362FA6">
        <w:rPr>
          <w:rFonts w:ascii="Times New Roman" w:eastAsia="Times New Roman" w:hAnsi="Times New Roman" w:cs="Times New Roman"/>
          <w:b/>
          <w:color w:val="000000"/>
          <w:sz w:val="28"/>
          <w:szCs w:val="28"/>
          <w:lang w:eastAsia="ru-RU"/>
        </w:rPr>
        <w:t>2018</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lastRenderedPageBreak/>
        <w:t>В настоящее время в современной школе достаточно остро стоит задача повышения эффективности педагогического процесса. И я задалась вопросом: как сделать учебный процесс более эффективным?</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Каждый учитель хочет, чтобы его ученики хорошо учились, с интересом и желанием занимались в школе. В этом заинтересованы и родители учащихся. Но подчас и учителям, и родителям приходится с сожалением констатировать: “не хочет учиться”, “мог бы прекрасно заниматься, а желания нет”. В этих случаях мы встречаемся с тем, что у ученика не сформировались потребности в знаниях, нет интереса к учению.</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Учителя знают, что школьника нельзя успешно учить, если он относится к учению и знаниям равнодушно, без интереса и, не осознавая потребности к ним. Поэтому перед школой стоит задача по формированию и развитию у ребёнка положительной мотивации к учебной деятельности с целью повышения эффективности учебного процесса.</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Проблема мотивации исследуется достаточно широко. Наблюдение за работой учителей показывает, что они далеко не всегда уделяют должное внимание мотивации учащихся. Многие учителя, часто сами того не осознавая, исходят из того, что раз ребенок пришел в школу, то он должен делать все то, что рекомендует учитель.</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Тысячекратно  цитируется  применительно   к  школе  древняя  мудрость:  можно   привести  коня  к  водопою,  но   заставить  его  напиться  нельзя.   Да,  можно  усадить  детей  за   парты,  добиться  идеальной   дисциплины.  Но  без  пробуждения   интереса,  без  внутренней  мотивации   освоения  знаний  не  произойдёт,   это  будет  лишь  видимость   учебной  деятельности.</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Как  же  пробудить  у  ребят   желание  "напиться"  из   источника  знаний?  В чем сущность потребности в знаниях? Как она возникает? Как она развивается? Какие педагогические средства можно использовать для формирования у учащихся мотивации к получению знаний?</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Повышение уровня учебной мотивации — это процесс длительный, кропотливый и целенаправленный. Устойчивый интерес к учебной деятельности у младших школьников формируется через проведение уроков-путешествий, уроков-игр, уроков-викторин, уроков-исследований, уроков-встреч, сюжетных уроков, уроков защиты творческих заданий, через привлечение сказочных персонажей, игровую деятельность, внеклассную работу и использование различных приёмов. Своевременное чередование и применение на разных этапах урока разнообразных форм и приёмов формирования мотивации укрепляет желание детей овладевать знаниями.</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xml:space="preserve">   Формированию учебной мотивации способствует умелое использование игровых ситуаций и других элементов занимательности. Одним из наиболее действенных приёмов формирования мотивации к </w:t>
      </w:r>
      <w:r w:rsidRPr="00B73033">
        <w:rPr>
          <w:rFonts w:ascii="Times New Roman" w:eastAsia="Times New Roman" w:hAnsi="Times New Roman" w:cs="Times New Roman"/>
          <w:color w:val="000000"/>
          <w:sz w:val="28"/>
          <w:szCs w:val="28"/>
          <w:lang w:eastAsia="ru-RU"/>
        </w:rPr>
        <w:lastRenderedPageBreak/>
        <w:t>обучению является дидактическая игра. При включении ребенка в ситуацию дидактической игры интерес к учебной деятельности резко возрастает, работоспособность повышается. Так, при закреплении и проверке знаний на уроке русского языка использую игру “Иду в гости”. Её можно использовать как в индивидуальной, так и в групповой работе. Она занимает на уроке немного времени, но даёт представление о том, как материал усвоен учащимся, с кем необходимо провести индивидуальную работу.</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Школьники младшего возраста любят мечтать и играть, разгадывать загадки, раскрывать тайны. Они стремятся к приключениям. Однотипная и длительная работа быстро их утомляет. Если необходимо проделать большое количество однообразных упражнений, нужно включить их в игровую оболочку, в которой эти действия выполняются для достижения игровой цели. В  таких  случаях  использую приём “Привлекательная цель”.</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Развивать и сохранять учебную мотивацию у младших школьников можно, используя для этой цели занимательные задания, загадки, и ребусы, привлекая красочную наглядность, литературных персонажей и сказочных героев. Поддержание постоянного интереса к предмету обеспечивается через содержание и формулировку заданий, форму подачи материала:</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“Найди лишнее число в каждом ряду”,</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“Зачеркни его”,</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“Оставшиеся числа, расставь в порядке возрастания”,</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“Подставив вместо чисел соответствующие буквы, расшифруй слово”,</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За время работы заметила, что больший интерес школьники проявляют к той информации, которая помогает им решать жизненные проблемы. Поэтому обучение обязательно нужно связывать с практическими потребностями ученика. Введение в теорию осуществляю через практическую задачу, полезность решения которой очевидна ученикам: найти площадь класса, средний возраст членов семьи.</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Проблемные задания выполняют мотивационную функцию, позволяют повторить ранее усвоенные вопросы, подготовить к усвоению нового материала и сформулировать проблему, с решением которой связано “открытие” нового знания. Поэтому необходимо находить, конструировать полезные для учебного процесса противоречия, проблемные ситуации, привлекать школьников к их обсуждению и решению.</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Тема “Термометр”</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Проблемные вопросы</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xml:space="preserve">-Почему термометр иногда называют </w:t>
      </w:r>
      <w:proofErr w:type="spellStart"/>
      <w:r w:rsidRPr="00B73033">
        <w:rPr>
          <w:rFonts w:ascii="Times New Roman" w:eastAsia="Times New Roman" w:hAnsi="Times New Roman" w:cs="Times New Roman"/>
          <w:color w:val="000000"/>
          <w:sz w:val="28"/>
          <w:szCs w:val="28"/>
          <w:lang w:eastAsia="ru-RU"/>
        </w:rPr>
        <w:t>термоизмеритель</w:t>
      </w:r>
      <w:proofErr w:type="spellEnd"/>
      <w:r w:rsidRPr="00B73033">
        <w:rPr>
          <w:rFonts w:ascii="Times New Roman" w:eastAsia="Times New Roman" w:hAnsi="Times New Roman" w:cs="Times New Roman"/>
          <w:color w:val="000000"/>
          <w:sz w:val="28"/>
          <w:szCs w:val="28"/>
          <w:lang w:eastAsia="ru-RU"/>
        </w:rPr>
        <w:t xml:space="preserve"> или градусник?</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-Можно ли измерить температуру человеческого тела уличным термометром?</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lastRenderedPageBreak/>
        <w:t>-В каком случае водный термометр покажет неверную температуру?</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Проблемная задача</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Осенью по радио метеорологи сообщили, что температура воздуха +5 °С. Нина решила проверить их сообщение. Она взяла комнатный термометр и вышла на улицу. Подержав в руке термометр 5 минут, она заметила, что конец столбика подкрашенной жидкости показывал +20 °</w:t>
      </w:r>
      <w:proofErr w:type="gramStart"/>
      <w:r w:rsidRPr="00B73033">
        <w:rPr>
          <w:rFonts w:ascii="Times New Roman" w:eastAsia="Times New Roman" w:hAnsi="Times New Roman" w:cs="Times New Roman"/>
          <w:color w:val="000000"/>
          <w:sz w:val="28"/>
          <w:szCs w:val="28"/>
          <w:lang w:eastAsia="ru-RU"/>
        </w:rPr>
        <w:t>С.</w:t>
      </w:r>
      <w:proofErr w:type="gramEnd"/>
      <w:r w:rsidRPr="00B73033">
        <w:rPr>
          <w:rFonts w:ascii="Times New Roman" w:eastAsia="Times New Roman" w:hAnsi="Times New Roman" w:cs="Times New Roman"/>
          <w:color w:val="000000"/>
          <w:sz w:val="28"/>
          <w:szCs w:val="28"/>
          <w:lang w:eastAsia="ru-RU"/>
        </w:rPr>
        <w:t xml:space="preserve"> Почему термометр показал температуру намного выше, чем было на самом деле?</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Учебная мотивация сохраняется и развивается, если ученик реализует свой потенциал, получает реальные результаты своего труда. Для этого используются творческие задания: составление загадок, ребусов, кроссвордов, сочинение сказок, издание книжек.</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Одним из эффективных способов формирования и сохранения мотивации у младших школьников является создание ситуаций успеха. Для появления интереса к изучаемому предмету необходимо понимание нужности, важности, целесообразности изучения данного предмета в целом и отдельных его разделов, тем. Этому могут способствовать следующие приёмы.</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«Оратор»</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За 1 минуту убедите своего собеседника в том, что изучение этой темы просто необходимо.</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«Автор»</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…Если бы вы были автором учебника, как бы вы объяснили ученикам необходимость изучения этой темы?</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…Если бы вы были автором учебника, как бы вы объяснили ученикам эту тему?</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Одна из составляющих мотивации – умение ставить цель, определять зону ближайшего развития, понимать, зачем нужно писать грамотно. Цель, поставленная учителем, должна стать целью ученика. Для превращения цели в мотивы-цели большое значение имеет осознание учеником своих успехов, продвижения вперед.</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roofErr w:type="spellStart"/>
      <w:r w:rsidRPr="00B73033">
        <w:rPr>
          <w:rFonts w:ascii="Times New Roman" w:eastAsia="Times New Roman" w:hAnsi="Times New Roman" w:cs="Times New Roman"/>
          <w:color w:val="000000"/>
          <w:sz w:val="28"/>
          <w:szCs w:val="28"/>
          <w:lang w:eastAsia="ru-RU"/>
        </w:rPr>
        <w:t>Проблемность</w:t>
      </w:r>
      <w:proofErr w:type="spellEnd"/>
      <w:r w:rsidRPr="00B73033">
        <w:rPr>
          <w:rFonts w:ascii="Times New Roman" w:eastAsia="Times New Roman" w:hAnsi="Times New Roman" w:cs="Times New Roman"/>
          <w:color w:val="000000"/>
          <w:sz w:val="28"/>
          <w:szCs w:val="28"/>
          <w:lang w:eastAsia="ru-RU"/>
        </w:rPr>
        <w:t xml:space="preserve"> обучения</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На каждом из этапов урока необходимо использовать проблемные мотивации, задания. Если учитель делает это, то обычно мотивации учащихся находятся на достаточно высоком уровне. Важно отметить, что по содержанию она является познавательной, т.е. внутренней.</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Основная движущая пружина поискового, проблемного обучения – это система интересных вопросов, творческих заданий и исследовательских проектов, которые ставятся перед учениками. Необходимо широко использовать:</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lastRenderedPageBreak/>
        <w:t>▪ вопросы, адресованные ученикам, в которых сталкиваются противоречия.</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xml:space="preserve">Проектная деятельность – педагогическая технология, ориентированная не на интеграцию фактических знаний, а на их применение и приобретение новых путем самообразования. Метод дает простор для творческой инициативы учащихся и педагога, подразумевает их дружеское сотрудничество, что создает положительную мотивацию ребенка к учебе. “Я знаю, для чего мне надо то, что я познаю. Я знаю, где и как эти знания применить”. Эти слова вполне могут стать девизом тех, кто берется за работу такого рода. Типология проектов очень обширна (исследовательские, прикладные, творческие, информационные проекты и т.д.), По количеству участников различаются так называемые </w:t>
      </w:r>
      <w:proofErr w:type="spellStart"/>
      <w:r w:rsidRPr="00B73033">
        <w:rPr>
          <w:rFonts w:ascii="Times New Roman" w:eastAsia="Times New Roman" w:hAnsi="Times New Roman" w:cs="Times New Roman"/>
          <w:color w:val="000000"/>
          <w:sz w:val="28"/>
          <w:szCs w:val="28"/>
          <w:lang w:eastAsia="ru-RU"/>
        </w:rPr>
        <w:t>монопроекты</w:t>
      </w:r>
      <w:proofErr w:type="spellEnd"/>
      <w:r w:rsidRPr="00B73033">
        <w:rPr>
          <w:rFonts w:ascii="Times New Roman" w:eastAsia="Times New Roman" w:hAnsi="Times New Roman" w:cs="Times New Roman"/>
          <w:color w:val="000000"/>
          <w:sz w:val="28"/>
          <w:szCs w:val="28"/>
          <w:lang w:eastAsia="ru-RU"/>
        </w:rPr>
        <w:t xml:space="preserve"> и коллективные проекты. По временной протяженности проекты могут быть самыми разнообразными (от одного урока до нескольких месяцев), в зависимости от поставленной задачи. В создании проекта может участвовать как один ученик, так и группа ребят </w:t>
      </w:r>
      <w:proofErr w:type="gramStart"/>
      <w:r w:rsidRPr="00B73033">
        <w:rPr>
          <w:rFonts w:ascii="Times New Roman" w:eastAsia="Times New Roman" w:hAnsi="Times New Roman" w:cs="Times New Roman"/>
          <w:color w:val="000000"/>
          <w:sz w:val="28"/>
          <w:szCs w:val="28"/>
          <w:lang w:eastAsia="ru-RU"/>
        </w:rPr>
        <w:t xml:space="preserve">( </w:t>
      </w:r>
      <w:proofErr w:type="gramEnd"/>
      <w:r w:rsidRPr="00B73033">
        <w:rPr>
          <w:rFonts w:ascii="Times New Roman" w:eastAsia="Times New Roman" w:hAnsi="Times New Roman" w:cs="Times New Roman"/>
          <w:color w:val="000000"/>
          <w:sz w:val="28"/>
          <w:szCs w:val="28"/>
          <w:lang w:eastAsia="ru-RU"/>
        </w:rPr>
        <w:t xml:space="preserve">учебная параллель, заинтересованная разновозрастная группа и т.д.). Можно создавать </w:t>
      </w:r>
      <w:proofErr w:type="spellStart"/>
      <w:r w:rsidRPr="00B73033">
        <w:rPr>
          <w:rFonts w:ascii="Times New Roman" w:eastAsia="Times New Roman" w:hAnsi="Times New Roman" w:cs="Times New Roman"/>
          <w:color w:val="000000"/>
          <w:sz w:val="28"/>
          <w:szCs w:val="28"/>
          <w:lang w:eastAsia="ru-RU"/>
        </w:rPr>
        <w:t>межпредметные</w:t>
      </w:r>
      <w:proofErr w:type="spellEnd"/>
      <w:r w:rsidRPr="00B73033">
        <w:rPr>
          <w:rFonts w:ascii="Times New Roman" w:eastAsia="Times New Roman" w:hAnsi="Times New Roman" w:cs="Times New Roman"/>
          <w:color w:val="000000"/>
          <w:sz w:val="28"/>
          <w:szCs w:val="28"/>
          <w:lang w:eastAsia="ru-RU"/>
        </w:rPr>
        <w:t xml:space="preserve"> (на основе координации учебных предметов) и </w:t>
      </w:r>
      <w:proofErr w:type="spellStart"/>
      <w:r w:rsidRPr="00B73033">
        <w:rPr>
          <w:rFonts w:ascii="Times New Roman" w:eastAsia="Times New Roman" w:hAnsi="Times New Roman" w:cs="Times New Roman"/>
          <w:color w:val="000000"/>
          <w:sz w:val="28"/>
          <w:szCs w:val="28"/>
          <w:lang w:eastAsia="ru-RU"/>
        </w:rPr>
        <w:t>монопредметные</w:t>
      </w:r>
      <w:proofErr w:type="spellEnd"/>
      <w:r w:rsidRPr="00B73033">
        <w:rPr>
          <w:rFonts w:ascii="Times New Roman" w:eastAsia="Times New Roman" w:hAnsi="Times New Roman" w:cs="Times New Roman"/>
          <w:color w:val="000000"/>
          <w:sz w:val="28"/>
          <w:szCs w:val="28"/>
          <w:lang w:eastAsia="ru-RU"/>
        </w:rPr>
        <w:t xml:space="preserve"> проекты. Реализация метода проектов на практике ведет к изменению позиции учителя. Из носителя готовых знаний он превращается в организатора учебно-познавательной деятельности своих учеников.</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Чтобы каждый ребёнок смог стать успешным, необходимо подчёркивать даже самый небольшой успех, продвижение вперёд.</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Все перечисленные приёмы активно используются учителями начальных классов. Всё чаще в последнее время в образовательных учреждениях используются информационн</w:t>
      </w:r>
      <w:proofErr w:type="gramStart"/>
      <w:r w:rsidRPr="00B73033">
        <w:rPr>
          <w:rFonts w:ascii="Times New Roman" w:eastAsia="Times New Roman" w:hAnsi="Times New Roman" w:cs="Times New Roman"/>
          <w:color w:val="000000"/>
          <w:sz w:val="28"/>
          <w:szCs w:val="28"/>
          <w:lang w:eastAsia="ru-RU"/>
        </w:rPr>
        <w:t>о-</w:t>
      </w:r>
      <w:proofErr w:type="gramEnd"/>
      <w:r w:rsidRPr="00B73033">
        <w:rPr>
          <w:rFonts w:ascii="Times New Roman" w:eastAsia="Times New Roman" w:hAnsi="Times New Roman" w:cs="Times New Roman"/>
          <w:color w:val="000000"/>
          <w:sz w:val="28"/>
          <w:szCs w:val="28"/>
          <w:lang w:eastAsia="ru-RU"/>
        </w:rPr>
        <w:t xml:space="preserve"> коммуникационные технологии (ИКТ). ИКТ также способствуют развитию мотивации учебной деятельности.</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Развивать у детей творческие способности – задача сложная и трудная. С чего же надо начинать? Конечно, с внимания к языку художественного произведения. Стараемся сделать так, чтоб дети учились замечать не только что, но и как изображено. У нас есть тетради, где собраны материалы по временам года. Эти тетради во многом помогают нам при подготовке уроков. Дети заводят тетради творческих работ – “словесные шкатулки”. В них они записывают слова, поразившие их точностью, яркостью, описанием действия предмета. Например: “Улыбается в небе солнце, хвастливо распустив над землёй павлиний хвост своих лучей”. (М. Горький). Нередко в тетради появляются целые отрывки из прочитанного произведения. Дети учатся читать с карандашом, с удовольствием несут свои “находки” в класс.</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xml:space="preserve">Открытия детей используем на разных уроках. В этих же тетрадях дети записывают стихи, песни, загадки, частушки, юмористические рассказы, которые сочинили самостоятельно. Таким образом, активизируется </w:t>
      </w:r>
      <w:r w:rsidRPr="00B73033">
        <w:rPr>
          <w:rFonts w:ascii="Times New Roman" w:eastAsia="Times New Roman" w:hAnsi="Times New Roman" w:cs="Times New Roman"/>
          <w:color w:val="000000"/>
          <w:sz w:val="28"/>
          <w:szCs w:val="28"/>
          <w:lang w:eastAsia="ru-RU"/>
        </w:rPr>
        <w:lastRenderedPageBreak/>
        <w:t>словарный запас школьника, идёт его обогащение и развитие. Этому способствуют задания:</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b/>
          <w:bCs/>
          <w:color w:val="000000"/>
          <w:sz w:val="28"/>
          <w:szCs w:val="28"/>
          <w:lang w:eastAsia="ru-RU"/>
        </w:rPr>
        <w:t>∙ </w:t>
      </w:r>
      <w:r w:rsidRPr="00B73033">
        <w:rPr>
          <w:rFonts w:ascii="Times New Roman" w:eastAsia="Times New Roman" w:hAnsi="Times New Roman" w:cs="Times New Roman"/>
          <w:color w:val="000000"/>
          <w:sz w:val="28"/>
          <w:szCs w:val="28"/>
          <w:lang w:eastAsia="ru-RU"/>
        </w:rPr>
        <w:t> подобрать слова, сходные и противоположные по смыслу;</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b/>
          <w:bCs/>
          <w:color w:val="000000"/>
          <w:sz w:val="28"/>
          <w:szCs w:val="28"/>
          <w:lang w:eastAsia="ru-RU"/>
        </w:rPr>
        <w:t>∙ </w:t>
      </w:r>
      <w:r w:rsidRPr="00B73033">
        <w:rPr>
          <w:rFonts w:ascii="Times New Roman" w:eastAsia="Times New Roman" w:hAnsi="Times New Roman" w:cs="Times New Roman"/>
          <w:color w:val="000000"/>
          <w:sz w:val="28"/>
          <w:szCs w:val="28"/>
          <w:lang w:eastAsia="ru-RU"/>
        </w:rPr>
        <w:t> придумать слова и словосочетания на тему;</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w:t>
      </w:r>
      <w:r w:rsidRPr="00B73033">
        <w:rPr>
          <w:rFonts w:ascii="Times New Roman" w:eastAsia="Times New Roman" w:hAnsi="Times New Roman" w:cs="Times New Roman"/>
          <w:b/>
          <w:bCs/>
          <w:color w:val="000000"/>
          <w:sz w:val="28"/>
          <w:szCs w:val="28"/>
          <w:lang w:eastAsia="ru-RU"/>
        </w:rPr>
        <w:t>∙ </w:t>
      </w:r>
      <w:r w:rsidRPr="00B73033">
        <w:rPr>
          <w:rFonts w:ascii="Times New Roman" w:eastAsia="Times New Roman" w:hAnsi="Times New Roman" w:cs="Times New Roman"/>
          <w:color w:val="000000"/>
          <w:sz w:val="28"/>
          <w:szCs w:val="28"/>
          <w:lang w:eastAsia="ru-RU"/>
        </w:rPr>
        <w:t>составить предложения с заданным словом;</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b/>
          <w:bCs/>
          <w:color w:val="000000"/>
          <w:sz w:val="28"/>
          <w:szCs w:val="28"/>
          <w:lang w:eastAsia="ru-RU"/>
        </w:rPr>
        <w:t>∙ </w:t>
      </w:r>
      <w:r w:rsidRPr="00B73033">
        <w:rPr>
          <w:rFonts w:ascii="Times New Roman" w:eastAsia="Times New Roman" w:hAnsi="Times New Roman" w:cs="Times New Roman"/>
          <w:color w:val="000000"/>
          <w:sz w:val="28"/>
          <w:szCs w:val="28"/>
          <w:lang w:eastAsia="ru-RU"/>
        </w:rPr>
        <w:t>составить предложения с предложенным словосочетанием, по картинке, по схеме;</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b/>
          <w:bCs/>
          <w:color w:val="000000"/>
          <w:sz w:val="28"/>
          <w:szCs w:val="28"/>
          <w:lang w:eastAsia="ru-RU"/>
        </w:rPr>
        <w:t>∙ </w:t>
      </w:r>
      <w:r w:rsidRPr="00B73033">
        <w:rPr>
          <w:rFonts w:ascii="Times New Roman" w:eastAsia="Times New Roman" w:hAnsi="Times New Roman" w:cs="Times New Roman"/>
          <w:color w:val="000000"/>
          <w:sz w:val="28"/>
          <w:szCs w:val="28"/>
          <w:lang w:eastAsia="ru-RU"/>
        </w:rPr>
        <w:t>составить рассказ по вопросам, по картинкам;</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b/>
          <w:bCs/>
          <w:color w:val="000000"/>
          <w:sz w:val="28"/>
          <w:szCs w:val="28"/>
          <w:lang w:eastAsia="ru-RU"/>
        </w:rPr>
        <w:t>∙</w:t>
      </w:r>
      <w:r w:rsidRPr="00B73033">
        <w:rPr>
          <w:rFonts w:ascii="Times New Roman" w:eastAsia="Times New Roman" w:hAnsi="Times New Roman" w:cs="Times New Roman"/>
          <w:color w:val="000000"/>
          <w:sz w:val="28"/>
          <w:szCs w:val="28"/>
          <w:lang w:eastAsia="ru-RU"/>
        </w:rPr>
        <w:t>  нарисовать словесную картинку к строчкам рассказа, стихотворения;</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b/>
          <w:bCs/>
          <w:color w:val="000000"/>
          <w:sz w:val="28"/>
          <w:szCs w:val="28"/>
          <w:lang w:eastAsia="ru-RU"/>
        </w:rPr>
        <w:t>∙</w:t>
      </w:r>
      <w:r w:rsidRPr="00B73033">
        <w:rPr>
          <w:rFonts w:ascii="Times New Roman" w:eastAsia="Times New Roman" w:hAnsi="Times New Roman" w:cs="Times New Roman"/>
          <w:color w:val="000000"/>
          <w:sz w:val="28"/>
          <w:szCs w:val="28"/>
          <w:lang w:eastAsia="ru-RU"/>
        </w:rPr>
        <w:t>  озаглавить части рассказа, картинки, стихотворения.</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Включение в уроки подобных заданий создаёт возможность вовлечения учащихся в посильную для них творческую деятельность. Задания этого вида в наибольшей степени побуждают учащихся к самостоятельности и в постановке целей, в достижении нового результата.</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Довольно большая свобода действий открывается перед учеником при выполнении заданий, требующих изменить и преобразовать рассказ, кратко передать содержание текста, изменить слова в тексте, написать изложение, изменить в изложении лицо, от которого идёт повествование.</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Очень часто вместе с детьми создаём диафильмы по прочитанному произведению. Каждый рисует кадр диафильма, составляет текст. Дети с интересом рассматривают работы, активно обмениваются мнениями, сравнивают со своей работой. Без моего вмешательства становится ясно, чьи работы лучше, у кого следует поучиться.</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Большую ценность представляют загадки. Они учат детей говорить ярко, образно, просто. Работа над загадками – это упражнение в самостоятельном развитии мышления, сообразительности, воображения. Загадки обогащают память детей. Уроки с использованием загадок проходят интересно и не утомляют учащихся, доставляя им полезные упражнения для ума. Загадка – это иносказательное поэтическое описание какого-либо предмета или явления.</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Особое место в системе творческого развития занимает сочинение. Именно сочинение – высшая форма проявления творческих способностей. Ребёнок должен жить в мире творчества. “Без этого, - писал В.А. Сухомлинский, - он засушенный цветок”.</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xml:space="preserve">Наиболее благоприятным материалом для творческих сочинений являются наблюдения за природой и окружающей жизнью. Дети очень тонко чувствуют и  понимают язык природы. Чтобы научить видеть различия, сравнивать, выделять существенные признаки, изменения в природе, замечать красоту времён года, вожу детей на одно и то же место для </w:t>
      </w:r>
      <w:r w:rsidRPr="00B73033">
        <w:rPr>
          <w:rFonts w:ascii="Times New Roman" w:eastAsia="Times New Roman" w:hAnsi="Times New Roman" w:cs="Times New Roman"/>
          <w:color w:val="000000"/>
          <w:sz w:val="28"/>
          <w:szCs w:val="28"/>
          <w:lang w:eastAsia="ru-RU"/>
        </w:rPr>
        <w:lastRenderedPageBreak/>
        <w:t xml:space="preserve">наблюдений. Так появляются “Зимняя сказка”, “Майский лес”, “Красавица Осень”. Вот сочинение второклассницы: “ Красиво в лесу весной. Природа просыпается после долгого сна. Оживает каждое дерево. Пробивается трава – мурава. На деревьях появляются клейкие листочки. Почуяв тепло, выползают жуки, букашки. Они вылезают из своих домиков и греются на солнышке, подставляя </w:t>
      </w:r>
      <w:proofErr w:type="gramStart"/>
      <w:r w:rsidRPr="00B73033">
        <w:rPr>
          <w:rFonts w:ascii="Times New Roman" w:eastAsia="Times New Roman" w:hAnsi="Times New Roman" w:cs="Times New Roman"/>
          <w:color w:val="000000"/>
          <w:sz w:val="28"/>
          <w:szCs w:val="28"/>
          <w:lang w:eastAsia="ru-RU"/>
        </w:rPr>
        <w:t>ему то</w:t>
      </w:r>
      <w:proofErr w:type="gramEnd"/>
      <w:r w:rsidRPr="00B73033">
        <w:rPr>
          <w:rFonts w:ascii="Times New Roman" w:eastAsia="Times New Roman" w:hAnsi="Times New Roman" w:cs="Times New Roman"/>
          <w:color w:val="000000"/>
          <w:sz w:val="28"/>
          <w:szCs w:val="28"/>
          <w:lang w:eastAsia="ru-RU"/>
        </w:rPr>
        <w:t xml:space="preserve"> спинки, то лапки”. Сочинение написано ярко, правдиво. Видно, что ребёнку это творчество доставляет радость.</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Традиционными стали мини-сочинения “Красота вокруг нас”. Герой сочинения – любой предмет, увиденный, замеченный детьми. На уроках использую открытки с пейзажами для мини–сочинений.</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Благотворно на детей влияет музыка. Во время прослушивания музыки, они пытаются представить какие–то образы.</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Для творческого развития ценны сочинения по началу. “Однажды две подружки отправились в лес на прогулку”. А дальше фантазируй. Тут и встреча с Лесовиком, зайчиком, осенним листиком, летающей тарелкой…</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Интересны сочинения “Если был бы я волшебником…” (президентом, учителем…).</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Внеурочная деятельность является составной частью учебно-воспитательного процесса и одной из форм организации свободного времени учащихся.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общественно-полезной деятельности.</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xml:space="preserve">       </w:t>
      </w:r>
      <w:proofErr w:type="spellStart"/>
      <w:r w:rsidRPr="00B73033">
        <w:rPr>
          <w:rFonts w:ascii="Times New Roman" w:eastAsia="Times New Roman" w:hAnsi="Times New Roman" w:cs="Times New Roman"/>
          <w:color w:val="000000"/>
          <w:sz w:val="28"/>
          <w:szCs w:val="28"/>
          <w:lang w:eastAsia="ru-RU"/>
        </w:rPr>
        <w:t>Внеучебная</w:t>
      </w:r>
      <w:proofErr w:type="spellEnd"/>
      <w:r w:rsidRPr="00B73033">
        <w:rPr>
          <w:rFonts w:ascii="Times New Roman" w:eastAsia="Times New Roman" w:hAnsi="Times New Roman" w:cs="Times New Roman"/>
          <w:color w:val="000000"/>
          <w:sz w:val="28"/>
          <w:szCs w:val="28"/>
          <w:lang w:eastAsia="ru-RU"/>
        </w:rPr>
        <w:t xml:space="preserve"> деятельность для младших школьников – это способ  научиться тому, чему не может научить обычный урок, это ориентация в реальном мире, проба себя, поиск себя. Разнообразная форма организации внеурочной деятельности значительно  повышает активность и работоспособность  детей, способствует психологической разрядке, снятию  стрессовых ситуаций, гармоничному включению  в мир человеческих отношений, а значит эффективности обучения.</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Формы организации занятий данного направления разнообразны: логические игры, решение головоломок, тематические праздники, викторины, конкурсы и др.</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xml:space="preserve">Работа над проектом  даёт учащимся опыт поиска информации, практического применения самообучения,  самореализации и самоанализа своей деятельности и  развивает следующие </w:t>
      </w:r>
      <w:proofErr w:type="spellStart"/>
      <w:r w:rsidRPr="00B73033">
        <w:rPr>
          <w:rFonts w:ascii="Times New Roman" w:eastAsia="Times New Roman" w:hAnsi="Times New Roman" w:cs="Times New Roman"/>
          <w:color w:val="000000"/>
          <w:sz w:val="28"/>
          <w:szCs w:val="28"/>
          <w:lang w:eastAsia="ru-RU"/>
        </w:rPr>
        <w:t>общеучебные</w:t>
      </w:r>
      <w:proofErr w:type="spellEnd"/>
      <w:r w:rsidRPr="00B73033">
        <w:rPr>
          <w:rFonts w:ascii="Times New Roman" w:eastAsia="Times New Roman" w:hAnsi="Times New Roman" w:cs="Times New Roman"/>
          <w:color w:val="000000"/>
          <w:sz w:val="28"/>
          <w:szCs w:val="28"/>
          <w:lang w:eastAsia="ru-RU"/>
        </w:rPr>
        <w:t xml:space="preserve"> навыки</w:t>
      </w:r>
      <w:r w:rsidRPr="00B73033">
        <w:rPr>
          <w:rFonts w:ascii="Times New Roman" w:eastAsia="Times New Roman" w:hAnsi="Times New Roman" w:cs="Times New Roman"/>
          <w:b/>
          <w:bCs/>
          <w:color w:val="000000"/>
          <w:sz w:val="28"/>
          <w:szCs w:val="28"/>
          <w:lang w:eastAsia="ru-RU"/>
        </w:rPr>
        <w:t>: </w:t>
      </w:r>
      <w:r w:rsidRPr="00B73033">
        <w:rPr>
          <w:rFonts w:ascii="Times New Roman" w:eastAsia="Times New Roman" w:hAnsi="Times New Roman" w:cs="Times New Roman"/>
          <w:color w:val="000000"/>
          <w:sz w:val="28"/>
          <w:szCs w:val="28"/>
          <w:lang w:eastAsia="ru-RU"/>
        </w:rPr>
        <w:t>мыслительные, исследовательские, коммуникативные  и социальные.</w:t>
      </w:r>
    </w:p>
    <w:p w:rsidR="001B14D9" w:rsidRPr="00B73033" w:rsidRDefault="001B14D9"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lastRenderedPageBreak/>
        <w:t>  Я считаю, что основная цель начального обучения – помочь ребенку пробудить все заложенные в нем задатки при помощи учебной деятельности, понять самого себя, найти самого себя, чтобы в конечном итоге – стать Человеком, хотя бы </w:t>
      </w:r>
      <w:r w:rsidRPr="00B73033">
        <w:rPr>
          <w:rFonts w:ascii="Times New Roman" w:eastAsia="Times New Roman" w:hAnsi="Times New Roman" w:cs="Times New Roman"/>
          <w:i/>
          <w:iCs/>
          <w:color w:val="000000"/>
          <w:sz w:val="28"/>
          <w:szCs w:val="28"/>
          <w:lang w:eastAsia="ru-RU"/>
        </w:rPr>
        <w:t>захотеть</w:t>
      </w:r>
      <w:r w:rsidRPr="00B73033">
        <w:rPr>
          <w:rFonts w:ascii="Times New Roman" w:eastAsia="Times New Roman" w:hAnsi="Times New Roman" w:cs="Times New Roman"/>
          <w:color w:val="000000"/>
          <w:sz w:val="28"/>
          <w:szCs w:val="28"/>
          <w:lang w:eastAsia="ru-RU"/>
        </w:rPr>
        <w:t> победить в себе негативное и  развить позитивное.   Решающая роль в этом принадлежит учителю. Каждый учитель должен понимать к чему он стремится в воспитании и обучении детей.</w:t>
      </w:r>
    </w:p>
    <w:p w:rsidR="00024771" w:rsidRPr="00B73033" w:rsidRDefault="00024771"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024771" w:rsidRPr="00B73033" w:rsidRDefault="00024771"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024771" w:rsidRDefault="00024771"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Pr="00B73033"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024771" w:rsidRPr="00B73033" w:rsidRDefault="00024771"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bookmarkStart w:id="0" w:name="_GoBack"/>
      <w:bookmarkEnd w:id="0"/>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552DDF" w:rsidRDefault="00552DDF" w:rsidP="00B73033">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p>
    <w:p w:rsidR="001B14D9" w:rsidRPr="00B73033" w:rsidRDefault="001B14D9" w:rsidP="00552DDF">
      <w:pPr>
        <w:shd w:val="clear" w:color="auto" w:fill="FFFFFF"/>
        <w:spacing w:after="150" w:line="273" w:lineRule="atLeast"/>
        <w:ind w:firstLine="709"/>
        <w:jc w:val="center"/>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lastRenderedPageBreak/>
        <w:t>ЛИТЕРАТУРА</w:t>
      </w:r>
    </w:p>
    <w:p w:rsidR="001B14D9" w:rsidRPr="00B73033" w:rsidRDefault="001B14D9" w:rsidP="00552DDF">
      <w:pPr>
        <w:shd w:val="clear" w:color="auto" w:fill="FFFFFF"/>
        <w:spacing w:after="150"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1. Агафонова И.Н. Программа «Уроки общения для детей 6-10 лет «Я и мы». СПб, 2003.</w:t>
      </w:r>
    </w:p>
    <w:p w:rsidR="001B14D9" w:rsidRPr="00B73033" w:rsidRDefault="001B14D9" w:rsidP="00552DDF">
      <w:pPr>
        <w:numPr>
          <w:ilvl w:val="0"/>
          <w:numId w:val="1"/>
        </w:numPr>
        <w:shd w:val="clear" w:color="auto" w:fill="FFFFFF"/>
        <w:spacing w:before="100" w:beforeAutospacing="1" w:after="100" w:afterAutospacing="1"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w:t>
      </w:r>
      <w:proofErr w:type="spellStart"/>
      <w:r w:rsidRPr="00B73033">
        <w:rPr>
          <w:rFonts w:ascii="Times New Roman" w:eastAsia="Times New Roman" w:hAnsi="Times New Roman" w:cs="Times New Roman"/>
          <w:color w:val="000000"/>
          <w:sz w:val="28"/>
          <w:szCs w:val="28"/>
          <w:lang w:eastAsia="ru-RU"/>
        </w:rPr>
        <w:t>Бабинцева</w:t>
      </w:r>
      <w:proofErr w:type="spellEnd"/>
      <w:r w:rsidRPr="00B73033">
        <w:rPr>
          <w:rFonts w:ascii="Times New Roman" w:eastAsia="Times New Roman" w:hAnsi="Times New Roman" w:cs="Times New Roman"/>
          <w:color w:val="000000"/>
          <w:sz w:val="28"/>
          <w:szCs w:val="28"/>
          <w:lang w:eastAsia="ru-RU"/>
        </w:rPr>
        <w:t xml:space="preserve"> И.Н. Прогнозирование как фактор стимулирования   творческой активности младших школьников на уроках литературного чтения // Начальная школа. 2010. №2.</w:t>
      </w:r>
    </w:p>
    <w:p w:rsidR="001B14D9" w:rsidRPr="00B73033" w:rsidRDefault="001B14D9" w:rsidP="00552DDF">
      <w:pPr>
        <w:numPr>
          <w:ilvl w:val="0"/>
          <w:numId w:val="1"/>
        </w:numPr>
        <w:shd w:val="clear" w:color="auto" w:fill="FFFFFF"/>
        <w:spacing w:before="100" w:beforeAutospacing="1" w:after="100" w:afterAutospacing="1"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 Калинина Н. В. Диагностика результативности образовательного процесса в начальной школе: проблемы и опыт // Завуч начальной школ. – 2003.-№6.- С.19-21.</w:t>
      </w:r>
    </w:p>
    <w:p w:rsidR="001B14D9" w:rsidRPr="00B73033" w:rsidRDefault="001B14D9" w:rsidP="00552DDF">
      <w:pPr>
        <w:numPr>
          <w:ilvl w:val="0"/>
          <w:numId w:val="1"/>
        </w:numPr>
        <w:shd w:val="clear" w:color="auto" w:fill="FFFFFF"/>
        <w:spacing w:before="100" w:beforeAutospacing="1" w:after="100" w:afterAutospacing="1"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.Симановский А.Э. Развитие творческого мышления детей. Ярославль: Академия развития, 2008.</w:t>
      </w:r>
    </w:p>
    <w:p w:rsidR="001B14D9" w:rsidRPr="00B73033" w:rsidRDefault="001B14D9" w:rsidP="00552DDF">
      <w:pPr>
        <w:numPr>
          <w:ilvl w:val="0"/>
          <w:numId w:val="1"/>
        </w:numPr>
        <w:shd w:val="clear" w:color="auto" w:fill="FFFFFF"/>
        <w:spacing w:before="100" w:beforeAutospacing="1" w:after="100" w:afterAutospacing="1" w:line="273" w:lineRule="atLeast"/>
        <w:ind w:firstLine="709"/>
        <w:jc w:val="both"/>
        <w:rPr>
          <w:rFonts w:ascii="Times New Roman" w:eastAsia="Times New Roman" w:hAnsi="Times New Roman" w:cs="Times New Roman"/>
          <w:color w:val="000000"/>
          <w:sz w:val="28"/>
          <w:szCs w:val="28"/>
          <w:lang w:eastAsia="ru-RU"/>
        </w:rPr>
      </w:pPr>
      <w:r w:rsidRPr="00B73033">
        <w:rPr>
          <w:rFonts w:ascii="Times New Roman" w:eastAsia="Times New Roman" w:hAnsi="Times New Roman" w:cs="Times New Roman"/>
          <w:color w:val="000000"/>
          <w:sz w:val="28"/>
          <w:szCs w:val="28"/>
          <w:lang w:eastAsia="ru-RU"/>
        </w:rPr>
        <w:t>Федеральный государственный стандарт начального общего образования. – М.: Просвещение, 2010.  – 31с. – (Стандарты второго поколения).</w:t>
      </w:r>
    </w:p>
    <w:p w:rsidR="0022141A" w:rsidRDefault="0022141A"/>
    <w:sectPr w:rsidR="0022141A" w:rsidSect="00B73033">
      <w:pgSz w:w="11906" w:h="16838"/>
      <w:pgMar w:top="1134" w:right="850" w:bottom="1134" w:left="1701" w:header="708" w:footer="708"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76FD7"/>
    <w:multiLevelType w:val="multilevel"/>
    <w:tmpl w:val="9FA4E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14D9"/>
    <w:rsid w:val="00024771"/>
    <w:rsid w:val="001B14D9"/>
    <w:rsid w:val="0022141A"/>
    <w:rsid w:val="0031681E"/>
    <w:rsid w:val="00362FA6"/>
    <w:rsid w:val="00552DDF"/>
    <w:rsid w:val="00B73033"/>
    <w:rsid w:val="00D33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F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2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2296</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Евгений</cp:lastModifiedBy>
  <cp:revision>4</cp:revision>
  <cp:lastPrinted>2019-01-10T05:38:00Z</cp:lastPrinted>
  <dcterms:created xsi:type="dcterms:W3CDTF">2019-01-09T11:12:00Z</dcterms:created>
  <dcterms:modified xsi:type="dcterms:W3CDTF">2019-01-10T05:41:00Z</dcterms:modified>
</cp:coreProperties>
</file>