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4AE" w:rsidRDefault="00BC24AE" w:rsidP="00BC24AE">
      <w:pPr>
        <w:spacing w:after="0"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Консультация для педагогов по теме</w:t>
      </w:r>
    </w:p>
    <w:p w:rsidR="00716D46" w:rsidRDefault="00BC24AE" w:rsidP="00BC24AE">
      <w:pPr>
        <w:spacing w:after="0"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r w:rsidR="00716D46" w:rsidRPr="00716D46">
        <w:rPr>
          <w:rFonts w:ascii="Times New Roman" w:eastAsia="Times New Roman" w:hAnsi="Times New Roman" w:cs="Times New Roman"/>
          <w:b/>
          <w:bCs/>
          <w:sz w:val="36"/>
          <w:szCs w:val="36"/>
          <w:lang w:eastAsia="ru-RU"/>
        </w:rPr>
        <w:t>Продуктивная деятельность</w:t>
      </w:r>
      <w:r>
        <w:rPr>
          <w:rFonts w:ascii="Times New Roman" w:eastAsia="Times New Roman" w:hAnsi="Times New Roman" w:cs="Times New Roman"/>
          <w:b/>
          <w:bCs/>
          <w:sz w:val="36"/>
          <w:szCs w:val="36"/>
          <w:lang w:eastAsia="ru-RU"/>
        </w:rPr>
        <w:t xml:space="preserve"> в ДОУ»</w:t>
      </w:r>
    </w:p>
    <w:p w:rsidR="00BC24AE" w:rsidRPr="00716D46" w:rsidRDefault="00BC24AE" w:rsidP="00BC24AE">
      <w:pPr>
        <w:spacing w:after="0" w:line="240" w:lineRule="auto"/>
        <w:jc w:val="center"/>
        <w:outlineLvl w:val="1"/>
        <w:rPr>
          <w:rFonts w:ascii="Times New Roman" w:eastAsia="Times New Roman" w:hAnsi="Times New Roman" w:cs="Times New Roman"/>
          <w:b/>
          <w:bCs/>
          <w:sz w:val="36"/>
          <w:szCs w:val="36"/>
          <w:lang w:eastAsia="ru-RU"/>
        </w:rPr>
      </w:pPr>
    </w:p>
    <w:tbl>
      <w:tblPr>
        <w:tblW w:w="5116"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10534"/>
      </w:tblGrid>
      <w:tr w:rsidR="00716D46" w:rsidRPr="00157BBA" w:rsidTr="00157BBA">
        <w:trPr>
          <w:tblCellSpacing w:w="15" w:type="dxa"/>
        </w:trPr>
        <w:tc>
          <w:tcPr>
            <w:tcW w:w="4972" w:type="pct"/>
            <w:hideMark/>
          </w:tcPr>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sz w:val="28"/>
                <w:szCs w:val="28"/>
                <w:lang w:eastAsia="ru-RU"/>
              </w:rPr>
              <w:t xml:space="preserve">Исследования последних лет показывают, что из года в год растет количество детей, имеющих </w:t>
            </w:r>
            <w:r w:rsidRPr="00157BBA">
              <w:rPr>
                <w:rFonts w:ascii="Times New Roman" w:eastAsia="Times New Roman" w:hAnsi="Times New Roman" w:cs="Times New Roman"/>
                <w:b/>
                <w:bCs/>
                <w:sz w:val="28"/>
                <w:szCs w:val="28"/>
                <w:lang w:eastAsia="ru-RU"/>
              </w:rPr>
              <w:t>отклонения в речевом и личностном развитии</w:t>
            </w:r>
            <w:r w:rsidRPr="00157BBA">
              <w:rPr>
                <w:rFonts w:ascii="Times New Roman" w:eastAsia="Times New Roman" w:hAnsi="Times New Roman" w:cs="Times New Roman"/>
                <w:sz w:val="28"/>
                <w:szCs w:val="28"/>
                <w:lang w:eastAsia="ru-RU"/>
              </w:rPr>
              <w:t>.</w:t>
            </w: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b/>
                <w:bCs/>
                <w:sz w:val="28"/>
                <w:szCs w:val="28"/>
                <w:lang w:eastAsia="ru-RU"/>
              </w:rPr>
              <w:t>Развитие детской личности</w:t>
            </w:r>
            <w:r w:rsidRPr="00157BBA">
              <w:rPr>
                <w:rFonts w:ascii="Times New Roman" w:eastAsia="Times New Roman" w:hAnsi="Times New Roman" w:cs="Times New Roman"/>
                <w:sz w:val="28"/>
                <w:szCs w:val="28"/>
                <w:lang w:eastAsia="ru-RU"/>
              </w:rPr>
              <w:t xml:space="preserve"> является актуальной проблемой современной педагогики. Развивать личность детей необходимо различными путями, в том числе и с помощью продуктивной деятельности.</w:t>
            </w: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sz w:val="28"/>
                <w:szCs w:val="28"/>
                <w:lang w:eastAsia="ru-RU"/>
              </w:rPr>
              <w:t xml:space="preserve">Известно, что </w:t>
            </w:r>
            <w:r w:rsidRPr="00157BBA">
              <w:rPr>
                <w:rFonts w:ascii="Times New Roman" w:eastAsia="Times New Roman" w:hAnsi="Times New Roman" w:cs="Times New Roman"/>
                <w:b/>
                <w:bCs/>
                <w:sz w:val="28"/>
                <w:szCs w:val="28"/>
                <w:lang w:eastAsia="ru-RU"/>
              </w:rPr>
              <w:t>уровень развития речи</w:t>
            </w:r>
            <w:r w:rsidRPr="00157BBA">
              <w:rPr>
                <w:rFonts w:ascii="Times New Roman" w:eastAsia="Times New Roman" w:hAnsi="Times New Roman" w:cs="Times New Roman"/>
                <w:sz w:val="28"/>
                <w:szCs w:val="28"/>
                <w:lang w:eastAsia="ru-RU"/>
              </w:rPr>
              <w:t xml:space="preserve"> находится в прямой зав</w:t>
            </w:r>
            <w:r w:rsidR="00906F62">
              <w:rPr>
                <w:rFonts w:ascii="Times New Roman" w:eastAsia="Times New Roman" w:hAnsi="Times New Roman" w:cs="Times New Roman"/>
                <w:sz w:val="28"/>
                <w:szCs w:val="28"/>
                <w:lang w:eastAsia="ru-RU"/>
              </w:rPr>
              <w:t xml:space="preserve">исимости от степени </w:t>
            </w:r>
            <w:proofErr w:type="spellStart"/>
            <w:r w:rsidR="00906F62">
              <w:rPr>
                <w:rFonts w:ascii="Times New Roman" w:eastAsia="Times New Roman" w:hAnsi="Times New Roman" w:cs="Times New Roman"/>
                <w:sz w:val="28"/>
                <w:szCs w:val="28"/>
                <w:lang w:eastAsia="ru-RU"/>
              </w:rPr>
              <w:t>сформированн</w:t>
            </w:r>
            <w:r w:rsidRPr="00157BBA">
              <w:rPr>
                <w:rFonts w:ascii="Times New Roman" w:eastAsia="Times New Roman" w:hAnsi="Times New Roman" w:cs="Times New Roman"/>
                <w:sz w:val="28"/>
                <w:szCs w:val="28"/>
                <w:lang w:eastAsia="ru-RU"/>
              </w:rPr>
              <w:t>ости</w:t>
            </w:r>
            <w:proofErr w:type="spellEnd"/>
            <w:r w:rsidRPr="00157BBA">
              <w:rPr>
                <w:rFonts w:ascii="Times New Roman" w:eastAsia="Times New Roman" w:hAnsi="Times New Roman" w:cs="Times New Roman"/>
                <w:sz w:val="28"/>
                <w:szCs w:val="28"/>
                <w:lang w:eastAsia="ru-RU"/>
              </w:rPr>
              <w:t xml:space="preserve"> тонких движений пальцев рук. Работа на занятиях продуктивной деятельностью способствует развитию воображения, представления, развиваются разнообразные движения пальцев рук: координация обеих рук, координация глаз-рука-предмет, зрительный контроль.</w:t>
            </w: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sz w:val="28"/>
                <w:szCs w:val="28"/>
                <w:lang w:eastAsia="ru-RU"/>
              </w:rPr>
              <w:t>Основа продуктивной деятельности – это интегрированный подход к занятию, т.е., это процесс который позволяет ребенку снять напряжение, утомление, это переключение на различные виды деятельности.</w:t>
            </w: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b/>
                <w:bCs/>
                <w:sz w:val="28"/>
                <w:szCs w:val="28"/>
                <w:lang w:eastAsia="ru-RU"/>
              </w:rPr>
              <w:t>Продуктивной деятельностью</w:t>
            </w:r>
            <w:r w:rsidRPr="00157BBA">
              <w:rPr>
                <w:rFonts w:ascii="Times New Roman" w:eastAsia="Times New Roman" w:hAnsi="Times New Roman" w:cs="Times New Roman"/>
                <w:sz w:val="28"/>
                <w:szCs w:val="28"/>
                <w:lang w:eastAsia="ru-RU"/>
              </w:rPr>
              <w:t xml:space="preserve"> называют деятельность ребенка под руководством взрослого, в результате которого появляется определенный продукт созданный ребенком.</w:t>
            </w:r>
          </w:p>
          <w:p w:rsidR="00716D46"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sz w:val="28"/>
                <w:szCs w:val="28"/>
                <w:lang w:eastAsia="ru-RU"/>
              </w:rPr>
              <w:t>К продуктивным видам деятельности относятся:</w:t>
            </w:r>
            <w:r w:rsidRPr="00157BBA">
              <w:rPr>
                <w:rFonts w:ascii="Times New Roman" w:eastAsia="Times New Roman" w:hAnsi="Times New Roman" w:cs="Times New Roman"/>
                <w:b/>
                <w:bCs/>
                <w:sz w:val="28"/>
                <w:szCs w:val="28"/>
                <w:lang w:eastAsia="ru-RU"/>
              </w:rPr>
              <w:t xml:space="preserve"> конструирование</w:t>
            </w:r>
            <w:r w:rsidRPr="00157BBA">
              <w:rPr>
                <w:rFonts w:ascii="Times New Roman" w:eastAsia="Times New Roman" w:hAnsi="Times New Roman" w:cs="Times New Roman"/>
                <w:sz w:val="28"/>
                <w:szCs w:val="28"/>
                <w:lang w:eastAsia="ru-RU"/>
              </w:rPr>
              <w:t xml:space="preserve">, </w:t>
            </w:r>
            <w:r w:rsidRPr="00157BBA">
              <w:rPr>
                <w:rFonts w:ascii="Times New Roman" w:eastAsia="Times New Roman" w:hAnsi="Times New Roman" w:cs="Times New Roman"/>
                <w:b/>
                <w:bCs/>
                <w:sz w:val="28"/>
                <w:szCs w:val="28"/>
                <w:lang w:eastAsia="ru-RU"/>
              </w:rPr>
              <w:t>рисование</w:t>
            </w:r>
            <w:r w:rsidRPr="00157BBA">
              <w:rPr>
                <w:rFonts w:ascii="Times New Roman" w:eastAsia="Times New Roman" w:hAnsi="Times New Roman" w:cs="Times New Roman"/>
                <w:sz w:val="28"/>
                <w:szCs w:val="28"/>
                <w:lang w:eastAsia="ru-RU"/>
              </w:rPr>
              <w:t>,</w:t>
            </w:r>
            <w:r w:rsidRPr="00157BBA">
              <w:rPr>
                <w:rFonts w:ascii="Times New Roman" w:eastAsia="Times New Roman" w:hAnsi="Times New Roman" w:cs="Times New Roman"/>
                <w:b/>
                <w:bCs/>
                <w:sz w:val="28"/>
                <w:szCs w:val="28"/>
                <w:lang w:eastAsia="ru-RU"/>
              </w:rPr>
              <w:t xml:space="preserve"> лепка</w:t>
            </w:r>
            <w:r w:rsidRPr="00157BBA">
              <w:rPr>
                <w:rFonts w:ascii="Times New Roman" w:eastAsia="Times New Roman" w:hAnsi="Times New Roman" w:cs="Times New Roman"/>
                <w:sz w:val="28"/>
                <w:szCs w:val="28"/>
                <w:lang w:eastAsia="ru-RU"/>
              </w:rPr>
              <w:t xml:space="preserve">, </w:t>
            </w:r>
            <w:r w:rsidRPr="00157BBA">
              <w:rPr>
                <w:rFonts w:ascii="Times New Roman" w:eastAsia="Times New Roman" w:hAnsi="Times New Roman" w:cs="Times New Roman"/>
                <w:b/>
                <w:bCs/>
                <w:sz w:val="28"/>
                <w:szCs w:val="28"/>
                <w:lang w:eastAsia="ru-RU"/>
              </w:rPr>
              <w:t>аппликация</w:t>
            </w:r>
            <w:r w:rsidRPr="00157BBA">
              <w:rPr>
                <w:rFonts w:ascii="Times New Roman" w:eastAsia="Times New Roman" w:hAnsi="Times New Roman" w:cs="Times New Roman"/>
                <w:sz w:val="28"/>
                <w:szCs w:val="28"/>
                <w:lang w:eastAsia="ru-RU"/>
              </w:rPr>
              <w:t xml:space="preserve"> и др. </w:t>
            </w:r>
          </w:p>
          <w:p w:rsidR="00E955EB" w:rsidRPr="00157BBA" w:rsidRDefault="00E955EB" w:rsidP="00E955EB">
            <w:pPr>
              <w:shd w:val="clear" w:color="auto" w:fill="FFFFFF"/>
              <w:spacing w:after="120" w:line="240" w:lineRule="atLeast"/>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В процессе воспитания  большое значение имеет правильное педагогическое руководство детской художественной самостоятельностью. Важно, чтобы воспитатель поддерживал стремление детей проявлять себя в самостоятельной разнообразной деятельности (лепка, аппликация, рисование).</w:t>
            </w: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sz w:val="28"/>
                <w:szCs w:val="28"/>
                <w:lang w:eastAsia="ru-RU"/>
              </w:rPr>
              <w:t>Самое большое удовольствие для ребенка – это работа с природными или «необычными» материалами + традиционные элементы продуктивной деятельности.</w:t>
            </w: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sz w:val="28"/>
                <w:szCs w:val="28"/>
                <w:lang w:eastAsia="ru-RU"/>
              </w:rPr>
              <w:t xml:space="preserve">Созданный в ходе продуктивной деятельности продукт позволяет определить отношение ребенка к окружающему миру, его эмоциональное настроение, понимание предмета, как образ целого. Следовательно, продуктивную деятельность можно рассматривать как инструмент диагностики ребенка на развитие когнитивных навыков, а так же на личностное развитие ребенка. </w:t>
            </w: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sz w:val="28"/>
                <w:szCs w:val="28"/>
                <w:lang w:eastAsia="ru-RU"/>
              </w:rPr>
              <w:t xml:space="preserve">Рисование, лепка, конструирование и аппликация способствуют раскрытию индивидуальности ребенка, эмоции получаемые ребенком при работе с различным материалом являются движущей силой, которая лечит детскую психику, помогает </w:t>
            </w:r>
            <w:r w:rsidRPr="00157BBA">
              <w:rPr>
                <w:rFonts w:ascii="Times New Roman" w:eastAsia="Times New Roman" w:hAnsi="Times New Roman" w:cs="Times New Roman"/>
                <w:sz w:val="28"/>
                <w:szCs w:val="28"/>
                <w:lang w:eastAsia="ru-RU"/>
              </w:rPr>
              <w:lastRenderedPageBreak/>
              <w:t>справиться с различными трудностями и негативными жизненными обстоятельствами.</w:t>
            </w:r>
          </w:p>
          <w:p w:rsidR="00716D46" w:rsidRPr="001364FD" w:rsidRDefault="00716D46" w:rsidP="001364FD">
            <w:pPr>
              <w:spacing w:after="0" w:line="240" w:lineRule="auto"/>
              <w:jc w:val="center"/>
              <w:rPr>
                <w:rFonts w:ascii="Times New Roman" w:eastAsia="Times New Roman" w:hAnsi="Times New Roman" w:cs="Times New Roman"/>
                <w:i/>
                <w:sz w:val="28"/>
                <w:szCs w:val="28"/>
                <w:lang w:eastAsia="ru-RU"/>
              </w:rPr>
            </w:pPr>
            <w:r w:rsidRPr="001364FD">
              <w:rPr>
                <w:rFonts w:ascii="Times New Roman" w:eastAsia="Times New Roman" w:hAnsi="Times New Roman" w:cs="Times New Roman"/>
                <w:b/>
                <w:bCs/>
                <w:i/>
                <w:sz w:val="28"/>
                <w:szCs w:val="28"/>
                <w:lang w:eastAsia="ru-RU"/>
              </w:rPr>
              <w:t>Конструирование</w:t>
            </w: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b/>
                <w:bCs/>
                <w:sz w:val="28"/>
                <w:szCs w:val="28"/>
                <w:lang w:eastAsia="ru-RU"/>
              </w:rPr>
              <w:t>Конструктивная деятельность</w:t>
            </w:r>
            <w:r w:rsidRPr="00157BBA">
              <w:rPr>
                <w:rFonts w:ascii="Times New Roman" w:eastAsia="Times New Roman" w:hAnsi="Times New Roman" w:cs="Times New Roman"/>
                <w:sz w:val="28"/>
                <w:szCs w:val="28"/>
                <w:lang w:eastAsia="ru-RU"/>
              </w:rPr>
              <w:t xml:space="preserve"> значима и актуальна для развития и коррекции пространственных представлений, образного мышления, речи, творческого воображения, моторики, предпосылок компьютерного конструирования у ребенка с ограниченными возможностями здоровья и их нормально развивающихся сверстников</w:t>
            </w:r>
            <w:r w:rsidR="007018F1" w:rsidRPr="00157BBA">
              <w:rPr>
                <w:rFonts w:ascii="Times New Roman" w:eastAsia="Times New Roman" w:hAnsi="Times New Roman" w:cs="Times New Roman"/>
                <w:sz w:val="28"/>
                <w:szCs w:val="28"/>
                <w:lang w:eastAsia="ru-RU"/>
              </w:rPr>
              <w:t xml:space="preserve">. </w:t>
            </w:r>
            <w:r w:rsidRPr="00157BBA">
              <w:rPr>
                <w:rFonts w:ascii="Times New Roman" w:eastAsia="Times New Roman" w:hAnsi="Times New Roman" w:cs="Times New Roman"/>
                <w:sz w:val="28"/>
                <w:szCs w:val="28"/>
                <w:lang w:eastAsia="ru-RU"/>
              </w:rPr>
              <w:t xml:space="preserve">Основополагающим моментом в конструировании выступает </w:t>
            </w:r>
            <w:r w:rsidRPr="00157BBA">
              <w:rPr>
                <w:rFonts w:ascii="Times New Roman" w:eastAsia="Times New Roman" w:hAnsi="Times New Roman" w:cs="Times New Roman"/>
                <w:b/>
                <w:bCs/>
                <w:sz w:val="28"/>
                <w:szCs w:val="28"/>
                <w:lang w:eastAsia="ru-RU"/>
              </w:rPr>
              <w:t>аналитико-синтетическая деятельность по обследованию предметов</w:t>
            </w:r>
            <w:r w:rsidRPr="00157BBA">
              <w:rPr>
                <w:rFonts w:ascii="Times New Roman" w:eastAsia="Times New Roman" w:hAnsi="Times New Roman" w:cs="Times New Roman"/>
                <w:sz w:val="28"/>
                <w:szCs w:val="28"/>
                <w:lang w:eastAsia="ru-RU"/>
              </w:rPr>
              <w:t>, дающая возможность определить структуру объекта и его частей, учесть логику их соединения.</w:t>
            </w:r>
            <w:r w:rsidRPr="00157BBA">
              <w:rPr>
                <w:rFonts w:ascii="Times New Roman" w:eastAsia="Times New Roman" w:hAnsi="Times New Roman" w:cs="Times New Roman"/>
                <w:sz w:val="28"/>
                <w:szCs w:val="28"/>
                <w:lang w:eastAsia="ru-RU"/>
              </w:rPr>
              <w:br/>
            </w:r>
          </w:p>
          <w:p w:rsidR="00716D46" w:rsidRPr="001364FD" w:rsidRDefault="00716D46" w:rsidP="001364FD">
            <w:pPr>
              <w:spacing w:before="100" w:beforeAutospacing="1" w:after="100" w:afterAutospacing="1" w:line="240" w:lineRule="auto"/>
              <w:jc w:val="center"/>
              <w:outlineLvl w:val="2"/>
              <w:rPr>
                <w:rFonts w:ascii="Times New Roman" w:eastAsia="Times New Roman" w:hAnsi="Times New Roman" w:cs="Times New Roman"/>
                <w:b/>
                <w:bCs/>
                <w:i/>
                <w:sz w:val="28"/>
                <w:szCs w:val="28"/>
                <w:lang w:eastAsia="ru-RU"/>
              </w:rPr>
            </w:pPr>
            <w:r w:rsidRPr="001364FD">
              <w:rPr>
                <w:rFonts w:ascii="Times New Roman" w:eastAsia="Times New Roman" w:hAnsi="Times New Roman" w:cs="Times New Roman"/>
                <w:b/>
                <w:bCs/>
                <w:i/>
                <w:sz w:val="28"/>
                <w:szCs w:val="28"/>
                <w:lang w:eastAsia="ru-RU"/>
              </w:rPr>
              <w:t>Лепка</w:t>
            </w:r>
          </w:p>
          <w:p w:rsidR="00716D46"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sz w:val="28"/>
                <w:szCs w:val="28"/>
                <w:lang w:eastAsia="ru-RU"/>
              </w:rPr>
              <w:t xml:space="preserve">Все прекрасно знают, что </w:t>
            </w:r>
            <w:r w:rsidRPr="00157BBA">
              <w:rPr>
                <w:rFonts w:ascii="Times New Roman" w:eastAsia="Times New Roman" w:hAnsi="Times New Roman" w:cs="Times New Roman"/>
                <w:b/>
                <w:bCs/>
                <w:sz w:val="28"/>
                <w:szCs w:val="28"/>
                <w:lang w:eastAsia="ru-RU"/>
              </w:rPr>
              <w:t>лепка из пластилина</w:t>
            </w:r>
            <w:r w:rsidRPr="00157BBA">
              <w:rPr>
                <w:rFonts w:ascii="Times New Roman" w:eastAsia="Times New Roman" w:hAnsi="Times New Roman" w:cs="Times New Roman"/>
                <w:sz w:val="28"/>
                <w:szCs w:val="28"/>
                <w:lang w:eastAsia="ru-RU"/>
              </w:rPr>
              <w:t xml:space="preserve"> помогает малышу развить мелкую моторику, усидчивость, внимание, пространственное мышление, фантазию. Познакомить ребёнка с пластилином можно тогда, когда его можно удобно усадить и помочь ему владеть своими ручками.</w:t>
            </w:r>
            <w:r w:rsidR="00157BBA" w:rsidRPr="00157BBA">
              <w:rPr>
                <w:rFonts w:ascii="Times New Roman" w:eastAsia="Times New Roman" w:hAnsi="Times New Roman" w:cs="Times New Roman"/>
                <w:sz w:val="28"/>
                <w:szCs w:val="28"/>
                <w:lang w:eastAsia="ru-RU"/>
              </w:rPr>
              <w:t xml:space="preserve"> </w:t>
            </w:r>
            <w:r w:rsidR="00D81E03" w:rsidRPr="00157BBA">
              <w:rPr>
                <w:rFonts w:ascii="Times New Roman" w:eastAsia="Times New Roman" w:hAnsi="Times New Roman" w:cs="Times New Roman"/>
                <w:sz w:val="28"/>
                <w:szCs w:val="28"/>
                <w:lang w:eastAsia="ru-RU"/>
              </w:rPr>
              <w:t xml:space="preserve">Так же пластилин мы можем заменить </w:t>
            </w:r>
            <w:r w:rsidRPr="00157BBA">
              <w:rPr>
                <w:rFonts w:ascii="Times New Roman" w:eastAsia="Times New Roman" w:hAnsi="Times New Roman" w:cs="Times New Roman"/>
                <w:b/>
                <w:bCs/>
                <w:sz w:val="28"/>
                <w:szCs w:val="28"/>
                <w:lang w:eastAsia="ru-RU"/>
              </w:rPr>
              <w:t>соленым тестом</w:t>
            </w:r>
            <w:r w:rsidRPr="00157BBA">
              <w:rPr>
                <w:rFonts w:ascii="Times New Roman" w:eastAsia="Times New Roman" w:hAnsi="Times New Roman" w:cs="Times New Roman"/>
                <w:sz w:val="28"/>
                <w:szCs w:val="28"/>
                <w:lang w:eastAsia="ru-RU"/>
              </w:rPr>
              <w:t xml:space="preserve"> и работать с ним. Тем более, что соленое тесто можно приобрести и в готовом виде</w:t>
            </w:r>
            <w:r w:rsidR="00D81E03" w:rsidRPr="00157BBA">
              <w:rPr>
                <w:rFonts w:ascii="Times New Roman" w:eastAsia="Times New Roman" w:hAnsi="Times New Roman" w:cs="Times New Roman"/>
                <w:sz w:val="28"/>
                <w:szCs w:val="28"/>
                <w:lang w:eastAsia="ru-RU"/>
              </w:rPr>
              <w:t xml:space="preserve"> и изготовить сами</w:t>
            </w:r>
            <w:r w:rsidR="007D01E3" w:rsidRPr="00157BBA">
              <w:rPr>
                <w:rFonts w:ascii="Times New Roman" w:eastAsia="Times New Roman" w:hAnsi="Times New Roman" w:cs="Times New Roman"/>
                <w:sz w:val="28"/>
                <w:szCs w:val="28"/>
                <w:lang w:eastAsia="ru-RU"/>
              </w:rPr>
              <w:t xml:space="preserve">м, оно очень яркое безопасное и </w:t>
            </w:r>
            <w:r w:rsidRPr="00157BBA">
              <w:rPr>
                <w:rFonts w:ascii="Times New Roman" w:eastAsia="Times New Roman" w:hAnsi="Times New Roman" w:cs="Times New Roman"/>
                <w:sz w:val="28"/>
                <w:szCs w:val="28"/>
                <w:lang w:eastAsia="ru-RU"/>
              </w:rPr>
              <w:t>приятное для детей.</w:t>
            </w:r>
          </w:p>
          <w:p w:rsidR="00E955EB" w:rsidRPr="00BC24AE" w:rsidRDefault="00E955EB" w:rsidP="00E955EB">
            <w:pPr>
              <w:shd w:val="clear" w:color="auto" w:fill="FFFFFF"/>
              <w:spacing w:after="120" w:line="240" w:lineRule="atLeast"/>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Предлагать лепку в свободное от занятий время лучше в средней группе. Для лепки используют глину или пластилин. Если в детском саду основным материалом для лепки является глина, то в свободное от занятий время лучше использовать ее. Важно при этом, что бы дети соблюдали элементарные правила лепки из глины: не разбрасывали ее по столу, не роняли на пол. В старших группах можно использовать любой материал, так как это способствует проявлению самостоятельности в выборе материала (крупные предметы лучше лепить из глины, мелкие из пластилина).</w:t>
            </w:r>
          </w:p>
          <w:p w:rsidR="00E955EB" w:rsidRPr="00BC24AE" w:rsidRDefault="00906F62" w:rsidP="00E955E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 в не</w:t>
            </w:r>
            <w:r w:rsidR="00E955EB" w:rsidRPr="00BC24AE">
              <w:rPr>
                <w:rFonts w:ascii="Times New Roman" w:eastAsia="Times New Roman" w:hAnsi="Times New Roman" w:cs="Times New Roman"/>
                <w:sz w:val="28"/>
                <w:szCs w:val="28"/>
                <w:lang w:eastAsia="ru-RU"/>
              </w:rPr>
              <w:t>занятий носит разный характер. Дети могут лепить индивидуально и объединяться в группы – все зависит от  их желания и общего руководства воспитателя. Любители лепить сами берут материал и работают, но воспитатель может привлечь и других ребят – тех, у которых не вес получается на занятиях, и тех, кто не очень любит эту деятельность. Что бы заинтересовать детей педагог сам включается  в процесс лепки. Подобная работа объединяет ребят.</w:t>
            </w:r>
          </w:p>
          <w:p w:rsidR="00E955EB" w:rsidRPr="00BC24AE" w:rsidRDefault="00E955EB" w:rsidP="00E955EB">
            <w:pPr>
              <w:shd w:val="clear" w:color="auto" w:fill="FFFFFF"/>
              <w:spacing w:after="120" w:line="240" w:lineRule="atLeast"/>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 xml:space="preserve">Самостоятельность детей во время подобных занятий проявляется в том, что они без помощи взрослых определяют замысел, а в связи с ним необходимое количество материала для работы. Обстановка во  время такой лепки более непринужденная, дети смотрят на работу друг </w:t>
            </w:r>
            <w:r w:rsidR="004979E4">
              <w:rPr>
                <w:rFonts w:ascii="Times New Roman" w:eastAsia="Times New Roman" w:hAnsi="Times New Roman" w:cs="Times New Roman"/>
                <w:sz w:val="28"/>
                <w:szCs w:val="28"/>
                <w:lang w:eastAsia="ru-RU"/>
              </w:rPr>
              <w:t>друга, советуются. Воспитатель </w:t>
            </w:r>
            <w:r w:rsidRPr="00BC24AE">
              <w:rPr>
                <w:rFonts w:ascii="Times New Roman" w:eastAsia="Times New Roman" w:hAnsi="Times New Roman" w:cs="Times New Roman"/>
                <w:sz w:val="28"/>
                <w:szCs w:val="28"/>
                <w:lang w:eastAsia="ru-RU"/>
              </w:rPr>
              <w:t>должен уделять внимание детям, самостоятельно занимающихся лепкой. Он следит за осанкой, правильной постановкой рук, за тем как осуществляет замысел каждый ребенок.</w:t>
            </w:r>
          </w:p>
          <w:p w:rsidR="00E955EB" w:rsidRPr="00BC24AE" w:rsidRDefault="00E955EB" w:rsidP="00E955EB">
            <w:pPr>
              <w:shd w:val="clear" w:color="auto" w:fill="FFFFFF"/>
              <w:spacing w:after="120" w:line="240" w:lineRule="atLeast"/>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 xml:space="preserve">Таким образом, руководя свободной деятельностью детей, воспитатель старается направить ее по творческому пути, приучая действовать детей обдуманно и </w:t>
            </w:r>
            <w:r w:rsidRPr="00BC24AE">
              <w:rPr>
                <w:rFonts w:ascii="Times New Roman" w:eastAsia="Times New Roman" w:hAnsi="Times New Roman" w:cs="Times New Roman"/>
                <w:sz w:val="28"/>
                <w:szCs w:val="28"/>
                <w:lang w:eastAsia="ru-RU"/>
              </w:rPr>
              <w:lastRenderedPageBreak/>
              <w:t>планомерно.</w:t>
            </w:r>
          </w:p>
          <w:p w:rsidR="00BC24AE" w:rsidRDefault="00BC24AE" w:rsidP="00BC24AE">
            <w:pPr>
              <w:spacing w:after="0" w:line="240" w:lineRule="auto"/>
              <w:jc w:val="both"/>
              <w:rPr>
                <w:rFonts w:ascii="Times New Roman" w:eastAsia="Times New Roman" w:hAnsi="Times New Roman" w:cs="Times New Roman"/>
                <w:sz w:val="28"/>
                <w:szCs w:val="28"/>
                <w:lang w:eastAsia="ru-RU"/>
              </w:rPr>
            </w:pPr>
          </w:p>
          <w:p w:rsidR="00716D46" w:rsidRPr="001364FD" w:rsidRDefault="00716D46" w:rsidP="001364FD">
            <w:pPr>
              <w:spacing w:after="0" w:line="240" w:lineRule="auto"/>
              <w:jc w:val="center"/>
              <w:rPr>
                <w:rFonts w:ascii="Times New Roman" w:eastAsia="Times New Roman" w:hAnsi="Times New Roman" w:cs="Times New Roman"/>
                <w:b/>
                <w:bCs/>
                <w:i/>
                <w:sz w:val="28"/>
                <w:szCs w:val="28"/>
                <w:lang w:eastAsia="ru-RU"/>
              </w:rPr>
            </w:pPr>
            <w:r w:rsidRPr="001364FD">
              <w:rPr>
                <w:rFonts w:ascii="Times New Roman" w:eastAsia="Times New Roman" w:hAnsi="Times New Roman" w:cs="Times New Roman"/>
                <w:b/>
                <w:bCs/>
                <w:i/>
                <w:sz w:val="28"/>
                <w:szCs w:val="28"/>
                <w:lang w:eastAsia="ru-RU"/>
              </w:rPr>
              <w:t>Рисование</w:t>
            </w:r>
          </w:p>
          <w:p w:rsidR="00D7301F" w:rsidRDefault="00D7301F" w:rsidP="00BC24AE">
            <w:pPr>
              <w:spacing w:after="0" w:line="240" w:lineRule="auto"/>
              <w:jc w:val="both"/>
              <w:rPr>
                <w:rFonts w:ascii="Times New Roman" w:eastAsia="Times New Roman" w:hAnsi="Times New Roman" w:cs="Times New Roman"/>
                <w:b/>
                <w:bCs/>
                <w:sz w:val="28"/>
                <w:szCs w:val="28"/>
                <w:lang w:eastAsia="ru-RU"/>
              </w:rPr>
            </w:pPr>
          </w:p>
          <w:p w:rsidR="00D7301F" w:rsidRPr="00BC24AE" w:rsidRDefault="00D7301F" w:rsidP="00D7301F">
            <w:pPr>
              <w:shd w:val="clear" w:color="auto" w:fill="FFFFFF"/>
              <w:spacing w:after="120" w:line="240" w:lineRule="atLeast"/>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Наиболее простой и распространенный вид свободной продуктивной деятельности – это </w:t>
            </w:r>
            <w:r w:rsidRPr="00BC24AE">
              <w:rPr>
                <w:rFonts w:ascii="Times New Roman" w:eastAsia="Times New Roman" w:hAnsi="Times New Roman" w:cs="Times New Roman"/>
                <w:b/>
                <w:bCs/>
                <w:sz w:val="28"/>
                <w:szCs w:val="28"/>
                <w:lang w:eastAsia="ru-RU"/>
              </w:rPr>
              <w:t>рисование</w:t>
            </w:r>
            <w:r w:rsidRPr="00BC24AE">
              <w:rPr>
                <w:rFonts w:ascii="Times New Roman" w:eastAsia="Times New Roman" w:hAnsi="Times New Roman" w:cs="Times New Roman"/>
                <w:sz w:val="28"/>
                <w:szCs w:val="28"/>
                <w:lang w:eastAsia="ru-RU"/>
              </w:rPr>
              <w:t>, для организации не требуется много особой подготовки, самое главное желание.</w:t>
            </w: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b/>
                <w:bCs/>
                <w:sz w:val="28"/>
                <w:szCs w:val="28"/>
                <w:lang w:eastAsia="ru-RU"/>
              </w:rPr>
              <w:t>Занятия рисованием</w:t>
            </w:r>
            <w:r w:rsidRPr="00157BBA">
              <w:rPr>
                <w:rFonts w:ascii="Times New Roman" w:eastAsia="Times New Roman" w:hAnsi="Times New Roman" w:cs="Times New Roman"/>
                <w:sz w:val="28"/>
                <w:szCs w:val="28"/>
                <w:lang w:eastAsia="ru-RU"/>
              </w:rPr>
              <w:t xml:space="preserve"> очень важны. Ребенок учится удерживать определенное положение корпуса, рук, развивает тонкую координацию пальцев; регулирует наклон карандаша, кисти, размах, темп движения, силу нажима; учится слушать и выполнять задание. В течение детства изобразительное искусство проходит ряд стадий. По ним можно определить развивается ребенок в соответствии со своим возрастом, опережает его или отстает в развитии. Настоящий возраст ребенка и «возраст развития» не всегда совпадают.</w:t>
            </w: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sz w:val="28"/>
                <w:szCs w:val="28"/>
                <w:lang w:eastAsia="ru-RU"/>
              </w:rPr>
              <w:t xml:space="preserve">На занятиях с детьми мы учитываем их возможности, их потенциал ставим цели для себя и ребенка и последовательно достигаем их. Каждая возрастная норма имеет свои цели и задачи. Самым сложным для нас и детей – это </w:t>
            </w:r>
            <w:r w:rsidRPr="00157BBA">
              <w:rPr>
                <w:rFonts w:ascii="Times New Roman" w:eastAsia="Times New Roman" w:hAnsi="Times New Roman" w:cs="Times New Roman"/>
                <w:b/>
                <w:bCs/>
                <w:sz w:val="28"/>
                <w:szCs w:val="28"/>
                <w:lang w:eastAsia="ru-RU"/>
              </w:rPr>
              <w:t>до</w:t>
            </w:r>
            <w:r w:rsidR="00157BBA" w:rsidRPr="00157BBA">
              <w:rPr>
                <w:rFonts w:ascii="Times New Roman" w:eastAsia="Times New Roman" w:hAnsi="Times New Roman" w:cs="Times New Roman"/>
                <w:b/>
                <w:bCs/>
                <w:sz w:val="28"/>
                <w:szCs w:val="28"/>
                <w:lang w:eastAsia="ru-RU"/>
              </w:rPr>
              <w:t xml:space="preserve"> </w:t>
            </w:r>
            <w:r w:rsidRPr="00157BBA">
              <w:rPr>
                <w:rFonts w:ascii="Times New Roman" w:eastAsia="Times New Roman" w:hAnsi="Times New Roman" w:cs="Times New Roman"/>
                <w:b/>
                <w:bCs/>
                <w:sz w:val="28"/>
                <w:szCs w:val="28"/>
                <w:lang w:eastAsia="ru-RU"/>
              </w:rPr>
              <w:t>изобразительный этап</w:t>
            </w:r>
            <w:r w:rsidRPr="00157BBA">
              <w:rPr>
                <w:rFonts w:ascii="Times New Roman" w:eastAsia="Times New Roman" w:hAnsi="Times New Roman" w:cs="Times New Roman"/>
                <w:sz w:val="28"/>
                <w:szCs w:val="28"/>
                <w:lang w:eastAsia="ru-RU"/>
              </w:rPr>
              <w:t xml:space="preserve">, так называемые </w:t>
            </w:r>
            <w:r w:rsidRPr="00157BBA">
              <w:rPr>
                <w:rFonts w:ascii="Times New Roman" w:eastAsia="Times New Roman" w:hAnsi="Times New Roman" w:cs="Times New Roman"/>
                <w:b/>
                <w:bCs/>
                <w:sz w:val="28"/>
                <w:szCs w:val="28"/>
                <w:lang w:eastAsia="ru-RU"/>
              </w:rPr>
              <w:t>«каракули»</w:t>
            </w:r>
            <w:r w:rsidRPr="00157BBA">
              <w:rPr>
                <w:rFonts w:ascii="Times New Roman" w:eastAsia="Times New Roman" w:hAnsi="Times New Roman" w:cs="Times New Roman"/>
                <w:sz w:val="28"/>
                <w:szCs w:val="28"/>
                <w:lang w:eastAsia="ru-RU"/>
              </w:rPr>
              <w:t>. Для того чтобы «каракули» появились необходимо научиться применять силу мышц кисти, научиться удерживать карандаш.</w:t>
            </w:r>
          </w:p>
          <w:p w:rsidR="00716D46" w:rsidRPr="001364FD" w:rsidRDefault="00716D46" w:rsidP="001364FD">
            <w:pPr>
              <w:spacing w:after="0" w:line="240" w:lineRule="auto"/>
              <w:jc w:val="center"/>
              <w:rPr>
                <w:rFonts w:ascii="Times New Roman" w:eastAsia="Times New Roman" w:hAnsi="Times New Roman" w:cs="Times New Roman"/>
                <w:i/>
                <w:sz w:val="28"/>
                <w:szCs w:val="28"/>
                <w:lang w:eastAsia="ru-RU"/>
              </w:rPr>
            </w:pPr>
            <w:r w:rsidRPr="00157BBA">
              <w:rPr>
                <w:rFonts w:ascii="Times New Roman" w:eastAsia="Times New Roman" w:hAnsi="Times New Roman" w:cs="Times New Roman"/>
                <w:sz w:val="28"/>
                <w:szCs w:val="28"/>
                <w:lang w:eastAsia="ru-RU"/>
              </w:rPr>
              <w:br/>
            </w:r>
            <w:bookmarkStart w:id="0" w:name="_GoBack"/>
            <w:r w:rsidRPr="001364FD">
              <w:rPr>
                <w:rFonts w:ascii="Times New Roman" w:eastAsia="Times New Roman" w:hAnsi="Times New Roman" w:cs="Times New Roman"/>
                <w:b/>
                <w:bCs/>
                <w:i/>
                <w:sz w:val="28"/>
                <w:szCs w:val="28"/>
                <w:lang w:eastAsia="ru-RU"/>
              </w:rPr>
              <w:t>Аппликация</w:t>
            </w:r>
          </w:p>
          <w:bookmarkEnd w:id="0"/>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b/>
                <w:bCs/>
                <w:sz w:val="28"/>
                <w:szCs w:val="28"/>
                <w:lang w:eastAsia="ru-RU"/>
              </w:rPr>
              <w:t>Аппликация</w:t>
            </w:r>
            <w:r w:rsidRPr="00157BBA">
              <w:rPr>
                <w:rFonts w:ascii="Times New Roman" w:eastAsia="Times New Roman" w:hAnsi="Times New Roman" w:cs="Times New Roman"/>
                <w:sz w:val="28"/>
                <w:szCs w:val="28"/>
                <w:lang w:eastAsia="ru-RU"/>
              </w:rPr>
              <w:t xml:space="preserve"> – один из любимых детьми видов изобразительной деятельности: детей радуют яркий цвет бумаги, расположение фигур, большой интерес вызывает у них техника вырезания и наклеивания.</w:t>
            </w:r>
          </w:p>
          <w:p w:rsidR="00716D46"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BBA">
              <w:rPr>
                <w:rFonts w:ascii="Times New Roman" w:eastAsia="Times New Roman" w:hAnsi="Times New Roman" w:cs="Times New Roman"/>
                <w:sz w:val="28"/>
                <w:szCs w:val="28"/>
                <w:lang w:eastAsia="ru-RU"/>
              </w:rPr>
              <w:t>Также бумагу можно просто рвать на мелкие кусочки, что доставляет детям огромную радость оттого, что они это делают самостоятельно, это улучшает мелкую моторику, увеличивает силу мышц кисти, улучшает координацию пальцев рук, формирует захваты пальцев. Затем эти кусочки дети окунают в клей и наклеивают на лист бумаги.</w:t>
            </w:r>
          </w:p>
          <w:p w:rsidR="00E955EB" w:rsidRDefault="00E955EB"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Наиболее распространенный простой и доступный  способ создания художественных работ. Это дает возможность широко использовать аппликацию не только в оформительских целях, но и в создании картин панно, орнаментов и т.д.</w:t>
            </w:r>
          </w:p>
          <w:p w:rsidR="00BC24AE" w:rsidRPr="00BC24AE" w:rsidRDefault="00BC24AE" w:rsidP="00BC24AE">
            <w:pPr>
              <w:shd w:val="clear" w:color="auto" w:fill="FFFFFF"/>
              <w:spacing w:after="120" w:line="240" w:lineRule="atLeast"/>
              <w:jc w:val="both"/>
              <w:rPr>
                <w:rFonts w:ascii="Times New Roman" w:eastAsia="Times New Roman" w:hAnsi="Times New Roman" w:cs="Times New Roman"/>
                <w:b/>
                <w:i/>
                <w:color w:val="333333"/>
                <w:sz w:val="28"/>
                <w:szCs w:val="28"/>
                <w:lang w:eastAsia="ru-RU"/>
              </w:rPr>
            </w:pPr>
            <w:r w:rsidRPr="00BC24AE">
              <w:rPr>
                <w:rFonts w:ascii="Times New Roman" w:eastAsia="Times New Roman" w:hAnsi="Times New Roman" w:cs="Times New Roman"/>
                <w:b/>
                <w:i/>
                <w:color w:val="333333"/>
                <w:sz w:val="28"/>
                <w:szCs w:val="28"/>
                <w:lang w:eastAsia="ru-RU"/>
              </w:rPr>
              <w:t>Основные требования к организации свободной деятельности дошкольников.</w:t>
            </w:r>
          </w:p>
          <w:p w:rsidR="00BC24AE" w:rsidRPr="00BC24AE" w:rsidRDefault="00BC24AE" w:rsidP="00BC24AE">
            <w:pPr>
              <w:numPr>
                <w:ilvl w:val="0"/>
                <w:numId w:val="49"/>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Максимальный учет возрастных и индивидуальных особенностей детей.</w:t>
            </w:r>
          </w:p>
          <w:p w:rsidR="00BC24AE" w:rsidRPr="00BC24AE" w:rsidRDefault="00BC24AE" w:rsidP="00BC24AE">
            <w:pPr>
              <w:numPr>
                <w:ilvl w:val="0"/>
                <w:numId w:val="49"/>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Уважительное отношение к результатам творчества детей, широкое включение их произведений в жизнь группы.</w:t>
            </w:r>
          </w:p>
          <w:p w:rsidR="00BC24AE" w:rsidRPr="00BC24AE" w:rsidRDefault="00BC24AE" w:rsidP="00BC24AE">
            <w:pPr>
              <w:numPr>
                <w:ilvl w:val="0"/>
                <w:numId w:val="49"/>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lastRenderedPageBreak/>
              <w:t>Организация выставок, оформление эстетической среды и др.</w:t>
            </w:r>
          </w:p>
          <w:p w:rsidR="00BC24AE" w:rsidRPr="00BC24AE" w:rsidRDefault="00BC24AE" w:rsidP="00BC24AE">
            <w:pPr>
              <w:shd w:val="clear" w:color="auto" w:fill="FFFFFF"/>
              <w:spacing w:after="120" w:line="240" w:lineRule="atLeast"/>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Уголок по развитию продуктивной деятельности дошкольника должен включать в себя изобразительные материалы и оборудование для рисования, лепки, аппликации. Вес это должно быть продумано с позиции соответствия не только решаемым задачам, но и требованиям красоты. Среда для развития  продуктивной свободной деятельности предусматривает использование произведений изобразительного искусства, в том числе и народного. Вместе с тем необходимо во всем соблюдать меру. Работы детей следует обязательно выставлять, это имеет огромное воспитательное значение, дети увидев свои работы, среди работ других, получают возможность сравнить их, кроме того они, они чувствуют себя комфортнее уже и от того, что и их работа выставлена среди других.</w:t>
            </w:r>
          </w:p>
          <w:p w:rsidR="00BC24AE" w:rsidRPr="00BC24AE" w:rsidRDefault="00E955EB" w:rsidP="00BC24AE">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C24AE" w:rsidRPr="00BC24AE" w:rsidRDefault="00BC24AE" w:rsidP="00BC24AE">
            <w:pPr>
              <w:shd w:val="clear" w:color="auto" w:fill="FFFFFF"/>
              <w:spacing w:after="120" w:line="240" w:lineRule="atLeast"/>
              <w:jc w:val="both"/>
              <w:rPr>
                <w:rFonts w:ascii="Times New Roman" w:eastAsia="Times New Roman" w:hAnsi="Times New Roman" w:cs="Times New Roman"/>
                <w:b/>
                <w:i/>
                <w:sz w:val="28"/>
                <w:szCs w:val="28"/>
                <w:lang w:eastAsia="ru-RU"/>
              </w:rPr>
            </w:pPr>
            <w:r w:rsidRPr="00BC24AE">
              <w:rPr>
                <w:rFonts w:ascii="Times New Roman" w:eastAsia="Times New Roman" w:hAnsi="Times New Roman" w:cs="Times New Roman"/>
                <w:b/>
                <w:i/>
                <w:sz w:val="28"/>
                <w:szCs w:val="28"/>
                <w:lang w:eastAsia="ru-RU"/>
              </w:rPr>
              <w:t>Оборудование для занятий</w:t>
            </w:r>
            <w:r w:rsidR="00E955EB" w:rsidRPr="00E955EB">
              <w:rPr>
                <w:rFonts w:ascii="Times New Roman" w:eastAsia="Times New Roman" w:hAnsi="Times New Roman" w:cs="Times New Roman"/>
                <w:b/>
                <w:i/>
                <w:sz w:val="28"/>
                <w:szCs w:val="28"/>
                <w:lang w:eastAsia="ru-RU"/>
              </w:rPr>
              <w:t xml:space="preserve"> лепкой</w:t>
            </w:r>
            <w:r w:rsidRPr="00BC24AE">
              <w:rPr>
                <w:rFonts w:ascii="Times New Roman" w:eastAsia="Times New Roman" w:hAnsi="Times New Roman" w:cs="Times New Roman"/>
                <w:b/>
                <w:i/>
                <w:sz w:val="28"/>
                <w:szCs w:val="28"/>
                <w:lang w:eastAsia="ru-RU"/>
              </w:rPr>
              <w:t>:</w:t>
            </w:r>
          </w:p>
          <w:p w:rsidR="00BC24AE" w:rsidRPr="00BC24AE" w:rsidRDefault="00BC24AE" w:rsidP="00BC24AE">
            <w:pPr>
              <w:numPr>
                <w:ilvl w:val="0"/>
                <w:numId w:val="50"/>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Глина, пластилин.</w:t>
            </w:r>
          </w:p>
          <w:p w:rsidR="00BC24AE" w:rsidRPr="00BC24AE" w:rsidRDefault="00BC24AE" w:rsidP="00BC24AE">
            <w:pPr>
              <w:numPr>
                <w:ilvl w:val="0"/>
                <w:numId w:val="50"/>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Вода.</w:t>
            </w:r>
          </w:p>
          <w:p w:rsidR="00BC24AE" w:rsidRPr="00BC24AE" w:rsidRDefault="00BC24AE" w:rsidP="00BC24AE">
            <w:pPr>
              <w:numPr>
                <w:ilvl w:val="0"/>
                <w:numId w:val="50"/>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Доски для работы.</w:t>
            </w:r>
          </w:p>
          <w:p w:rsidR="00BC24AE" w:rsidRPr="00BC24AE" w:rsidRDefault="00BC24AE" w:rsidP="00BC24AE">
            <w:pPr>
              <w:numPr>
                <w:ilvl w:val="0"/>
                <w:numId w:val="50"/>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Салфетки, клеенки.</w:t>
            </w:r>
          </w:p>
          <w:p w:rsidR="00BC24AE" w:rsidRPr="00BC24AE" w:rsidRDefault="00BC24AE" w:rsidP="00BC24AE">
            <w:pPr>
              <w:numPr>
                <w:ilvl w:val="0"/>
                <w:numId w:val="50"/>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Краски.</w:t>
            </w:r>
          </w:p>
          <w:p w:rsidR="00BC24AE" w:rsidRPr="00BC24AE" w:rsidRDefault="00BC24AE" w:rsidP="00BC24AE">
            <w:pPr>
              <w:numPr>
                <w:ilvl w:val="0"/>
                <w:numId w:val="50"/>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Печатки  для украшения работ.</w:t>
            </w:r>
          </w:p>
          <w:p w:rsidR="00BC24AE" w:rsidRPr="00BC24AE" w:rsidRDefault="00E955EB" w:rsidP="00BC24AE">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BC24AE" w:rsidRPr="00BC24AE" w:rsidRDefault="00BC24AE" w:rsidP="00BC24AE">
            <w:pPr>
              <w:shd w:val="clear" w:color="auto" w:fill="FFFFFF"/>
              <w:spacing w:after="120" w:line="240" w:lineRule="atLeast"/>
              <w:jc w:val="both"/>
              <w:rPr>
                <w:rFonts w:ascii="Times New Roman" w:eastAsia="Times New Roman" w:hAnsi="Times New Roman" w:cs="Times New Roman"/>
                <w:b/>
                <w:i/>
                <w:sz w:val="28"/>
                <w:szCs w:val="28"/>
                <w:lang w:eastAsia="ru-RU"/>
              </w:rPr>
            </w:pPr>
            <w:r w:rsidRPr="00BC24AE">
              <w:rPr>
                <w:rFonts w:ascii="Times New Roman" w:eastAsia="Times New Roman" w:hAnsi="Times New Roman" w:cs="Times New Roman"/>
                <w:b/>
                <w:i/>
                <w:sz w:val="28"/>
                <w:szCs w:val="28"/>
                <w:lang w:eastAsia="ru-RU"/>
              </w:rPr>
              <w:t>Оборудование, которое требуется для выполнения аппликации несложно:</w:t>
            </w:r>
          </w:p>
          <w:p w:rsidR="00BC24AE" w:rsidRPr="00BC24AE" w:rsidRDefault="00BC24AE" w:rsidP="00BC24AE">
            <w:pPr>
              <w:numPr>
                <w:ilvl w:val="0"/>
                <w:numId w:val="51"/>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Ножницы (с закругленными  концами двух размеров – большие и маленькие), ножницы должны быть не тугими и хорошо наточенными. Необходимо регулярно проводить инструктаж по работе с ножницами, знания элементарных правил работы с ножницами необходимы т.к.  в свободной деятельности дети работают самостоятельно, но только те, кто соблюдает правила работы.</w:t>
            </w:r>
          </w:p>
          <w:p w:rsidR="00BC24AE" w:rsidRPr="00BC24AE" w:rsidRDefault="00BC24AE" w:rsidP="00BC24AE">
            <w:pPr>
              <w:shd w:val="clear" w:color="auto" w:fill="FFFFFF"/>
              <w:spacing w:after="120" w:line="240" w:lineRule="atLeast"/>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noProof/>
                <w:sz w:val="28"/>
                <w:szCs w:val="28"/>
                <w:lang w:eastAsia="ru-RU"/>
              </w:rPr>
              <w:drawing>
                <wp:inline distT="0" distB="0" distL="0" distR="0" wp14:anchorId="2BEF8B86" wp14:editId="1FC85C4A">
                  <wp:extent cx="1781175" cy="1333500"/>
                  <wp:effectExtent l="0" t="0" r="9525" b="0"/>
                  <wp:docPr id="2" name="Рисунок 2" descr="http://festival.1september.ru/articles/60452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04523/im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333500"/>
                          </a:xfrm>
                          <a:prstGeom prst="rect">
                            <a:avLst/>
                          </a:prstGeom>
                          <a:noFill/>
                          <a:ln>
                            <a:noFill/>
                          </a:ln>
                        </pic:spPr>
                      </pic:pic>
                    </a:graphicData>
                  </a:graphic>
                </wp:inline>
              </w:drawing>
            </w:r>
          </w:p>
          <w:p w:rsidR="00BC24AE" w:rsidRPr="00BC24AE" w:rsidRDefault="00BC24AE" w:rsidP="00BC24AE">
            <w:pPr>
              <w:numPr>
                <w:ilvl w:val="0"/>
                <w:numId w:val="5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Кисти для клея  хорошо иметь 2-3 кисти, их подбирают в  зависимости от размера аппликации, по окончании работы кисти необходимо промыть и поставить в стакан ворсом вверх.</w:t>
            </w:r>
          </w:p>
          <w:p w:rsidR="00BC24AE" w:rsidRPr="00BC24AE" w:rsidRDefault="00BC24AE" w:rsidP="00BC24AE">
            <w:pPr>
              <w:numPr>
                <w:ilvl w:val="0"/>
                <w:numId w:val="5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Простые карандаши  (для прорисовывания контуров)</w:t>
            </w:r>
          </w:p>
          <w:p w:rsidR="00BC24AE" w:rsidRPr="00BC24AE" w:rsidRDefault="00BC24AE" w:rsidP="00BC24AE">
            <w:pPr>
              <w:numPr>
                <w:ilvl w:val="0"/>
                <w:numId w:val="5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Влажные и сухие салфетки</w:t>
            </w:r>
          </w:p>
          <w:p w:rsidR="00BC24AE" w:rsidRPr="00BC24AE" w:rsidRDefault="00BC24AE" w:rsidP="00BC24AE">
            <w:pPr>
              <w:numPr>
                <w:ilvl w:val="0"/>
                <w:numId w:val="5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Клеенка</w:t>
            </w:r>
          </w:p>
          <w:p w:rsidR="00BC24AE" w:rsidRPr="00BC24AE" w:rsidRDefault="00BC24AE" w:rsidP="00BC24AE">
            <w:pPr>
              <w:numPr>
                <w:ilvl w:val="0"/>
                <w:numId w:val="5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lastRenderedPageBreak/>
              <w:t>Клей или клейстер.</w:t>
            </w:r>
          </w:p>
          <w:p w:rsidR="00BC24AE" w:rsidRPr="00BC24AE" w:rsidRDefault="00BC24AE" w:rsidP="00BC24AE">
            <w:pPr>
              <w:numPr>
                <w:ilvl w:val="0"/>
                <w:numId w:val="5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Цветная и белая бумага различной текстуры, цветовой гаммы, толщины, размера.</w:t>
            </w:r>
          </w:p>
          <w:p w:rsidR="00BC24AE" w:rsidRPr="00BC24AE" w:rsidRDefault="00BC24AE" w:rsidP="00BC24AE">
            <w:pPr>
              <w:numPr>
                <w:ilvl w:val="0"/>
                <w:numId w:val="5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Коробка для обрезков бумаги</w:t>
            </w:r>
          </w:p>
          <w:p w:rsidR="00BC24AE" w:rsidRPr="00BC24AE" w:rsidRDefault="00BC24AE" w:rsidP="00BC24AE">
            <w:pPr>
              <w:numPr>
                <w:ilvl w:val="0"/>
                <w:numId w:val="5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Коробка для  готовых работ.</w:t>
            </w:r>
          </w:p>
          <w:p w:rsidR="00BC24AE" w:rsidRPr="00BC24AE" w:rsidRDefault="00BC24AE" w:rsidP="00BC24AE">
            <w:pPr>
              <w:numPr>
                <w:ilvl w:val="0"/>
                <w:numId w:val="5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Трафареты</w:t>
            </w:r>
          </w:p>
          <w:p w:rsidR="00BC24AE" w:rsidRPr="00BC24AE" w:rsidRDefault="00BC24AE" w:rsidP="00BC24AE">
            <w:pPr>
              <w:numPr>
                <w:ilvl w:val="0"/>
                <w:numId w:val="5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Кусочки ткани и другой разнообразный материал</w:t>
            </w:r>
          </w:p>
          <w:p w:rsidR="00BC24AE" w:rsidRPr="00BC24AE" w:rsidRDefault="00BC24AE" w:rsidP="00BC24AE">
            <w:pPr>
              <w:shd w:val="clear" w:color="auto" w:fill="FFFFFF"/>
              <w:spacing w:after="120" w:line="240" w:lineRule="atLeast"/>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Все должно быть эстетично оформлено. Главное сформировать у детей бережное отношение к материалам, с которым они работают, научить планировать свою работу, экономно расходовать материал и рационально использовать время.</w:t>
            </w:r>
          </w:p>
          <w:p w:rsidR="00BC24AE" w:rsidRPr="00BC24AE" w:rsidRDefault="00BC24AE" w:rsidP="00BC24AE">
            <w:pPr>
              <w:shd w:val="clear" w:color="auto" w:fill="FFFFFF"/>
              <w:spacing w:after="120" w:line="240" w:lineRule="atLeast"/>
              <w:jc w:val="both"/>
              <w:rPr>
                <w:rFonts w:ascii="Times New Roman" w:eastAsia="Times New Roman" w:hAnsi="Times New Roman" w:cs="Times New Roman"/>
                <w:b/>
                <w:i/>
                <w:sz w:val="28"/>
                <w:szCs w:val="28"/>
                <w:lang w:eastAsia="ru-RU"/>
              </w:rPr>
            </w:pPr>
            <w:r w:rsidRPr="00BC24AE">
              <w:rPr>
                <w:rFonts w:ascii="Times New Roman" w:eastAsia="Times New Roman" w:hAnsi="Times New Roman" w:cs="Times New Roman"/>
                <w:b/>
                <w:i/>
                <w:sz w:val="28"/>
                <w:szCs w:val="28"/>
                <w:lang w:eastAsia="ru-RU"/>
              </w:rPr>
              <w:t>Для организации рисования в свободной деятельности необходимо:</w:t>
            </w:r>
          </w:p>
          <w:p w:rsidR="00BC24AE" w:rsidRPr="00BC24AE" w:rsidRDefault="00BC24AE" w:rsidP="00BC24AE">
            <w:pPr>
              <w:numPr>
                <w:ilvl w:val="0"/>
                <w:numId w:val="5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Мелки, карандаши цветные, простые, акварель, гуашь</w:t>
            </w:r>
          </w:p>
          <w:p w:rsidR="00BC24AE" w:rsidRPr="00BC24AE" w:rsidRDefault="00BC24AE" w:rsidP="00BC24AE">
            <w:pPr>
              <w:numPr>
                <w:ilvl w:val="0"/>
                <w:numId w:val="5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Емкости под воду (прозрачная)</w:t>
            </w:r>
          </w:p>
          <w:p w:rsidR="00BC24AE" w:rsidRPr="00BC24AE" w:rsidRDefault="00BC24AE" w:rsidP="00BC24AE">
            <w:pPr>
              <w:numPr>
                <w:ilvl w:val="0"/>
                <w:numId w:val="5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Кисти различной толщины</w:t>
            </w:r>
          </w:p>
          <w:p w:rsidR="00BC24AE" w:rsidRPr="00BC24AE" w:rsidRDefault="00BC24AE" w:rsidP="00BC24AE">
            <w:pPr>
              <w:numPr>
                <w:ilvl w:val="0"/>
                <w:numId w:val="5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Бумага различного размера</w:t>
            </w:r>
          </w:p>
          <w:p w:rsidR="00BC24AE" w:rsidRPr="00BC24AE" w:rsidRDefault="00BC24AE" w:rsidP="00BC24AE">
            <w:pPr>
              <w:numPr>
                <w:ilvl w:val="0"/>
                <w:numId w:val="5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Трафареты</w:t>
            </w:r>
          </w:p>
          <w:p w:rsidR="00BC24AE" w:rsidRPr="00BC24AE" w:rsidRDefault="00BC24AE" w:rsidP="00BC24AE">
            <w:pPr>
              <w:numPr>
                <w:ilvl w:val="0"/>
                <w:numId w:val="5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Салфетки, клеенка</w:t>
            </w:r>
          </w:p>
          <w:p w:rsidR="00BC24AE" w:rsidRPr="00BC24AE" w:rsidRDefault="00BC24AE" w:rsidP="00BC24AE">
            <w:pPr>
              <w:numPr>
                <w:ilvl w:val="0"/>
                <w:numId w:val="5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Раскраски</w:t>
            </w:r>
          </w:p>
          <w:p w:rsidR="00BC24AE" w:rsidRPr="00BC24AE" w:rsidRDefault="00BC24AE" w:rsidP="00BC24AE">
            <w:pPr>
              <w:shd w:val="clear" w:color="auto" w:fill="FFFFFF"/>
              <w:spacing w:after="120" w:line="240" w:lineRule="atLeast"/>
              <w:jc w:val="both"/>
              <w:rPr>
                <w:rFonts w:ascii="Times New Roman" w:eastAsia="Times New Roman" w:hAnsi="Times New Roman" w:cs="Times New Roman"/>
                <w:sz w:val="28"/>
                <w:szCs w:val="28"/>
                <w:lang w:eastAsia="ru-RU"/>
              </w:rPr>
            </w:pPr>
            <w:r w:rsidRPr="00BC24AE">
              <w:rPr>
                <w:rFonts w:ascii="Times New Roman" w:eastAsia="Times New Roman" w:hAnsi="Times New Roman" w:cs="Times New Roman"/>
                <w:sz w:val="28"/>
                <w:szCs w:val="28"/>
                <w:lang w:eastAsia="ru-RU"/>
              </w:rPr>
              <w:t>Все детские работы, полученные в  деятельности вне занятий, необходимо либо выставлять, либо организовать место для просмотра другими детьми (папка, коробочка и др.) весь инструментарий должен находиться  в порядке, подвергаться  регулярной «ревизии», необходимо эстетично оформить уголок свободной продуктивной деятельности, выставить произведения искусства, скульптуры и другие художественные произведения для наглядности. Все должно быть доступно, но деятельность детей постоянно находится под контролем воспитателя</w:t>
            </w:r>
            <w:r w:rsidR="00D7301F">
              <w:rPr>
                <w:rFonts w:ascii="Times New Roman" w:eastAsia="Times New Roman" w:hAnsi="Times New Roman" w:cs="Times New Roman"/>
                <w:sz w:val="28"/>
                <w:szCs w:val="28"/>
                <w:lang w:eastAsia="ru-RU"/>
              </w:rPr>
              <w:t>.</w:t>
            </w:r>
          </w:p>
          <w:p w:rsidR="00BC24AE" w:rsidRDefault="00BC24AE"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979E4" w:rsidRPr="00BC24AE" w:rsidRDefault="004979E4"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16D46" w:rsidRPr="00157BBA" w:rsidRDefault="00716D46" w:rsidP="00BC24AE">
            <w:pPr>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B37371" w:rsidRDefault="00B37371"/>
    <w:p w:rsidR="00716D46" w:rsidRDefault="00716D46"/>
    <w:p w:rsidR="00716D46" w:rsidRDefault="00716D46"/>
    <w:p w:rsidR="004979E4" w:rsidRDefault="004979E4"/>
    <w:p w:rsidR="004979E4" w:rsidRDefault="004979E4"/>
    <w:p w:rsidR="004979E4" w:rsidRDefault="004979E4"/>
    <w:p w:rsidR="004979E4" w:rsidRDefault="004979E4"/>
    <w:p w:rsidR="00716D46" w:rsidRDefault="00716D46"/>
    <w:sectPr w:rsidR="00716D46" w:rsidSect="0027425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55BE"/>
    <w:multiLevelType w:val="multilevel"/>
    <w:tmpl w:val="3378FE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4912"/>
    <w:multiLevelType w:val="multilevel"/>
    <w:tmpl w:val="0980A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D17E9"/>
    <w:multiLevelType w:val="multilevel"/>
    <w:tmpl w:val="052A6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64126"/>
    <w:multiLevelType w:val="multilevel"/>
    <w:tmpl w:val="3AFC5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2D1882"/>
    <w:multiLevelType w:val="multilevel"/>
    <w:tmpl w:val="DCB4A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D14F87"/>
    <w:multiLevelType w:val="multilevel"/>
    <w:tmpl w:val="4F9A3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027FEB"/>
    <w:multiLevelType w:val="multilevel"/>
    <w:tmpl w:val="6F02F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C5116"/>
    <w:multiLevelType w:val="multilevel"/>
    <w:tmpl w:val="FE64E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B37D1"/>
    <w:multiLevelType w:val="multilevel"/>
    <w:tmpl w:val="FE360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D17D62"/>
    <w:multiLevelType w:val="multilevel"/>
    <w:tmpl w:val="D4E84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780181"/>
    <w:multiLevelType w:val="multilevel"/>
    <w:tmpl w:val="AB906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C0306C"/>
    <w:multiLevelType w:val="multilevel"/>
    <w:tmpl w:val="93EC39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AD66B9"/>
    <w:multiLevelType w:val="multilevel"/>
    <w:tmpl w:val="447CB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50340C"/>
    <w:multiLevelType w:val="multilevel"/>
    <w:tmpl w:val="DB74A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554925"/>
    <w:multiLevelType w:val="multilevel"/>
    <w:tmpl w:val="85DE2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8B0301"/>
    <w:multiLevelType w:val="multilevel"/>
    <w:tmpl w:val="CB4E0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070A69"/>
    <w:multiLevelType w:val="multilevel"/>
    <w:tmpl w:val="BD66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BE785A"/>
    <w:multiLevelType w:val="multilevel"/>
    <w:tmpl w:val="CDB05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383516"/>
    <w:multiLevelType w:val="multilevel"/>
    <w:tmpl w:val="71DA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3C151C"/>
    <w:multiLevelType w:val="multilevel"/>
    <w:tmpl w:val="0060A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340A1A"/>
    <w:multiLevelType w:val="multilevel"/>
    <w:tmpl w:val="8DD6C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AC60BA"/>
    <w:multiLevelType w:val="multilevel"/>
    <w:tmpl w:val="2858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B8488D"/>
    <w:multiLevelType w:val="multilevel"/>
    <w:tmpl w:val="15CE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90527A"/>
    <w:multiLevelType w:val="multilevel"/>
    <w:tmpl w:val="D8CA71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135AB4"/>
    <w:multiLevelType w:val="multilevel"/>
    <w:tmpl w:val="EF542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9C039C"/>
    <w:multiLevelType w:val="multilevel"/>
    <w:tmpl w:val="370EA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500D7D"/>
    <w:multiLevelType w:val="multilevel"/>
    <w:tmpl w:val="5DF05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150C4C"/>
    <w:multiLevelType w:val="multilevel"/>
    <w:tmpl w:val="02084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A86B3B"/>
    <w:multiLevelType w:val="multilevel"/>
    <w:tmpl w:val="EFE848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B3600D"/>
    <w:multiLevelType w:val="multilevel"/>
    <w:tmpl w:val="2CA8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BB461B"/>
    <w:multiLevelType w:val="multilevel"/>
    <w:tmpl w:val="7D2456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E279B3"/>
    <w:multiLevelType w:val="multilevel"/>
    <w:tmpl w:val="4F0C0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55749F"/>
    <w:multiLevelType w:val="multilevel"/>
    <w:tmpl w:val="B5BC5F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1C009C"/>
    <w:multiLevelType w:val="multilevel"/>
    <w:tmpl w:val="20B2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DD4D8B"/>
    <w:multiLevelType w:val="multilevel"/>
    <w:tmpl w:val="2D06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071F7B"/>
    <w:multiLevelType w:val="multilevel"/>
    <w:tmpl w:val="B9C2E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2513CB"/>
    <w:multiLevelType w:val="multilevel"/>
    <w:tmpl w:val="EDEAB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8B455ED"/>
    <w:multiLevelType w:val="multilevel"/>
    <w:tmpl w:val="3794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A6C46A7"/>
    <w:multiLevelType w:val="multilevel"/>
    <w:tmpl w:val="4C88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197FE0"/>
    <w:multiLevelType w:val="multilevel"/>
    <w:tmpl w:val="1858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0C4D36"/>
    <w:multiLevelType w:val="multilevel"/>
    <w:tmpl w:val="C92E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5F71BF8"/>
    <w:multiLevelType w:val="multilevel"/>
    <w:tmpl w:val="4D9E28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9641CB6"/>
    <w:multiLevelType w:val="multilevel"/>
    <w:tmpl w:val="5A6A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AD9769C"/>
    <w:multiLevelType w:val="multilevel"/>
    <w:tmpl w:val="3602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C2662EC"/>
    <w:multiLevelType w:val="multilevel"/>
    <w:tmpl w:val="7A7C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A91C8C"/>
    <w:multiLevelType w:val="multilevel"/>
    <w:tmpl w:val="9FBEA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DDF0283"/>
    <w:multiLevelType w:val="multilevel"/>
    <w:tmpl w:val="38ACA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EBA4DF7"/>
    <w:multiLevelType w:val="multilevel"/>
    <w:tmpl w:val="75C0D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020827"/>
    <w:multiLevelType w:val="multilevel"/>
    <w:tmpl w:val="D7C68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8F5415C"/>
    <w:multiLevelType w:val="multilevel"/>
    <w:tmpl w:val="64A0CD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0891AE8"/>
    <w:multiLevelType w:val="multilevel"/>
    <w:tmpl w:val="F09A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44D0923"/>
    <w:multiLevelType w:val="multilevel"/>
    <w:tmpl w:val="5C80F6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B1106FD"/>
    <w:multiLevelType w:val="multilevel"/>
    <w:tmpl w:val="755A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2"/>
  </w:num>
  <w:num w:numId="3">
    <w:abstractNumId w:val="20"/>
  </w:num>
  <w:num w:numId="4">
    <w:abstractNumId w:val="14"/>
  </w:num>
  <w:num w:numId="5">
    <w:abstractNumId w:val="2"/>
  </w:num>
  <w:num w:numId="6">
    <w:abstractNumId w:val="49"/>
  </w:num>
  <w:num w:numId="7">
    <w:abstractNumId w:val="41"/>
  </w:num>
  <w:num w:numId="8">
    <w:abstractNumId w:val="47"/>
  </w:num>
  <w:num w:numId="9">
    <w:abstractNumId w:val="43"/>
  </w:num>
  <w:num w:numId="10">
    <w:abstractNumId w:val="46"/>
  </w:num>
  <w:num w:numId="11">
    <w:abstractNumId w:val="26"/>
  </w:num>
  <w:num w:numId="12">
    <w:abstractNumId w:val="31"/>
  </w:num>
  <w:num w:numId="13">
    <w:abstractNumId w:val="35"/>
  </w:num>
  <w:num w:numId="14">
    <w:abstractNumId w:val="11"/>
  </w:num>
  <w:num w:numId="15">
    <w:abstractNumId w:val="36"/>
  </w:num>
  <w:num w:numId="16">
    <w:abstractNumId w:val="25"/>
  </w:num>
  <w:num w:numId="17">
    <w:abstractNumId w:val="1"/>
  </w:num>
  <w:num w:numId="18">
    <w:abstractNumId w:val="8"/>
  </w:num>
  <w:num w:numId="19">
    <w:abstractNumId w:val="50"/>
  </w:num>
  <w:num w:numId="20">
    <w:abstractNumId w:val="9"/>
  </w:num>
  <w:num w:numId="21">
    <w:abstractNumId w:val="6"/>
  </w:num>
  <w:num w:numId="22">
    <w:abstractNumId w:val="3"/>
  </w:num>
  <w:num w:numId="23">
    <w:abstractNumId w:val="13"/>
  </w:num>
  <w:num w:numId="24">
    <w:abstractNumId w:val="32"/>
  </w:num>
  <w:num w:numId="25">
    <w:abstractNumId w:val="30"/>
  </w:num>
  <w:num w:numId="26">
    <w:abstractNumId w:val="28"/>
  </w:num>
  <w:num w:numId="27">
    <w:abstractNumId w:val="19"/>
  </w:num>
  <w:num w:numId="28">
    <w:abstractNumId w:val="17"/>
  </w:num>
  <w:num w:numId="29">
    <w:abstractNumId w:val="37"/>
  </w:num>
  <w:num w:numId="30">
    <w:abstractNumId w:val="39"/>
  </w:num>
  <w:num w:numId="31">
    <w:abstractNumId w:val="5"/>
  </w:num>
  <w:num w:numId="32">
    <w:abstractNumId w:val="7"/>
  </w:num>
  <w:num w:numId="33">
    <w:abstractNumId w:val="12"/>
  </w:num>
  <w:num w:numId="34">
    <w:abstractNumId w:val="4"/>
  </w:num>
  <w:num w:numId="35">
    <w:abstractNumId w:val="48"/>
  </w:num>
  <w:num w:numId="36">
    <w:abstractNumId w:val="52"/>
  </w:num>
  <w:num w:numId="37">
    <w:abstractNumId w:val="10"/>
  </w:num>
  <w:num w:numId="38">
    <w:abstractNumId w:val="24"/>
  </w:num>
  <w:num w:numId="39">
    <w:abstractNumId w:val="33"/>
  </w:num>
  <w:num w:numId="40">
    <w:abstractNumId w:val="15"/>
  </w:num>
  <w:num w:numId="41">
    <w:abstractNumId w:val="51"/>
  </w:num>
  <w:num w:numId="42">
    <w:abstractNumId w:val="38"/>
  </w:num>
  <w:num w:numId="43">
    <w:abstractNumId w:val="23"/>
  </w:num>
  <w:num w:numId="44">
    <w:abstractNumId w:val="42"/>
  </w:num>
  <w:num w:numId="45">
    <w:abstractNumId w:val="27"/>
  </w:num>
  <w:num w:numId="46">
    <w:abstractNumId w:val="0"/>
  </w:num>
  <w:num w:numId="47">
    <w:abstractNumId w:val="40"/>
  </w:num>
  <w:num w:numId="48">
    <w:abstractNumId w:val="45"/>
  </w:num>
  <w:num w:numId="49">
    <w:abstractNumId w:val="18"/>
  </w:num>
  <w:num w:numId="50">
    <w:abstractNumId w:val="34"/>
  </w:num>
  <w:num w:numId="51">
    <w:abstractNumId w:val="21"/>
  </w:num>
  <w:num w:numId="52">
    <w:abstractNumId w:val="29"/>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16D46"/>
    <w:rsid w:val="00085179"/>
    <w:rsid w:val="001364FD"/>
    <w:rsid w:val="00157BBA"/>
    <w:rsid w:val="001C4446"/>
    <w:rsid w:val="00274258"/>
    <w:rsid w:val="002E5B60"/>
    <w:rsid w:val="00447944"/>
    <w:rsid w:val="004979E4"/>
    <w:rsid w:val="004F14B7"/>
    <w:rsid w:val="005E696C"/>
    <w:rsid w:val="007018F1"/>
    <w:rsid w:val="00716D46"/>
    <w:rsid w:val="007D01E3"/>
    <w:rsid w:val="00805AF4"/>
    <w:rsid w:val="00906F62"/>
    <w:rsid w:val="00B37371"/>
    <w:rsid w:val="00B47A4C"/>
    <w:rsid w:val="00BC24AE"/>
    <w:rsid w:val="00D7301F"/>
    <w:rsid w:val="00D81E03"/>
    <w:rsid w:val="00DF3714"/>
    <w:rsid w:val="00E95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76BC8-327F-446E-87DA-E9227B03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B7"/>
  </w:style>
  <w:style w:type="paragraph" w:styleId="2">
    <w:name w:val="heading 2"/>
    <w:basedOn w:val="a"/>
    <w:link w:val="20"/>
    <w:uiPriority w:val="9"/>
    <w:qFormat/>
    <w:rsid w:val="00716D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6D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6D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6D4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16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6D46"/>
    <w:rPr>
      <w:b/>
      <w:bCs/>
    </w:rPr>
  </w:style>
  <w:style w:type="paragraph" w:styleId="a5">
    <w:name w:val="Balloon Text"/>
    <w:basedOn w:val="a"/>
    <w:link w:val="a6"/>
    <w:uiPriority w:val="99"/>
    <w:semiHidden/>
    <w:unhideWhenUsed/>
    <w:rsid w:val="00716D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D46"/>
    <w:rPr>
      <w:rFonts w:ascii="Tahoma" w:hAnsi="Tahoma" w:cs="Tahoma"/>
      <w:sz w:val="16"/>
      <w:szCs w:val="16"/>
    </w:rPr>
  </w:style>
  <w:style w:type="paragraph" w:customStyle="1" w:styleId="c14">
    <w:name w:val="c14"/>
    <w:basedOn w:val="a"/>
    <w:rsid w:val="00716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6D46"/>
  </w:style>
  <w:style w:type="paragraph" w:customStyle="1" w:styleId="c12">
    <w:name w:val="c12"/>
    <w:basedOn w:val="a"/>
    <w:rsid w:val="00716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6D46"/>
  </w:style>
  <w:style w:type="paragraph" w:customStyle="1" w:styleId="c6">
    <w:name w:val="c6"/>
    <w:basedOn w:val="a"/>
    <w:rsid w:val="00716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16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157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6650">
      <w:bodyDiv w:val="1"/>
      <w:marLeft w:val="0"/>
      <w:marRight w:val="0"/>
      <w:marTop w:val="0"/>
      <w:marBottom w:val="0"/>
      <w:divBdr>
        <w:top w:val="none" w:sz="0" w:space="0" w:color="auto"/>
        <w:left w:val="none" w:sz="0" w:space="0" w:color="auto"/>
        <w:bottom w:val="none" w:sz="0" w:space="0" w:color="auto"/>
        <w:right w:val="none" w:sz="0" w:space="0" w:color="auto"/>
      </w:divBdr>
    </w:div>
    <w:div w:id="453408658">
      <w:bodyDiv w:val="1"/>
      <w:marLeft w:val="0"/>
      <w:marRight w:val="0"/>
      <w:marTop w:val="0"/>
      <w:marBottom w:val="0"/>
      <w:divBdr>
        <w:top w:val="none" w:sz="0" w:space="0" w:color="auto"/>
        <w:left w:val="none" w:sz="0" w:space="0" w:color="auto"/>
        <w:bottom w:val="none" w:sz="0" w:space="0" w:color="auto"/>
        <w:right w:val="none" w:sz="0" w:space="0" w:color="auto"/>
      </w:divBdr>
    </w:div>
    <w:div w:id="20717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5</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Улибка</dc:creator>
  <cp:keywords/>
  <dc:description/>
  <cp:lastModifiedBy>Ольга Ермолаева</cp:lastModifiedBy>
  <cp:revision>15</cp:revision>
  <cp:lastPrinted>2015-03-12T09:35:00Z</cp:lastPrinted>
  <dcterms:created xsi:type="dcterms:W3CDTF">2015-01-13T07:37:00Z</dcterms:created>
  <dcterms:modified xsi:type="dcterms:W3CDTF">2016-02-11T09:10:00Z</dcterms:modified>
</cp:coreProperties>
</file>