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96" w:rsidRDefault="004E1E96" w:rsidP="004E1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Игра-тест «Опасные игрушки».</w:t>
      </w:r>
    </w:p>
    <w:p w:rsidR="004E1E96" w:rsidRDefault="004E1E96" w:rsidP="004E1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д а н и е:</w:t>
      </w:r>
      <w:r>
        <w:rPr>
          <w:rFonts w:ascii="Times New Roman" w:hAnsi="Times New Roman" w:cs="Times New Roman"/>
          <w:sz w:val="28"/>
          <w:szCs w:val="28"/>
        </w:rPr>
        <w:t xml:space="preserve"> впиши номер твоего варианта ответа на заданный вопрос (тестовая карта выдается каждому обучающемуся).</w:t>
      </w:r>
    </w:p>
    <w:p w:rsidR="004E1E96" w:rsidRDefault="004E1E96" w:rsidP="004E1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Тестовая карта 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127"/>
        <w:gridCol w:w="2268"/>
        <w:gridCol w:w="2126"/>
        <w:gridCol w:w="2262"/>
      </w:tblGrid>
      <w:tr w:rsidR="004E1E96" w:rsidTr="004E1E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E1E96" w:rsidTr="004E1E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могут быть опасны новогодние игрушки?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ты думаешь, почему говорят, что «стреляющие» игрушки опасны?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нельзя стрелять из рогаток, трубочек, пневматических пистолетов и ружей?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ставить «ловушки» и «капканы», «подножки» или толкаться во время игры?</w:t>
            </w:r>
          </w:p>
        </w:tc>
      </w:tr>
      <w:tr w:rsidR="004E1E96" w:rsidTr="004E1E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не опасны.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не опасны! Мы часто с ними играем.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Потому, что можно разбить стекло.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Нельзя, в «ловушку» может попасть случайный прохожий.</w:t>
            </w:r>
          </w:p>
        </w:tc>
      </w:tr>
      <w:tr w:rsidR="004E1E96" w:rsidTr="004E1E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из них могут загореться или взорваться, вызвать пожар или поранить.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не опасны при правильном использовании.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взрослые увидят, то будут ругать.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Конечно, можно, это очень веселочему бы нет?</w:t>
            </w:r>
          </w:p>
        </w:tc>
      </w:tr>
      <w:tr w:rsidR="004E1E96" w:rsidTr="004E1E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если некоторые из них загорятся, то я знаю, как с этим справиться.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попадёшь в кого-нибудь из старших, они поймают и накажут.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опасно, потому что, можно ранить человека или животное.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такие игры очень опасны.</w:t>
            </w:r>
          </w:p>
        </w:tc>
      </w:tr>
      <w:tr w:rsidR="004E1E96" w:rsidTr="004E1E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опасны! Я играю с ними только при взрослых.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не опасны, если не целиться в живое существо.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страшного, лишь бы взрослые не видели.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Нужно! Когда «враг» упадет, мы громко посмеёмся над ним!</w:t>
            </w:r>
          </w:p>
        </w:tc>
      </w:tr>
      <w:tr w:rsidR="004E1E96" w:rsidTr="004E1E96">
        <w:trPr>
          <w:trHeight w:val="4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E96" w:rsidRDefault="004E1E96" w:rsidP="004E1E96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E1E96" w:rsidRDefault="004E1E96" w:rsidP="004E1E96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ц е н и  с в о и  з н а н и я .</w:t>
      </w:r>
    </w:p>
    <w:p w:rsidR="004E1E96" w:rsidRDefault="004E1E96" w:rsidP="004E1E96">
      <w:pPr>
        <w:tabs>
          <w:tab w:val="left" w:pos="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нижней графе таблицы поставь оценку, которую ты заработал за каждый ответ.</w:t>
      </w:r>
    </w:p>
    <w:p w:rsidR="004E1E96" w:rsidRDefault="004E1E96" w:rsidP="004E1E96">
      <w:pPr>
        <w:tabs>
          <w:tab w:val="left" w:pos="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Оценки за ответы</w:t>
      </w:r>
    </w:p>
    <w:tbl>
      <w:tblPr>
        <w:tblStyle w:val="aa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709"/>
        <w:gridCol w:w="709"/>
      </w:tblGrid>
      <w:tr w:rsidR="004E1E96" w:rsidTr="004E1E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E1E96" w:rsidTr="004E1E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1E96" w:rsidTr="004E1E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1E96" w:rsidTr="004E1E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1E96" w:rsidTr="004E1E9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1E96" w:rsidRDefault="004E1E96" w:rsidP="004E1E96">
      <w:pPr>
        <w:tabs>
          <w:tab w:val="left" w:pos="480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E1E96" w:rsidRDefault="004E1E96" w:rsidP="004E1E96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</w:p>
    <w:p w:rsidR="004E1E96" w:rsidRDefault="004E1E96" w:rsidP="004E1E96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обучающемуся выдается карточка с заданиями:</w:t>
      </w:r>
    </w:p>
    <w:p w:rsidR="004E1E96" w:rsidRDefault="004E1E96" w:rsidP="004E1E96">
      <w:pPr>
        <w:pStyle w:val="a9"/>
        <w:numPr>
          <w:ilvl w:val="0"/>
          <w:numId w:val="7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 начало фраз с их окончаниями, и ты получишь правила безопасного обращения с электроприборами.</w:t>
      </w:r>
    </w:p>
    <w:p w:rsidR="004E1E96" w:rsidRDefault="004E1E96" w:rsidP="004E1E96">
      <w:pPr>
        <w:pStyle w:val="a9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E1E96" w:rsidTr="004E1E9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Не включай электроприборы…</w:t>
            </w:r>
          </w:p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96" w:rsidRDefault="004E1E96">
            <w:pPr>
              <w:tabs>
                <w:tab w:val="left" w:pos="144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Не пытайся починить электроприбор…</w:t>
            </w:r>
          </w:p>
          <w:p w:rsidR="004E1E96" w:rsidRDefault="004E1E96">
            <w:pPr>
              <w:tabs>
                <w:tab w:val="left" w:pos="144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96" w:rsidRDefault="004E1E96">
            <w:pPr>
              <w:tabs>
                <w:tab w:val="left" w:pos="144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 пользуйся электроприборами…</w:t>
            </w:r>
          </w:p>
          <w:p w:rsidR="004E1E96" w:rsidRDefault="004E1E96">
            <w:pPr>
              <w:tabs>
                <w:tab w:val="left" w:pos="144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96" w:rsidRDefault="004E1E96">
            <w:pPr>
              <w:tabs>
                <w:tab w:val="left" w:pos="144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  Не пользуйся электроприборами…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когда сидишь в ванне.</w:t>
            </w:r>
          </w:p>
          <w:p w:rsidR="004E1E96" w:rsidRDefault="004E1E9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96" w:rsidRDefault="004E1E9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если он включен в розетку</w:t>
            </w:r>
          </w:p>
          <w:p w:rsidR="004E1E96" w:rsidRDefault="004E1E9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96" w:rsidRDefault="004E1E9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96" w:rsidRDefault="004E1E9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 оголенными проводами.</w:t>
            </w:r>
          </w:p>
          <w:p w:rsidR="004E1E96" w:rsidRDefault="004E1E9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96" w:rsidRDefault="004E1E9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96" w:rsidRDefault="004E1E9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мокрыми руками.</w:t>
            </w:r>
          </w:p>
          <w:p w:rsidR="004E1E96" w:rsidRDefault="004E1E9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E96" w:rsidRDefault="004E1E9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 в е т ы: </w:t>
      </w:r>
      <w:r>
        <w:rPr>
          <w:rFonts w:ascii="Times New Roman" w:hAnsi="Times New Roman" w:cs="Times New Roman"/>
          <w:sz w:val="28"/>
          <w:szCs w:val="28"/>
        </w:rPr>
        <w:t>1-а, 2-б, 3-в, 4-г.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2.) Выбери правильные варианты ответа.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пострадал от удара током (почувствовал слабость, головокружение, боль в руке), как оказать ему помощь?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теплое питье;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смазать зелёнкой;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уложить в кровать;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смазать йодом;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 место ожога наложить чистую, сухую повязку;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промыть теплой кипяченой водой;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позвать взрослых.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 в е т ы:</w:t>
      </w:r>
      <w:r>
        <w:rPr>
          <w:rFonts w:ascii="Times New Roman" w:hAnsi="Times New Roman" w:cs="Times New Roman"/>
          <w:sz w:val="28"/>
          <w:szCs w:val="28"/>
        </w:rPr>
        <w:t xml:space="preserve"> а); в); д); ж).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E1E96" w:rsidRDefault="004E1E96" w:rsidP="004E1E96">
      <w:pPr>
        <w:tabs>
          <w:tab w:val="left" w:pos="144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задания.</w:t>
      </w: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Сегодня на занятии игру затеваю,</w:t>
      </w: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поле чудес вас приглашаю.</w:t>
      </w: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актуальная и важная – </w:t>
      </w: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пожарная.</w:t>
      </w: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уверены, друзья:</w:t>
      </w: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огнём шутить нельзя!</w:t>
      </w: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Какой орган при пожаре защищает ватно-марлевая повязка? В этом слове семь букв.</w:t>
      </w:r>
    </w:p>
    <w:tbl>
      <w:tblPr>
        <w:tblpPr w:leftFromText="180" w:rightFromText="180" w:bottomFromText="160" w:vertAnchor="text" w:horzAnchor="page" w:tblpX="252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2"/>
        <w:gridCol w:w="531"/>
        <w:gridCol w:w="532"/>
        <w:gridCol w:w="531"/>
        <w:gridCol w:w="532"/>
      </w:tblGrid>
      <w:tr w:rsidR="004E1E96" w:rsidTr="004E1E96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дыхание</w:t>
      </w: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плотная обуглившаяся кожаная ткань, образовавшаяся от ожога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0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степени? В Этом слове 5 букв.</w:t>
      </w:r>
    </w:p>
    <w:tbl>
      <w:tblPr>
        <w:tblpPr w:leftFromText="180" w:rightFromText="180" w:bottomFromText="160" w:vertAnchor="text" w:horzAnchor="page" w:tblpX="252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2"/>
        <w:gridCol w:w="531"/>
        <w:gridCol w:w="532"/>
      </w:tblGrid>
      <w:tr w:rsidR="004E1E96" w:rsidTr="004E1E96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струп</w:t>
      </w:r>
    </w:p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д а н и е 3.</w:t>
      </w:r>
      <w:r>
        <w:rPr>
          <w:rFonts w:ascii="Times New Roman" w:hAnsi="Times New Roman" w:cs="Times New Roman"/>
          <w:sz w:val="28"/>
          <w:szCs w:val="28"/>
        </w:rPr>
        <w:t xml:space="preserve"> Одна из причин ожогов. В этом слове 7 букв.</w:t>
      </w:r>
    </w:p>
    <w:tbl>
      <w:tblPr>
        <w:tblpPr w:leftFromText="180" w:rightFromText="180" w:bottomFromText="160" w:vertAnchor="text" w:horzAnchor="page" w:tblpX="252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2"/>
        <w:gridCol w:w="531"/>
        <w:gridCol w:w="532"/>
        <w:gridCol w:w="531"/>
        <w:gridCol w:w="532"/>
      </w:tblGrid>
      <w:tr w:rsidR="004E1E96" w:rsidTr="004E1E96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96" w:rsidRDefault="004E1E96" w:rsidP="004E1E96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1E96" w:rsidRDefault="004E1E96" w:rsidP="004E1E96">
      <w:pPr>
        <w:rPr>
          <w:rFonts w:ascii="Times New Roman" w:hAnsi="Times New Roman" w:cs="Times New Roman"/>
          <w:sz w:val="28"/>
          <w:szCs w:val="28"/>
        </w:rPr>
      </w:pPr>
    </w:p>
    <w:p w:rsidR="004E1E96" w:rsidRDefault="004E1E96" w:rsidP="004E1E96">
      <w:pPr>
        <w:tabs>
          <w:tab w:val="left" w:pos="102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кипяток</w:t>
      </w:r>
    </w:p>
    <w:p w:rsidR="004E1E96" w:rsidRDefault="004E1E96" w:rsidP="004E1E96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д а н и е 4.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ожог, при котором ожоговая травма полностью разрушает оба слоя кожи? В этом слове 8 букв.</w:t>
      </w:r>
    </w:p>
    <w:tbl>
      <w:tblPr>
        <w:tblpPr w:leftFromText="180" w:rightFromText="180" w:bottomFromText="160" w:vertAnchor="text" w:horzAnchor="page" w:tblpX="252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2"/>
        <w:gridCol w:w="531"/>
        <w:gridCol w:w="532"/>
        <w:gridCol w:w="531"/>
        <w:gridCol w:w="532"/>
        <w:gridCol w:w="540"/>
      </w:tblGrid>
      <w:tr w:rsidR="004E1E96" w:rsidTr="004E1E96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96" w:rsidRDefault="004E1E96" w:rsidP="004E1E96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4E1E96" w:rsidRDefault="004E1E96" w:rsidP="004E1E96">
      <w:pPr>
        <w:rPr>
          <w:rFonts w:ascii="Times New Roman" w:hAnsi="Times New Roman" w:cs="Times New Roman"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глубокий</w:t>
      </w:r>
    </w:p>
    <w:p w:rsidR="004E1E96" w:rsidRDefault="004E1E96" w:rsidP="004E1E9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а д а н и е 5. </w:t>
      </w:r>
      <w:r>
        <w:rPr>
          <w:rFonts w:ascii="Times New Roman" w:hAnsi="Times New Roman" w:cs="Times New Roman"/>
          <w:sz w:val="28"/>
          <w:szCs w:val="28"/>
        </w:rPr>
        <w:t>Самая распространённая причина ожогов. В слове 5 букв.</w:t>
      </w:r>
    </w:p>
    <w:tbl>
      <w:tblPr>
        <w:tblpPr w:leftFromText="180" w:rightFromText="180" w:bottomFromText="160" w:vertAnchor="text" w:horzAnchor="page" w:tblpX="252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2"/>
        <w:gridCol w:w="531"/>
        <w:gridCol w:w="532"/>
      </w:tblGrid>
      <w:tr w:rsidR="004E1E96" w:rsidTr="004E1E96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96" w:rsidRDefault="004E1E96" w:rsidP="004E1E96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пламя.</w:t>
      </w:r>
    </w:p>
    <w:p w:rsidR="004E1E96" w:rsidRDefault="004E1E96" w:rsidP="004E1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а д а н и е 6. </w:t>
      </w:r>
      <w:r>
        <w:rPr>
          <w:rFonts w:ascii="Times New Roman" w:hAnsi="Times New Roman" w:cs="Times New Roman"/>
          <w:sz w:val="28"/>
          <w:szCs w:val="28"/>
        </w:rPr>
        <w:t>Ожог, вызванный пламенем, кипятком, паром, прикосновением к горячим металлическим предметам. В этом слове 11 букв.</w:t>
      </w:r>
    </w:p>
    <w:tbl>
      <w:tblPr>
        <w:tblpPr w:leftFromText="180" w:rightFromText="180" w:bottomFromText="160" w:vertAnchor="text" w:horzAnchor="page" w:tblpX="252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2"/>
        <w:gridCol w:w="531"/>
        <w:gridCol w:w="532"/>
        <w:gridCol w:w="532"/>
        <w:gridCol w:w="532"/>
        <w:gridCol w:w="540"/>
        <w:gridCol w:w="540"/>
        <w:gridCol w:w="540"/>
        <w:gridCol w:w="540"/>
      </w:tblGrid>
      <w:tr w:rsidR="004E1E96" w:rsidTr="004E1E96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96" w:rsidRDefault="004E1E96" w:rsidP="004E1E96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E1E96" w:rsidRDefault="004E1E96" w:rsidP="004E1E96">
      <w:pPr>
        <w:rPr>
          <w:rFonts w:ascii="Times New Roman" w:hAnsi="Times New Roman" w:cs="Times New Roman"/>
          <w:b/>
          <w:sz w:val="28"/>
          <w:szCs w:val="28"/>
        </w:rPr>
      </w:pPr>
    </w:p>
    <w:p w:rsidR="004E1E96" w:rsidRDefault="004E1E96" w:rsidP="004E1E96">
      <w:pPr>
        <w:tabs>
          <w:tab w:val="left" w:pos="136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термический</w:t>
      </w:r>
    </w:p>
    <w:p w:rsidR="004E1E96" w:rsidRDefault="004E1E96" w:rsidP="004E1E96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а д а н и е 7.</w:t>
      </w:r>
      <w:r>
        <w:rPr>
          <w:rFonts w:ascii="Times New Roman" w:hAnsi="Times New Roman" w:cs="Times New Roman"/>
          <w:sz w:val="28"/>
          <w:szCs w:val="28"/>
        </w:rPr>
        <w:t xml:space="preserve"> Средство пожаротушения. В этом слове 12 букв.</w:t>
      </w:r>
    </w:p>
    <w:tbl>
      <w:tblPr>
        <w:tblpPr w:leftFromText="180" w:rightFromText="180" w:bottomFromText="160" w:vertAnchor="text" w:horzAnchor="page" w:tblpX="252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2"/>
        <w:gridCol w:w="531"/>
        <w:gridCol w:w="532"/>
        <w:gridCol w:w="532"/>
        <w:gridCol w:w="532"/>
        <w:gridCol w:w="540"/>
        <w:gridCol w:w="540"/>
        <w:gridCol w:w="540"/>
        <w:gridCol w:w="540"/>
        <w:gridCol w:w="540"/>
      </w:tblGrid>
      <w:tr w:rsidR="004E1E96" w:rsidTr="004E1E96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96" w:rsidRDefault="004E1E96" w:rsidP="004E1E96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4E1E96" w:rsidRDefault="004E1E96" w:rsidP="004E1E96">
      <w:pPr>
        <w:rPr>
          <w:rFonts w:ascii="Times New Roman" w:hAnsi="Times New Roman" w:cs="Times New Roman"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огнетушитель</w:t>
      </w:r>
    </w:p>
    <w:p w:rsidR="004E1E96" w:rsidRDefault="004E1E96" w:rsidP="004E1E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а д а н и е 8. </w:t>
      </w:r>
      <w:r>
        <w:rPr>
          <w:rFonts w:ascii="Times New Roman" w:hAnsi="Times New Roman" w:cs="Times New Roman"/>
          <w:sz w:val="28"/>
          <w:szCs w:val="28"/>
        </w:rPr>
        <w:t>От чего чаще всего погибают при пожаре люди? Принимается два варианта ответа: в одном слове 4 буквы, в другом – 3 буквы.</w:t>
      </w:r>
    </w:p>
    <w:tbl>
      <w:tblPr>
        <w:tblpPr w:leftFromText="180" w:rightFromText="180" w:bottomFromText="160" w:vertAnchor="text" w:horzAnchor="page" w:tblpX="2521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2"/>
        <w:gridCol w:w="531"/>
      </w:tblGrid>
      <w:tr w:rsidR="004E1E96" w:rsidTr="004E1E96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160" w:vertAnchor="text" w:horzAnchor="page" w:tblpX="5446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31"/>
        <w:gridCol w:w="532"/>
      </w:tblGrid>
      <w:tr w:rsidR="004E1E96" w:rsidTr="004E1E96">
        <w:trPr>
          <w:trHeight w:val="1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96" w:rsidRDefault="004E1E96">
            <w:pPr>
              <w:tabs>
                <w:tab w:val="left" w:pos="144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1E96" w:rsidRDefault="004E1E96" w:rsidP="004E1E96">
      <w:pPr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угар                        </w:t>
      </w: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дым  </w:t>
      </w:r>
    </w:p>
    <w:p w:rsidR="004E1E96" w:rsidRDefault="004E1E96" w:rsidP="004E1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1E96" w:rsidRDefault="004E1E96" w:rsidP="004E1E9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4E1E96" w:rsidRDefault="004E1E96" w:rsidP="004E1E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1E96" w:rsidRDefault="004E1E96" w:rsidP="004E1E9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4E1E96" w:rsidRDefault="004E1E96" w:rsidP="004E1E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Каждому обучающемуся выдается карточка с заданием: соедини начало фраз с их окончаниями, и ты получишь правила пожарной безопасности и действий при пожаре.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4E1E96" w:rsidTr="004E1E96">
        <w:trPr>
          <w:trHeight w:val="167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Огонь нельзя оставлять</w:t>
            </w:r>
          </w:p>
          <w:p w:rsidR="004E1E96" w:rsidRDefault="004E1E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Если увидишь пламя –</w:t>
            </w:r>
          </w:p>
          <w:p w:rsidR="004E1E96" w:rsidRDefault="004E1E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Вызывай пожарных</w:t>
            </w:r>
          </w:p>
          <w:p w:rsidR="004E1E96" w:rsidRDefault="004E1E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От огня</w:t>
            </w:r>
          </w:p>
          <w:p w:rsidR="004E1E96" w:rsidRDefault="004E1E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Из горящего помещения</w:t>
            </w:r>
          </w:p>
          <w:p w:rsidR="004E1E96" w:rsidRDefault="004E1E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Опасней всего при пожаре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96" w:rsidRDefault="004E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 телефону 01.</w:t>
            </w:r>
          </w:p>
          <w:p w:rsidR="004E1E96" w:rsidRDefault="004E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нельзя прятаться.</w:t>
            </w:r>
          </w:p>
          <w:p w:rsidR="004E1E96" w:rsidRDefault="004E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без присмотра.</w:t>
            </w:r>
          </w:p>
          <w:p w:rsidR="004E1E96" w:rsidRDefault="004E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зови на помощь взрослых.</w:t>
            </w:r>
          </w:p>
          <w:p w:rsidR="004E1E96" w:rsidRDefault="004E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дым.</w:t>
            </w:r>
          </w:p>
          <w:p w:rsidR="004E1E96" w:rsidRDefault="004E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надо быстро уйти. </w:t>
            </w:r>
          </w:p>
        </w:tc>
      </w:tr>
    </w:tbl>
    <w:p w:rsidR="004E1E96" w:rsidRDefault="004E1E96" w:rsidP="004E1E96">
      <w:pPr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E1E96" w:rsidRDefault="004E1E96" w:rsidP="004E1E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Ключ: </w:t>
      </w:r>
      <w:r>
        <w:rPr>
          <w:rFonts w:ascii="Times New Roman" w:hAnsi="Times New Roman" w:cs="Times New Roman"/>
          <w:sz w:val="28"/>
          <w:szCs w:val="28"/>
        </w:rPr>
        <w:t>1-В, 2-Г, 3-А, 4-Б, 5-Е, 6-Д.</w:t>
      </w:r>
    </w:p>
    <w:p w:rsidR="004E1E96" w:rsidRDefault="004E1E96" w:rsidP="004E1E9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Выучи самостоятельно.</w:t>
      </w:r>
    </w:p>
    <w:p w:rsidR="004E1E96" w:rsidRDefault="004E1E96" w:rsidP="004E1E9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ЧАСТУШКИ ПО ПОЖАРНОЙ БЕЗОПАСНОСТИ</w:t>
      </w:r>
    </w:p>
    <w:p w:rsidR="004E1E96" w:rsidRDefault="004E1E96" w:rsidP="004E1E9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(Обучающиеся исполняют под любой частушечный момент)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я бросил под окно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Петарду – завертелась 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Думал: «Малость пошучу…»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крыша загорелась. 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прогулке у реки 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костер с друзьями жгли.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правила выполнять, 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ожогам не бывать.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Чайник на плиту поставим, 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 «Денди» поиграем.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Позабыли мы про газ…</w:t>
      </w:r>
    </w:p>
    <w:p w:rsidR="004E1E96" w:rsidRDefault="004E1E96" w:rsidP="004E1E96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Лишить жизни может нас.</w:t>
      </w:r>
    </w:p>
    <w:p w:rsidR="004E1E96" w:rsidRDefault="004E1E96" w:rsidP="004E1E96">
      <w:pPr>
        <w:tabs>
          <w:tab w:val="left" w:pos="144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9F5BC0" w:rsidRPr="003605DB" w:rsidRDefault="009F5BC0" w:rsidP="00E87C73">
      <w:pPr>
        <w:pStyle w:val="a3"/>
        <w:shd w:val="clear" w:color="auto" w:fill="auto"/>
        <w:tabs>
          <w:tab w:val="left" w:pos="880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</w:p>
    <w:p w:rsidR="009F5BC0" w:rsidRPr="003605DB" w:rsidRDefault="009F5BC0" w:rsidP="00E87C73">
      <w:pPr>
        <w:pStyle w:val="a3"/>
        <w:shd w:val="clear" w:color="auto" w:fill="auto"/>
        <w:tabs>
          <w:tab w:val="left" w:pos="880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</w:p>
    <w:p w:rsidR="009F5BC0" w:rsidRPr="003605DB" w:rsidRDefault="009F5BC0" w:rsidP="00E87C73">
      <w:pPr>
        <w:pStyle w:val="a3"/>
        <w:shd w:val="clear" w:color="auto" w:fill="auto"/>
        <w:tabs>
          <w:tab w:val="left" w:pos="880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</w:p>
    <w:p w:rsidR="009F5BC0" w:rsidRDefault="00E577AE" w:rsidP="00E577AE">
      <w:pPr>
        <w:pStyle w:val="a3"/>
        <w:shd w:val="clear" w:color="auto" w:fill="auto"/>
        <w:tabs>
          <w:tab w:val="left" w:pos="6045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E577AE" w:rsidRDefault="00E577AE" w:rsidP="00E577AE">
      <w:pPr>
        <w:pStyle w:val="a3"/>
        <w:shd w:val="clear" w:color="auto" w:fill="auto"/>
        <w:tabs>
          <w:tab w:val="left" w:pos="6045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</w:p>
    <w:p w:rsidR="00E577AE" w:rsidRDefault="00E577AE" w:rsidP="00E577AE">
      <w:pPr>
        <w:pStyle w:val="a3"/>
        <w:shd w:val="clear" w:color="auto" w:fill="auto"/>
        <w:tabs>
          <w:tab w:val="left" w:pos="6045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</w:p>
    <w:p w:rsidR="00E577AE" w:rsidRDefault="00E577AE" w:rsidP="00E577AE">
      <w:pPr>
        <w:pStyle w:val="a3"/>
        <w:shd w:val="clear" w:color="auto" w:fill="auto"/>
        <w:tabs>
          <w:tab w:val="left" w:pos="6045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</w:p>
    <w:p w:rsidR="00E577AE" w:rsidRPr="003605DB" w:rsidRDefault="00E577AE" w:rsidP="00E577AE">
      <w:pPr>
        <w:pStyle w:val="a3"/>
        <w:shd w:val="clear" w:color="auto" w:fill="auto"/>
        <w:tabs>
          <w:tab w:val="left" w:pos="6045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</w:p>
    <w:p w:rsidR="009F5BC0" w:rsidRPr="003605DB" w:rsidRDefault="009F5BC0" w:rsidP="00E87C73">
      <w:pPr>
        <w:pStyle w:val="a3"/>
        <w:shd w:val="clear" w:color="auto" w:fill="auto"/>
        <w:tabs>
          <w:tab w:val="left" w:pos="880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</w:p>
    <w:p w:rsidR="009F5BC0" w:rsidRPr="003605DB" w:rsidRDefault="009F5BC0" w:rsidP="00E87C73">
      <w:pPr>
        <w:pStyle w:val="a3"/>
        <w:shd w:val="clear" w:color="auto" w:fill="auto"/>
        <w:tabs>
          <w:tab w:val="left" w:pos="880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</w:p>
    <w:p w:rsidR="009F5BC0" w:rsidRPr="003605DB" w:rsidRDefault="009F5BC0" w:rsidP="00E87C73">
      <w:pPr>
        <w:pStyle w:val="a3"/>
        <w:shd w:val="clear" w:color="auto" w:fill="auto"/>
        <w:tabs>
          <w:tab w:val="left" w:pos="880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</w:p>
    <w:p w:rsidR="009F5BC0" w:rsidRDefault="009F5BC0" w:rsidP="00E87C73">
      <w:pPr>
        <w:pStyle w:val="a3"/>
        <w:shd w:val="clear" w:color="auto" w:fill="auto"/>
        <w:tabs>
          <w:tab w:val="left" w:pos="880"/>
        </w:tabs>
        <w:spacing w:line="240" w:lineRule="auto"/>
        <w:ind w:right="60" w:firstLine="0"/>
        <w:rPr>
          <w:rFonts w:eastAsiaTheme="minorEastAsia"/>
          <w:sz w:val="28"/>
          <w:szCs w:val="28"/>
        </w:rPr>
      </w:pPr>
      <w:r w:rsidRPr="003605DB">
        <w:rPr>
          <w:rFonts w:eastAsiaTheme="minorEastAsia"/>
          <w:sz w:val="28"/>
          <w:szCs w:val="28"/>
        </w:rPr>
        <w:t xml:space="preserve">                                                                 </w:t>
      </w:r>
      <w:r w:rsidR="0040046A">
        <w:rPr>
          <w:rFonts w:eastAsiaTheme="minorEastAsia"/>
          <w:sz w:val="28"/>
          <w:szCs w:val="28"/>
        </w:rPr>
        <w:t xml:space="preserve">                   </w:t>
      </w:r>
    </w:p>
    <w:p w:rsidR="00B16C00" w:rsidRDefault="00B16C00">
      <w:bookmarkStart w:id="0" w:name="_GoBack"/>
      <w:bookmarkEnd w:id="0"/>
    </w:p>
    <w:sectPr w:rsidR="00B16C00" w:rsidSect="00E577AE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AE" w:rsidRDefault="00E577AE" w:rsidP="00E577AE">
      <w:pPr>
        <w:spacing w:after="0" w:line="240" w:lineRule="auto"/>
      </w:pPr>
      <w:r>
        <w:separator/>
      </w:r>
    </w:p>
  </w:endnote>
  <w:endnote w:type="continuationSeparator" w:id="0">
    <w:p w:rsidR="00E577AE" w:rsidRDefault="00E577AE" w:rsidP="00E5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775"/>
      <w:docPartObj>
        <w:docPartGallery w:val="Page Numbers (Bottom of Page)"/>
        <w:docPartUnique/>
      </w:docPartObj>
    </w:sdtPr>
    <w:sdtEndPr/>
    <w:sdtContent>
      <w:p w:rsidR="00E577AE" w:rsidRDefault="004E1E9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4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77AE" w:rsidRDefault="00E577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AE" w:rsidRDefault="00E577AE" w:rsidP="00E577AE">
      <w:pPr>
        <w:spacing w:after="0" w:line="240" w:lineRule="auto"/>
      </w:pPr>
      <w:r>
        <w:separator/>
      </w:r>
    </w:p>
  </w:footnote>
  <w:footnote w:type="continuationSeparator" w:id="0">
    <w:p w:rsidR="00E577AE" w:rsidRDefault="00E577AE" w:rsidP="00E5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790"/>
    <w:multiLevelType w:val="hybridMultilevel"/>
    <w:tmpl w:val="6A5C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D7758"/>
    <w:multiLevelType w:val="multilevel"/>
    <w:tmpl w:val="BBD0A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7F5EBA"/>
    <w:multiLevelType w:val="multilevel"/>
    <w:tmpl w:val="BBD0A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A2068E"/>
    <w:multiLevelType w:val="hybridMultilevel"/>
    <w:tmpl w:val="95E4BE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D66E8"/>
    <w:multiLevelType w:val="multilevel"/>
    <w:tmpl w:val="5EF67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631131"/>
    <w:multiLevelType w:val="multilevel"/>
    <w:tmpl w:val="820EF3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983D26"/>
    <w:multiLevelType w:val="hybridMultilevel"/>
    <w:tmpl w:val="8A7086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2644"/>
    <w:rsid w:val="00215005"/>
    <w:rsid w:val="002313A2"/>
    <w:rsid w:val="00335925"/>
    <w:rsid w:val="003576D1"/>
    <w:rsid w:val="003605DB"/>
    <w:rsid w:val="0040046A"/>
    <w:rsid w:val="004133CB"/>
    <w:rsid w:val="004E1E96"/>
    <w:rsid w:val="00550E13"/>
    <w:rsid w:val="006B52D7"/>
    <w:rsid w:val="007E17E6"/>
    <w:rsid w:val="00892644"/>
    <w:rsid w:val="0091713C"/>
    <w:rsid w:val="009221E8"/>
    <w:rsid w:val="009A1552"/>
    <w:rsid w:val="009F5BC0"/>
    <w:rsid w:val="00A14DFC"/>
    <w:rsid w:val="00A93CD8"/>
    <w:rsid w:val="00AC5441"/>
    <w:rsid w:val="00B16C00"/>
    <w:rsid w:val="00B94295"/>
    <w:rsid w:val="00BD1E02"/>
    <w:rsid w:val="00BD599A"/>
    <w:rsid w:val="00CC135F"/>
    <w:rsid w:val="00D21AD9"/>
    <w:rsid w:val="00D423CA"/>
    <w:rsid w:val="00E577AE"/>
    <w:rsid w:val="00E64203"/>
    <w:rsid w:val="00E87C73"/>
    <w:rsid w:val="00E92EFC"/>
    <w:rsid w:val="00E94948"/>
    <w:rsid w:val="00ED7333"/>
    <w:rsid w:val="00F83890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59BD"/>
  <w15:docId w15:val="{1F37B8C3-DECA-493A-9762-1BAA05C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926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9264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892644"/>
    <w:rPr>
      <w:rFonts w:ascii="Times New Roman" w:eastAsia="Times New Roman" w:hAnsi="Times New Roman" w:cs="Times New Roman"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12pt">
    <w:name w:val="Заголовок №1 + Интервал 2 pt"/>
    <w:basedOn w:val="1"/>
    <w:rsid w:val="0089264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uiPriority w:val="99"/>
    <w:rsid w:val="008926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644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92644"/>
    <w:pPr>
      <w:widowControl w:val="0"/>
      <w:shd w:val="clear" w:color="auto" w:fill="FFFFFF"/>
      <w:spacing w:before="12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uiPriority w:val="99"/>
    <w:rsid w:val="00892644"/>
    <w:pPr>
      <w:widowControl w:val="0"/>
      <w:shd w:val="clear" w:color="auto" w:fill="FFFFFF"/>
      <w:spacing w:before="60" w:after="0" w:line="288" w:lineRule="exact"/>
      <w:ind w:firstLine="6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105pt">
    <w:name w:val="Основной текст (2) + 10;5 pt;Полужирный;Курсив"/>
    <w:basedOn w:val="2"/>
    <w:rsid w:val="008926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3">
    <w:name w:val="Body Text"/>
    <w:basedOn w:val="a"/>
    <w:link w:val="a4"/>
    <w:uiPriority w:val="99"/>
    <w:rsid w:val="00892644"/>
    <w:pPr>
      <w:shd w:val="clear" w:color="auto" w:fill="FFFFFF"/>
      <w:spacing w:after="0" w:line="298" w:lineRule="exact"/>
      <w:ind w:hanging="138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92644"/>
    <w:rPr>
      <w:rFonts w:ascii="Times New Roman" w:eastAsia="Times New Roman" w:hAnsi="Times New Roman" w:cs="Times New Roman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E5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77AE"/>
  </w:style>
  <w:style w:type="paragraph" w:styleId="a7">
    <w:name w:val="footer"/>
    <w:basedOn w:val="a"/>
    <w:link w:val="a8"/>
    <w:uiPriority w:val="99"/>
    <w:unhideWhenUsed/>
    <w:rsid w:val="00E57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77AE"/>
  </w:style>
  <w:style w:type="paragraph" w:styleId="a9">
    <w:name w:val="List Paragraph"/>
    <w:basedOn w:val="a"/>
    <w:uiPriority w:val="34"/>
    <w:qFormat/>
    <w:rsid w:val="004E1E9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39"/>
    <w:rsid w:val="004E1E9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19</cp:revision>
  <cp:lastPrinted>2018-04-26T05:03:00Z</cp:lastPrinted>
  <dcterms:created xsi:type="dcterms:W3CDTF">2018-04-23T17:30:00Z</dcterms:created>
  <dcterms:modified xsi:type="dcterms:W3CDTF">2020-01-20T11:39:00Z</dcterms:modified>
</cp:coreProperties>
</file>