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5A" w:rsidRPr="002E775A" w:rsidRDefault="002E775A" w:rsidP="002E77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775A">
        <w:rPr>
          <w:rFonts w:ascii="Times New Roman" w:hAnsi="Times New Roman" w:cs="Times New Roman"/>
          <w:b/>
          <w:sz w:val="36"/>
          <w:szCs w:val="36"/>
        </w:rPr>
        <w:t xml:space="preserve">Как рассказать детям о Великой Отечественной </w:t>
      </w:r>
    </w:p>
    <w:p w:rsidR="002E775A" w:rsidRPr="002E775A" w:rsidRDefault="002E775A" w:rsidP="002E77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775A">
        <w:rPr>
          <w:rFonts w:ascii="Times New Roman" w:hAnsi="Times New Roman" w:cs="Times New Roman"/>
          <w:b/>
          <w:sz w:val="36"/>
          <w:szCs w:val="36"/>
        </w:rPr>
        <w:t>войне в детском саду</w:t>
      </w:r>
    </w:p>
    <w:p w:rsidR="002E775A" w:rsidRDefault="002E775A" w:rsidP="002E775A"/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t xml:space="preserve"> </w:t>
      </w:r>
      <w:r w:rsidRPr="002E775A">
        <w:rPr>
          <w:rFonts w:ascii="Times New Roman" w:hAnsi="Times New Roman" w:cs="Times New Roman"/>
          <w:sz w:val="28"/>
          <w:szCs w:val="28"/>
        </w:rPr>
        <w:t>Рассказать ребенку о Великой отечественной войне за одно занятие невозможно. При этом важно учитывать и возраст аудитории. Например, малышам можно почитать стихи и рассказы о войне, написанные для самых маленьких, рассказать о наградах, медалях и орденах. Детям постарше будут интересные беседы о подвигах, технике и оружии. Уместными будут встречи с ветеранами, походы к памятникам героям Великой отечественной войны, аллеям боевой славы, посещение музеев. Родители должны активно сотрудничать с педагогами и воспитателями, чтобы помочь организовать подобные встречи, походы и экскурсии.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>Организовывая беседы и познавательные мероприятия для детей дошкольных учреждений, следует корректировать их с учетом возраста детей.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 xml:space="preserve">Для детей младшей группы детского сада можно провести беседы о том, почему началась война, как долго она длилась, о подвигах героев, праздновании Дня Победы. Совместными с родителями усилиями приготовить тематические поделки и устроить выставку в группе. Можно посвятить занятия разучиванию стихотворений и песен о войне, армии, мужестве. 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>Для детей средней группы детского сада можно устроить встречи с ветеранами, участниками боевых действий, читать рассказы, стихи о войне, подвиге советских людей. Проводить тематические беседы на следующие темы: Что мне известно о Великой отечественной войне. Роль женщин при защите Родины во время ВОВ. Сталинградская блокада, Блокада Ленинграда и прочие. Подвиг пионеров-героев, подвиг советских людей. Рассказ о тех, кто трудился в тылу. Четвероногие помощники на фронте. Дети войны. Также можно организовать посещение музеев, поездки и походы к памятникам боевой славы, проведение в группе тематических занятий по рисованию и творчеству.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 xml:space="preserve"> С детьми старшей и подготовительной групп детского сада можно подготовить тематический утренник, с разучиванием песен и стихотворений о войне, подвиге и мужестве. Рекомендуется делать акцент на зрительном восприятии дошкольников, так как это позволит им более глубоко прочувствовать подвиг солдат, защищавших нашу Родину. Также можно встраивать встречи с ветеранами, организовывать посещения музеев, памятников войны, устраивать чтение книг о подвигах, битвах, полководцах, проводить выставки и спортивные соревнования.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lastRenderedPageBreak/>
        <w:t>Тематические беседы можно подготовить по следующим темам: Фотохроника военных дней. Памятники воинской славы. Великие битвы, полководцы. Города-герои. Военная техника. В этом возрасте дети уже могут самостоятельно приготовить подарки ветеранам (рисунки, открытки, аппликации).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>Советы родителям В России практически нет ни одной семьи, которую бы не затронула война. У кого-то воевали деды, прадеды, бабушки и прабабушки, кто-то работал в тылу, чтобы обеспечить советскую армию всем необходимым на фронте. В те далекие и тяжелые годы не было практически ни одного равнодушного человека к судьбе нашей Родины. Говорить с дошкольником о войне нужно простым, понятным и доступным для него языком. Маленькому ребенку будет сложно переосмыслить большой объем информации, поэтому не надо стараться сразу рассказать ему о войне все. Например, о военной технике и оружии лучше побеседовать после посещения музея, когда ребенок сможет увидеть все своими глазами. О героизме и доблести воинов можно поговорить с малышом у памятника или в сквере воинской славы. О подвиге солдат и благодарности за мирное небо можно побеседовать вовремя творческих занятий по рисованию, при подготовке поделок ко Дню Победы.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>Если в вашей семье были или еще живы фронтовики, кто-то из родных во время войны работал в тылу, обязательно расскажите о них ребенку. Если есть возможность, пусть ребенок сам пообщается с очевидцами того времени, узнает о той сложной жизни, страшной доле, которая выпала на их плачи. Покажите ребенку награды, которыми был награжден ваш родственник, поделитесь с ним воспоминаниями о том времени. Такие беседы надолго останутся в памяти малыша.</w:t>
      </w:r>
    </w:p>
    <w:p w:rsidR="002E775A" w:rsidRPr="002E775A" w:rsidRDefault="002E775A" w:rsidP="002E77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>На формировании правильной и четкой гражданской позиции дошкольника положительно скажется и чтение соответствующей литературы. Родители могут сводить ребенка в библиотеку и вместе выбрать книги о подвигах, битвах, блокадах, полководцах Великой отечественной войны, ориентируясь на возраст ребенка. В выходной день можно всей семьей посетить музей или отправиться в путешествие в какой-либо город-герой, посмотреть местные достопримечательности военной направленности. Возлагая цветы к памятникам боевой славы, расскажите ребенку, с какой целью это делается, почтите память павших минутой молчания. Малыш должен знать, что все они защищали Родину (и его тоже) от фашизма.</w:t>
      </w:r>
    </w:p>
    <w:p w:rsidR="00005162" w:rsidRPr="002E775A" w:rsidRDefault="002E775A" w:rsidP="000318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75A">
        <w:rPr>
          <w:rFonts w:ascii="Times New Roman" w:hAnsi="Times New Roman" w:cs="Times New Roman"/>
          <w:sz w:val="28"/>
          <w:szCs w:val="28"/>
        </w:rPr>
        <w:t>В День празднования Великой Победы, постарайтесь познакомить малыша с ветеранами, поздравьте их с этим праздником, попросите рассказать о том, что хранит их память. На ребенка это произведет неизгладимые впечатления и останется в его сердце надолго.</w:t>
      </w:r>
      <w:bookmarkStart w:id="0" w:name="_GoBack"/>
      <w:bookmarkEnd w:id="0"/>
    </w:p>
    <w:sectPr w:rsidR="00005162" w:rsidRPr="002E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5A"/>
    <w:rsid w:val="00005162"/>
    <w:rsid w:val="000318F9"/>
    <w:rsid w:val="002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0AEF-5E37-41E8-9587-A5225B7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</dc:creator>
  <cp:keywords/>
  <dc:description/>
  <cp:lastModifiedBy>Tor</cp:lastModifiedBy>
  <cp:revision>3</cp:revision>
  <dcterms:created xsi:type="dcterms:W3CDTF">2019-05-11T11:46:00Z</dcterms:created>
  <dcterms:modified xsi:type="dcterms:W3CDTF">2019-05-11T11:51:00Z</dcterms:modified>
</cp:coreProperties>
</file>