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4" w:type="dxa"/>
        <w:tblCellSpacing w:w="15" w:type="dxa"/>
        <w:tblInd w:w="-51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4"/>
      </w:tblGrid>
      <w:tr w:rsidR="00B22B53" w:rsidRPr="00CE0C3E" w:rsidTr="00CE0C3E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22B53" w:rsidRPr="00CE0C3E" w:rsidRDefault="00F87DB0" w:rsidP="0023717A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22B53" w:rsidRPr="00CE0C3E">
                <w:rPr>
                  <w:rStyle w:val="a3"/>
                  <w:rFonts w:ascii="Times New Roman" w:hAnsi="Times New Roman" w:cs="Times New Roman"/>
                  <w:b/>
                  <w:bCs/>
                  <w:u w:val="none"/>
                </w:rPr>
                <w:t>Открытое занятие по экологии. Конспект компле</w:t>
              </w:r>
              <w:r w:rsidR="0023717A">
                <w:rPr>
                  <w:rStyle w:val="a3"/>
                  <w:rFonts w:ascii="Times New Roman" w:hAnsi="Times New Roman" w:cs="Times New Roman"/>
                  <w:b/>
                  <w:bCs/>
                  <w:u w:val="none"/>
                </w:rPr>
                <w:t xml:space="preserve">ксного занятия в старшей группе </w:t>
              </w:r>
              <w:r w:rsidR="00B22B53" w:rsidRPr="00CE0C3E">
                <w:rPr>
                  <w:rStyle w:val="a3"/>
                  <w:rFonts w:ascii="Times New Roman" w:hAnsi="Times New Roman" w:cs="Times New Roman"/>
                  <w:b/>
                  <w:bCs/>
                  <w:u w:val="none"/>
                </w:rPr>
                <w:t xml:space="preserve"> «Волшебница – вода»</w:t>
              </w:r>
            </w:hyperlink>
          </w:p>
        </w:tc>
      </w:tr>
    </w:tbl>
    <w:p w:rsidR="00B22B53" w:rsidRPr="00CE0C3E" w:rsidRDefault="00B22B53" w:rsidP="00CE0C3E">
      <w:pPr>
        <w:spacing w:line="240" w:lineRule="auto"/>
        <w:ind w:left="168"/>
        <w:jc w:val="both"/>
        <w:rPr>
          <w:rFonts w:ascii="Times New Roman" w:hAnsi="Times New Roman" w:cs="Times New Roman"/>
          <w:vanish/>
        </w:rPr>
      </w:pPr>
    </w:p>
    <w:tbl>
      <w:tblPr>
        <w:tblW w:w="10704" w:type="dxa"/>
        <w:tblCellSpacing w:w="15" w:type="dxa"/>
        <w:tblInd w:w="-96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4"/>
      </w:tblGrid>
      <w:tr w:rsidR="00B22B53" w:rsidRPr="00CE0C3E" w:rsidTr="00CE0C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B53" w:rsidRPr="00CE0C3E" w:rsidTr="00CE0C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22B53" w:rsidRPr="00CE0C3E" w:rsidTr="00CE0C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C3E" w:rsidRPr="00CE0C3E" w:rsidRDefault="00CE0C3E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B53" w:rsidRPr="00CE0C3E" w:rsidTr="00CE0C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B53" w:rsidRPr="00CE0C3E" w:rsidTr="00CE0C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 xml:space="preserve">Открытое занятие по экологии. Конспект комплексного занятия во второй младшей      </w:t>
            </w:r>
            <w:r w:rsidR="00CE0C3E" w:rsidRPr="00CE0C3E">
              <w:rPr>
                <w:rFonts w:ascii="Times New Roman" w:hAnsi="Times New Roman" w:cs="Times New Roman"/>
              </w:rPr>
              <w:t xml:space="preserve">                  </w:t>
            </w:r>
            <w:r w:rsidRPr="00CE0C3E">
              <w:rPr>
                <w:rFonts w:ascii="Times New Roman" w:hAnsi="Times New Roman" w:cs="Times New Roman"/>
              </w:rPr>
              <w:t xml:space="preserve">  группе «Волшебница – вода»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Загадка.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Рассказ воспитателя о значении воды, свойства воды. Опыт с водой.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Экологическая игра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«Посели животное»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Подвижная игра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«Капельки и тучки.»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Программное содержание. Обратить внимание детей на значение воды в нашей жизни. Познакомить со свойствами воды, во что она может превращаться. Для кого она нужна и для чего она нужна. Воспитывать бережное отношение к воде. Побуждать понимать речь взрослого и активно реагировать на неё. Развивать речевую активность. Учить детей различать и называть водных животных и птиц.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 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Материал. Иллюстрации с пейзажами в разное время года, набор карточек с животными и птицами, магнитофон, три бутылки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(или кувшина)</w:t>
            </w:r>
            <w:r w:rsidRPr="00CE0C3E">
              <w:rPr>
                <w:rFonts w:ascii="Times New Roman" w:hAnsi="Times New Roman" w:cs="Times New Roman"/>
              </w:rPr>
              <w:t>, ёлки, гриб, краски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(красная, зелёная)</w:t>
            </w:r>
            <w:r w:rsidRPr="00CE0C3E">
              <w:rPr>
                <w:rFonts w:ascii="Times New Roman" w:hAnsi="Times New Roman" w:cs="Times New Roman"/>
              </w:rPr>
              <w:t>, стаканчики с кипячёной водой для детей, кукла – волшебница.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Предварительная работа. Разучивание подвижной игры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«Капельки и тучки»</w:t>
            </w:r>
            <w:r w:rsidRPr="00CE0C3E">
              <w:rPr>
                <w:rFonts w:ascii="Times New Roman" w:hAnsi="Times New Roman" w:cs="Times New Roman"/>
              </w:rPr>
              <w:t>, беседа о воде, опыты.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Ход занятия: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-Ребята, мы сегодня с вами немного попутешествуем и узнаем много интересного. Но сначала отгадайте загадку.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Чтобы не было беды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Жить нельзя нам без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(воды)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-Ребята, сейчас к нам придут гостья. Это – волшебница вода.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(Предложить детям подумать и ответить для чего нам нужна вода)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Пьём, моем руки, купаемся, стираем, моем пол, варим еду, поливаем растения и т.д.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Правильно ребята. Молодцы.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мы не можем прожить без воды. Вода бывает очень разной. Она как волшебница умеет превращаться в дождь, росу, лёд, снег. Вода – это реки, озёра, моря.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(воспитатель предлагает закрыть глаза, а потом открыть)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Что в бтылке7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_ Вода.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Какая вода?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Белая.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Сейчас волшебница вода поможет нам разобраться с цветом воды.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(воспитатель берёт сначала бутылку с прозрачной водой, другой с красной)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lastRenderedPageBreak/>
              <w:t>- В какой бутылке вода красная? Почему? Что мы в неё добавили?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Краску.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Молодцы. Волшебница-вода вам говорит спасибо. Она бы не догадалась. А в этой бутылке вода чистая, прозрачная, бесцветная. Какую воду можно пить, а какую нет?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кипячёную, прозрачную.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Молодцы.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  <w:i/>
                <w:iCs/>
              </w:rPr>
              <w:t>(На столе стоят стаканчики с кипячёной водой. Дети пьют воду.)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Какая вода по вкусу?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Вкусная.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А по цвету?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Прозрачная.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А сейчас ещё раз закройте глаза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(берётся бутылка с зелёной водой)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-какая сейчас по цвету вода? Почему?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Зелёная, т.к. в неё добавили краску зелёного цвета.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А кому нужна вода?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-Человеку, птицам, животным, рыбам, растениям, насекомым.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Ребята давайте прогуляемся по лесу и послушайте кто в лесу поёт.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Птицы.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Ой, а это что у нас растёт?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-Ёлочка.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Как вы думаете какая она?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Зелёная, колючая, красивая.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-а это что под ёлочкой растёт?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Мухомор.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А как вы думаете, его можно есть?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Нет.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Правильно ребята, её есть нельзя, потому что она ядовитая. Ребята – тихо, вы слышите где-то журчит вода. Давайте мы с вами поиграем в игру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«Посели животное»</w:t>
            </w:r>
            <w:r w:rsidRPr="00CE0C3E">
              <w:rPr>
                <w:rFonts w:ascii="Times New Roman" w:hAnsi="Times New Roman" w:cs="Times New Roman"/>
              </w:rPr>
              <w:t>. Водные обитатели заблудились и никак не найдут свою реку, а вы ребята можете помочь. Давайте выберем водных жильцов и поместим их в водоём. Давайте подумаем кто живёт на водоёме?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лягушки, рыбы, лебеди, утки, гуси.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(выбрать из набора карточек и приклеить на ватман, на котором изображён водоём)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Молодцы ребята все справились. А сейчас мы с вами немного отдохнём поиграем в игру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«Капелька и тучка»</w:t>
            </w:r>
            <w:r w:rsidRPr="00CE0C3E">
              <w:rPr>
                <w:rFonts w:ascii="Times New Roman" w:hAnsi="Times New Roman" w:cs="Times New Roman"/>
              </w:rPr>
              <w:t>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Подвижная игра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«Капелька и тучка»</w:t>
            </w:r>
            <w:r w:rsidRPr="00CE0C3E">
              <w:rPr>
                <w:rFonts w:ascii="Times New Roman" w:hAnsi="Times New Roman" w:cs="Times New Roman"/>
              </w:rPr>
              <w:t>. Дети надевают шапочки капелек. Полетели капельки на землю, попрыгали, поиграли. Собрались они вместе и потекли весёлыми ручейками 9взявшись за руки образуют ручейки). Встретились ручейки и стали большой речкой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(соединились одной цепочкой)</w:t>
            </w:r>
            <w:r w:rsidRPr="00CE0C3E">
              <w:rPr>
                <w:rFonts w:ascii="Times New Roman" w:hAnsi="Times New Roman" w:cs="Times New Roman"/>
              </w:rPr>
              <w:t>. Плывут капельки большой рекой, путешествуют. Текла -текла речка и попала в большой пребольшой океан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>(дети перестраиваются в хоровод и двигаются по кругу)</w:t>
            </w:r>
            <w:r w:rsidRPr="00CE0C3E">
              <w:rPr>
                <w:rFonts w:ascii="Times New Roman" w:hAnsi="Times New Roman" w:cs="Times New Roman"/>
              </w:rPr>
              <w:t>. Плавали- плавали в океане, а потом вспомнили, что мама тучка наказывала домой вернуться. А тут как раз солнышко выглянуло. Стали капельки лёгкими </w:t>
            </w:r>
            <w:r w:rsidRPr="00CE0C3E">
              <w:rPr>
                <w:rFonts w:ascii="Times New Roman" w:hAnsi="Times New Roman" w:cs="Times New Roman"/>
                <w:i/>
                <w:iCs/>
              </w:rPr>
              <w:t xml:space="preserve">(присевшие </w:t>
            </w:r>
            <w:r w:rsidRPr="00CE0C3E">
              <w:rPr>
                <w:rFonts w:ascii="Times New Roman" w:hAnsi="Times New Roman" w:cs="Times New Roman"/>
                <w:i/>
                <w:iCs/>
              </w:rPr>
              <w:lastRenderedPageBreak/>
              <w:t>капельки поднимаются, затем вытягивают руки вверх)</w:t>
            </w:r>
            <w:r w:rsidRPr="00CE0C3E">
              <w:rPr>
                <w:rFonts w:ascii="Times New Roman" w:hAnsi="Times New Roman" w:cs="Times New Roman"/>
              </w:rPr>
              <w:t>. Испарились они под лучами солнца, вернулись к маме тучке.</w:t>
            </w:r>
          </w:p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0C3E">
              <w:rPr>
                <w:rFonts w:ascii="Times New Roman" w:hAnsi="Times New Roman" w:cs="Times New Roman"/>
              </w:rPr>
              <w:t>- Как хорошо у вас было в гостях, но мне уже пора, я к вам ещё приду и фокусы покажу, поиграем. До свидания.</w:t>
            </w:r>
          </w:p>
        </w:tc>
      </w:tr>
      <w:tr w:rsidR="00B22B53" w:rsidRPr="00CE0C3E" w:rsidTr="00CE0C3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53" w:rsidRPr="00CE0C3E" w:rsidRDefault="00B22B53" w:rsidP="00CE0C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A17" w:rsidRPr="00CE0C3E" w:rsidRDefault="006F1A17" w:rsidP="00CE0C3E">
      <w:pPr>
        <w:spacing w:line="240" w:lineRule="auto"/>
        <w:ind w:left="168"/>
        <w:jc w:val="both"/>
        <w:rPr>
          <w:rFonts w:ascii="Times New Roman" w:hAnsi="Times New Roman" w:cs="Times New Roman"/>
        </w:rPr>
      </w:pPr>
    </w:p>
    <w:sectPr w:rsidR="006F1A17" w:rsidRPr="00CE0C3E" w:rsidSect="00F8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2872"/>
    <w:multiLevelType w:val="multilevel"/>
    <w:tmpl w:val="B920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DC"/>
    <w:rsid w:val="0023717A"/>
    <w:rsid w:val="006F1A17"/>
    <w:rsid w:val="008465DC"/>
    <w:rsid w:val="00B22B53"/>
    <w:rsid w:val="00CD0EE7"/>
    <w:rsid w:val="00CE0C3E"/>
    <w:rsid w:val="00F8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B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C3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ecologia/13362-otkrytoe-zanyatie-po-ekologii-konspekt-kompleksnogo-zanyatiya-vo-vtoroiy-mladsheiy-gruppe-volshebnica-vo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6526-30D7-436D-A72E-B865A4CE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2017-10-15T15:22:00Z</dcterms:created>
  <dcterms:modified xsi:type="dcterms:W3CDTF">2020-03-05T19:35:00Z</dcterms:modified>
</cp:coreProperties>
</file>