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8B2610">
        <w:rPr>
          <w:rFonts w:ascii="Calibri" w:eastAsia="Calibri" w:hAnsi="Calibri" w:cs="Times New Roman"/>
          <w:b/>
        </w:rPr>
        <w:t>Муниципальное бюджетное дошкольное образовательное учреждение муниципального образования город Краснодар «Центр развития ребенка – детский сад № 232»</w:t>
      </w: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1E10FD" w:rsidRPr="008B2610" w:rsidRDefault="001E10FD" w:rsidP="008B261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8B2610" w:rsidRPr="001E10FD" w:rsidRDefault="001E10FD" w:rsidP="008B261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E10FD"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МЕТОДИЧЕСКАЯ РАЗРАБОТКА </w:t>
      </w:r>
    </w:p>
    <w:p w:rsidR="00682AD3" w:rsidRDefault="00682AD3" w:rsidP="0068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AD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«Применение кейс - технологи</w:t>
      </w:r>
      <w:r w:rsidR="009354A8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и</w:t>
      </w:r>
      <w:r w:rsidRPr="00682AD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для освоения детьми </w:t>
      </w:r>
      <w:r w:rsidR="009354A8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старшего </w:t>
      </w:r>
      <w:r w:rsidRPr="00682AD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дошкольного возраста правил ОБЖ»</w:t>
      </w:r>
    </w:p>
    <w:p w:rsidR="00682AD3" w:rsidRPr="00682AD3" w:rsidRDefault="00682AD3" w:rsidP="0068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8B2610" w:rsidRPr="00BB4EBA" w:rsidRDefault="008B2610" w:rsidP="008B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BB4E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Конспект составила воспитатель </w:t>
      </w:r>
      <w:proofErr w:type="spellStart"/>
      <w:r w:rsidR="009354A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Кишмария</w:t>
      </w:r>
      <w:proofErr w:type="spellEnd"/>
      <w:r w:rsidR="009354A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Э.Д.</w:t>
      </w:r>
    </w:p>
    <w:p w:rsidR="008B2610" w:rsidRDefault="008B2610" w:rsidP="008B2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P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B2610" w:rsidRDefault="008B2610" w:rsidP="008B261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615BE" w:rsidRDefault="006615BE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10FD" w:rsidRPr="001E10FD" w:rsidRDefault="001E10FD" w:rsidP="001E1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10FD" w:rsidRDefault="001E10FD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10FD" w:rsidRPr="001E10FD" w:rsidRDefault="001E10FD" w:rsidP="001E10FD">
      <w:pPr>
        <w:pStyle w:val="a8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Кейс – технология в дошкольном образовании</w:t>
      </w:r>
    </w:p>
    <w:p w:rsidR="001E10FD" w:rsidRDefault="001E10FD" w:rsidP="001E10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Внедрение в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интерактивных педагогических технологий направлено на формирование целевых ориентиров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 ими конструктивными способами и средствами взаимодействия с окружающими людьми в соответствии с задачами, которые ставят современные Федеральные государственные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стандарты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актуальных на сегодняшний день является использование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кейс-технологий в дошкольном образовании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Внедрение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кейс-технологий в дошкольном образовательном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учреждении позволяет на практике реализовать </w:t>
      </w:r>
      <w:proofErr w:type="spellStart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компетентностный</w:t>
      </w:r>
      <w:proofErr w:type="spellEnd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-технология –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у слушателей новых качеств и умений.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-технология произошло от латинского 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casus</w:t>
      </w:r>
      <w:proofErr w:type="spellEnd"/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запутанный, необычный случай; а также от английского 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case</w:t>
      </w:r>
      <w:proofErr w:type="spellEnd"/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портфель, чемоданчик.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Впервые работа с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кейсами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рамках учебного процесса была реализована в Гарвардской школе бизнеса в 1908 г. В России данная технология стала внедряться лишь последние 3-4 года.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Сase</w:t>
      </w:r>
      <w:proofErr w:type="spellEnd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представляет собой не просто правдивое описание событий, а единый информационный комплекс, позволяющий понять ситуацию. Хороший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удовлетворять следующим 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требованиям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соответствовать четко поставленной цели создания;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иметь соответствующий уровень трудности;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иллюстрировать типичные ситуации;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аналитическое мышление;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провоцировать дискуссию;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иметь несколько решений.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всём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многообразии видов кейсов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они имеют типовую структуру.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 включает в себя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ситуацию – случай, проблема, история из реальной жизни,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контекст ситуации – хронологический, исторический, контекст места, особенности действия или участников ситуации,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комментарий ситуации, представленный автором,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вопросы или задания для работы с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кейсом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приложения.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-технологиям 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ситуативного анализа (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анализа конкретных ситуаций, ситуационные задачи и упражнения;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кейс-стадии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Кейс-иллюстрации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фото-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кейсы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 инцидента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ситуационно-ролевых игр;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разбора деловой корреспонденции;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игровое проектирование;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 дискуссии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1E10F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1E1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Ситуационно-ролевая игра.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- в виде инсценировки создать перед аудиторией правдивую историческую, правовую, социально-психологическую ситуацию и затем дать возможность оценить поступки и поведение участников игры.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разновидностей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инсценировки — ролевая игра.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проектирование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— процесс создания или совершенствования проектов.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проектирование может включать проекты разного 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типа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исследовательский, поисковый, творческий, аналитический, прогностический.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Сущностью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-технологий является анализ проблемной ситуации. Анализ, как логическая операция мышления, способствует речевому развитию ребенка, «поскольку речь является формой существования мышления, между речью и мышлением существует единство» 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(С. Л. Рубинштейн)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освоения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кейс-технологий дети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учатся получать необходимую информацию в общении;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соотносить свои устремления с интересами других;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учатся доказывать свою точку зрения, аргументировать ответ, формулировать вопрос, участвовать в дискуссии;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учатся отстаивать свою точку зрения;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принимать помощь.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-технологии формируют навыки коммуникативного воздействия 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происходит формирование у детей навыков работы в команде;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вести диалог со взрослыми и сверстниками;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развивается умение адекватно реагировать в возникающих конфликтных ситуациях;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обеспечивается взаимосвязь с жизнью и игрой ребенка;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учатся применять самостоятельно, без помощи взрослого полученные знания в реальной жизни без затруднений.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 кейсов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включает одновременно и особый вид материала, и особые способы использования этого материала в </w:t>
      </w:r>
      <w:proofErr w:type="spellStart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должны разрешить поставленную проблему и получить реакцию окружающих 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(других воспитанников и воспитателя)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свои действия. При этом они должны понимать, что возможны различные решения проблемы. Поэтому воспитатель должен помочь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 рассуждать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спорить, а не навязывать им свое мнение.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 кейсов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умения анализировать ситуации, оценивать альтернативы, выбирать оптимальный вариант и планировать его осуществление. И если такой подход применяется многократно, то у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вырабатывается устойчивый навык решения практических задач.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отличается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проблемной ситуации? Отличительной особенностью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 - метода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создание проблемной ситуации на основе фактов из реальной жизни.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 не предлагает дошкольникам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проблему в открытом виде, им предстоит вычленить ее из той информации, которая содержится в описании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кейса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Содержащаяся в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кейсе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проблема не имеет однозначного решения; суть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метода в том и состоит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из множества альтернативных вариантов в соответствии с выработанными ранее критериями выбрать наиболее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целесообразное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решение и разработать практическую модель его реализации.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практике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широко использовать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Кейс-иллюстрации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кейс-фото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-иллюстрация - это иллюстрация, которая используется для рассмотрения проблемной ситуации.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Целью работы с ней является разбор сути проблемы, анализ возможных решений и выбор лучшего из них.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-иллюстрация отличается от наглядности тем, что предполагает знакомство детей с реальной или предполагаемой проблемой и выработку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взгляда на ее решение. Рассматривая иллюстрации, дети обсуждают полученную информацию, рассуждают, принимают решение, могут предполагать и строить на основе этого прогноз.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-иллюстрации активизируют мысль детей, развивают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потребность в общении с другими людьми, воспитывают чувства. А иллюстрация с продолжением мотивирует интерес детей.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«фото – </w:t>
      </w:r>
      <w:r w:rsidRPr="001E10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входит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Фото, сюжет которого отражает какую – либо проблему.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Текст к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кейсу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описывает совокупность событий.</w:t>
      </w:r>
    </w:p>
    <w:p w:rsidR="001E10FD" w:rsidRPr="001E10FD" w:rsidRDefault="001E10FD" w:rsidP="001E10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Задание – правильно поставленный вопрос. В нем должна быть мотивация на решение проблемы.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технология помогает повысить интерес детей к изучаемому материалу, развивает у них такие качества, как социальная активность, коммуникабельность, умение слушать и грамотно излагать свои мысли.</w:t>
      </w:r>
    </w:p>
    <w:p w:rsid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предназначение </w:t>
      </w:r>
      <w:r w:rsidRPr="001E10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кейс</w:t>
      </w:r>
      <w:r w:rsidRPr="001E1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-технологии — развивать способность исследовать различные проблемы и находить их решение, то есть, научиться работать с информацией.</w:t>
      </w:r>
    </w:p>
    <w:p w:rsidR="001E10FD" w:rsidRPr="001E10FD" w:rsidRDefault="001E10FD" w:rsidP="001E1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2D9" w:rsidRDefault="001E10FD" w:rsidP="004E22D9">
      <w:pPr>
        <w:pStyle w:val="a8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Конспект интегрированной образовательной деятельности</w:t>
      </w:r>
      <w:r w:rsidR="004E2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ознакомлению с правилами безопасности </w:t>
      </w:r>
      <w:proofErr w:type="spellStart"/>
      <w:r w:rsidR="004E2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жизнидеятельности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4E2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 использованием кейс – технологии</w:t>
      </w:r>
    </w:p>
    <w:p w:rsidR="001E10FD" w:rsidRPr="001E10FD" w:rsidRDefault="001E10FD" w:rsidP="004E22D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10FD" w:rsidRDefault="001E10FD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разбирать проблемные ситуации, анализировать возможные решения и выбирать лучшее из них.</w:t>
      </w:r>
    </w:p>
    <w:p w:rsidR="00682AD3" w:rsidRPr="00682AD3" w:rsidRDefault="001E10FD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664B27" wp14:editId="405DC061">
            <wp:simplePos x="0" y="0"/>
            <wp:positionH relativeFrom="margin">
              <wp:align>left</wp:align>
            </wp:positionH>
            <wp:positionV relativeFrom="margin">
              <wp:posOffset>6686550</wp:posOffset>
            </wp:positionV>
            <wp:extent cx="1836420" cy="1843405"/>
            <wp:effectExtent l="0" t="0" r="0" b="4445"/>
            <wp:wrapSquare wrapText="bothSides"/>
            <wp:docPr id="1" name="Рисунок 1" descr="C:\Users\Ольга Анатольевна\Documents\ОСНОВНЫЕ ДОКУМЕНТЫ ДОУ\ГОДОВОЙ ПЛАН 2018 - 2019 учебный год\Декабрь\Открытые показы\Лабутина\hello_html_47b05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Анатольевна\Documents\ОСНОВНЫЕ ДОКУМЕНТЫ ДОУ\ГОДОВОЙ ПЛАН 2018 - 2019 учебный год\Декабрь\Открытые показы\Лабутина\hello_html_47b05a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AD3"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682AD3" w:rsidRPr="00682AD3" w:rsidRDefault="00682AD3" w:rsidP="00682A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знания детей о правилах безопасной жизнедеятельности;</w:t>
      </w:r>
    </w:p>
    <w:p w:rsidR="00682AD3" w:rsidRPr="00682AD3" w:rsidRDefault="00682AD3" w:rsidP="00682A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способность выдвигать аргументы;</w:t>
      </w:r>
    </w:p>
    <w:p w:rsidR="00682AD3" w:rsidRPr="00682AD3" w:rsidRDefault="00682AD3" w:rsidP="00682A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находить совместное решение проблемной ситуации и формулировать выводы;</w:t>
      </w:r>
    </w:p>
    <w:p w:rsidR="00682AD3" w:rsidRPr="00682AD3" w:rsidRDefault="00682AD3" w:rsidP="00682A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мотивацию безопасного поведения на дороге;</w:t>
      </w:r>
    </w:p>
    <w:p w:rsidR="00682AD3" w:rsidRPr="00682AD3" w:rsidRDefault="00682AD3" w:rsidP="00682A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детей к применению полученных знаний в повседневной жизни.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 и оборудование: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аппаратура: компьютер, интерактивная доска, слайды с кейсами (проблемными ситуациями); аудиозапись движущегося автобуса (заводится, едет, резко тормозит); руль и фуражка для водителя; стулья для постройки автобуса.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образовательной деятельности: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Добрый день ребята!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Садитесь, пожалуйста, на стульчики. (стулья стоят вдоль ковра)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будет интересное и необычное занятие. Мы рассмотрим несколько иллюстраций и попробуем себя в роли наблюдателей.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наблюдатели?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Наблюдатель - это человек, который наблюдает за чем - либо или за кем - либо.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Молодцы! Тогда, начинаем.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экран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82A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- 1 ситуация (слайд №1 «Мальчик уронил игрушку с балкона»)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D3" w:rsidRPr="00682AD3" w:rsidRDefault="00682AD3" w:rsidP="0011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bookmarkStart w:id="0" w:name="_GoBack"/>
      <w:bookmarkEnd w:id="0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картинку (дети описывают ситуацию и сами проговаривают, что правильно, а что не правильно).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мальчик?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он вышел на балкон?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на балконе?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повел себя мальчик?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опасна данная ситуация?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детям выходить самостоятельно на балкон или подходить к окнам?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Чем это опасно?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уж такая ситуация произошла, игрушка упала с балкона, как должен был поступить мальчик, чтобы не подвергать свою жизнь опасности?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увидели, что кто-то из детей (братик или сестренка) вышел один на балкон или подошел к открытому окну, как правильно поступить в такой ситуации?</w:t>
      </w:r>
    </w:p>
    <w:p w:rsidR="00682AD3" w:rsidRPr="00682AD3" w:rsidRDefault="00682AD3" w:rsidP="00682AD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чего не должны делать мы, чтобы не оказаться в такой ситуации, как этот мальчик?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 ситуация (слайд № 2 «Мальчики устроили салют»)</w:t>
      </w:r>
    </w:p>
    <w:p w:rsidR="00682AD3" w:rsidRPr="00682AD3" w:rsidRDefault="00682AD3" w:rsidP="00682AD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7AA1F54" wp14:editId="0480CE68">
            <wp:simplePos x="0" y="0"/>
            <wp:positionH relativeFrom="margin">
              <wp:align>left</wp:align>
            </wp:positionH>
            <wp:positionV relativeFrom="margin">
              <wp:posOffset>5010760</wp:posOffset>
            </wp:positionV>
            <wp:extent cx="2288980" cy="1572768"/>
            <wp:effectExtent l="0" t="0" r="0" b="8890"/>
            <wp:wrapSquare wrapText="bothSides"/>
            <wp:docPr id="2" name="Рисунок 2" descr="C:\Users\Ольга Анатольевна\Documents\ОСНОВНЫЕ ДОКУМЕНТЫ ДОУ\ГОДОВОЙ ПЛАН 2018 - 2019 учебный год\Декабрь\Открытые показы\Лабутина\148644909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Анатольевна\Documents\ОСНОВНЫЕ ДОКУМЕНТЫ ДОУ\ГОДОВОЙ ПЛАН 2018 - 2019 учебный год\Декабрь\Открытые показы\Лабутина\1486449094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80" cy="15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изображено на картинке?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могут приходиться друг другу эти мальчики?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мальчики?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месте ребята решили устроить салют?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ними есть взрослые?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опасна данная ситуация?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произойти?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Салюты - это же так красиво. Почему поведение детей вы считаете не правильным?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могут попасть искры от фейерверка?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находиться рядом со взрывоопасными предметами?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брать пример с мальчиков, изображенных на картинке?</w:t>
      </w:r>
    </w:p>
    <w:p w:rsidR="00682AD3" w:rsidRPr="00682AD3" w:rsidRDefault="00682AD3" w:rsidP="00682AD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 должны делать мы, чтобы не оказаться в подобной ситуации?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4E2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A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 ситуация (слайд №3 «Мяч выкатился на дорогу»)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A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C7B2D0B" wp14:editId="7C7BE0D9">
            <wp:simplePos x="1126490" y="921385"/>
            <wp:positionH relativeFrom="margin">
              <wp:align>left</wp:align>
            </wp:positionH>
            <wp:positionV relativeFrom="margin">
              <wp:align>top</wp:align>
            </wp:positionV>
            <wp:extent cx="2295525" cy="1543050"/>
            <wp:effectExtent l="0" t="0" r="9525" b="0"/>
            <wp:wrapSquare wrapText="bothSides"/>
            <wp:docPr id="3" name="Рисунок 3" descr="C:\Users\Ольга Анатольевна\Documents\ОСНОВНЫЕ ДОКУМЕНТЫ ДОУ\ГОДОВОЙ ПЛАН 2018 - 2019 учебный год\Декабрь\Открытые показы\Лабутина\0008-008-Kakie-pravila-narushili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 Анатольевна\Documents\ОСНОВНЫЕ ДОКУМЕНТЫ ДОУ\ГОДОВОЙ ПЛАН 2018 - 2019 учебный год\Декабрь\Открытые показы\Лабутина\0008-008-Kakie-pravila-narushili-de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происходит ситуация?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дети оказались на дороге?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ли от дороги играли дети, если мяч выкатился на нее?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опасность игр возле дороги?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ли мальчик, бегущий за мячом, опасность ситуации? (нет)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это поняли? (он смеется)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реакция остальных детей? (они напуганы)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Какова реакция водителя? (резко тормозит и кричит что-то </w:t>
      </w:r>
      <w:proofErr w:type="gramStart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окно</w:t>
      </w:r>
      <w:proofErr w:type="gramEnd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машины)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водитель может кричать? (уйди с дороги!)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произойти, если водитель не успеет затормозить?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 жизни подвергают опасности дети, играющие на дороге? (свои и жизни участников дорожного движения)</w:t>
      </w:r>
    </w:p>
    <w:p w:rsidR="00682AD3" w:rsidRPr="00682AD3" w:rsidRDefault="00682AD3" w:rsidP="00682AD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должны сделать, чтобы никогда не оказаться в подобной ситуации?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Молодцы, ребята! Сейчас вы побывали в роли наблюдателей, и я вижу, что вы многое знаете.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подвергать свои жизни опасности, важно соблюдать правила безопасности дома, на улице, в природе и на дороге. </w:t>
      </w:r>
    </w:p>
    <w:p w:rsidR="00682AD3" w:rsidRPr="00682AD3" w:rsidRDefault="00682AD3" w:rsidP="00682AD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легко ли быть наблюдателями?  </w:t>
      </w:r>
    </w:p>
    <w:p w:rsidR="00682AD3" w:rsidRPr="00682AD3" w:rsidRDefault="00682AD3" w:rsidP="00682AD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пришла пора немного отдохнуть! Готовы отгадать загадки?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1.Эту ленту не возьмешь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косичку не вплетешь.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она лежит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 вдоль по ней </w:t>
      </w:r>
      <w:proofErr w:type="gramStart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бежит.(</w:t>
      </w:r>
      <w:proofErr w:type="gramEnd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Никогда я не сплю,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смотрю.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Подскажу, когда стоять,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движенье начинать. (Светофор)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Тут машина не пойдет.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здесь – пешеход.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друг другу не мешать,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справа путь держать. (Тротуар)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 ногами у Сережки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дорожка.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он по ней идет,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и весь народ. (Зебра)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 рулем я сижу,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гляжу. (Водитель)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самолете он летает,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 в поезде, в трамвае.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им много лет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ни один билет! (Пассажир)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Молодцы, ребята! А теперь разомнем наши мышцы.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Постовой стоит упрямый (ходьба на месте)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машет: «Не ходи!» (движения руками в стороны, вверх, в стороны, вниз)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машины едут прямо («</w:t>
      </w:r>
      <w:proofErr w:type="spellStart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моталочка</w:t>
      </w:r>
      <w:proofErr w:type="spellEnd"/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перед собой)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ты погоди! (руки в стороны)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улыбнулся, (руки на пояс, улыбка)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нас идти. (шаги на месте)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машины, не спешите (хлопки руками)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Пешеходов пропустите! (прыжки на месте)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а теперь мы с вами разделимся на две команды. Сначала одна команда будет участвовать в сценке, а вторая команда будет наблюдать за тем, что было в ней правильно и неправильно. А затем команды поменяются ролями.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Готовы?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Сценки-ситуации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 увидел, что за рулём автобуса – его сосед. Пассажир стал разговаривать с водителем, задавать ему вопросы о работе, о семье. Какой вежливый пассажир, не правда ли?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Разбор ситуации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 ли ведет себя пассажир, занимая водителя расспросами?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Нет. Нельзя отвлекать водителя разговорами в движении. Это может привести к аварии.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ли этот пассажир мешать другим пассажирам? Чем?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Пассажиры могут ехать уставшими, и им не хочется слушать громкие разговоры других пассажиров.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должны вести себя пассажиры в общественном транспорте?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ходить по салону во время движения, не отвлекать водителя разговорами (и разговорами по телефону тоже), не мешать другим пассажирам.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меняются ролями для проигрывания второй сценки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Пассажиру не понравилось, что водитель резко трогает автобус с места и резко останавливает. Он начал выговаривать водителю во время движения об этом. Прав ли пассажир? Как следует вести себя водителю?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Разбор ситуации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Наблюдатели, как вы считаете, прав ли пассажир?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Нет. Нельзя отвлекать водителя разговорами в движении. Водитель начнет отвлекаться и может произойти авария.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ведь пассажиры могут упасть от резкого торможения. Как им поступить?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подойти к водителю, когда он остановит автобус на остановке, и вежливо попросить не тормозить резко.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следует вести себя водителю?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Относиться к людям с пониманием и избегать резких торможений.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 вам, ребята! Вы отлично справились с заданием.</w:t>
      </w:r>
    </w:p>
    <w:p w:rsidR="00682AD3" w:rsidRPr="00682AD3" w:rsidRDefault="00682AD3" w:rsidP="0068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Напоследок предлагаю вам еще одну игру. Я буду читать высказывания, а вы (по поднятой руке) - исправлять ошибки. Готовы?</w:t>
      </w:r>
    </w:p>
    <w:p w:rsidR="00682AD3" w:rsidRPr="00682AD3" w:rsidRDefault="00682AD3" w:rsidP="00682AD3">
      <w:pPr>
        <w:spacing w:after="0" w:line="240" w:lineRule="auto"/>
        <w:ind w:left="2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Исправьте ошибки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Пытайтесь проехать в транспорте бесплатно.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держитесь за поручни.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Никогда и никому не уступай те место.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готовьтесь заранее к выходу.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Выпрыгивайте, не ожидая полной остановки транспорта.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Наберите побольше еды и всю её скушайте, пока будете ехать.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Разговаривайте громко, смейтесь.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Закройте уши и не слушайте водителя, когда он объявляет остановки.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бойтесь проехать свою остановку.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 ребята! Мне очень понравилось, как вы отвечали на вопросы сегодня. </w:t>
      </w:r>
    </w:p>
    <w:p w:rsidR="00682AD3" w:rsidRPr="00682AD3" w:rsidRDefault="00682AD3" w:rsidP="00682A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занятие?</w:t>
      </w:r>
    </w:p>
    <w:p w:rsidR="00682AD3" w:rsidRPr="00682AD3" w:rsidRDefault="00682AD3" w:rsidP="00682A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больше всего?</w:t>
      </w:r>
    </w:p>
    <w:p w:rsidR="00682AD3" w:rsidRPr="00682AD3" w:rsidRDefault="00682AD3" w:rsidP="00682A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 из нашего занятия?</w:t>
      </w:r>
    </w:p>
    <w:p w:rsidR="00682AD3" w:rsidRPr="00682AD3" w:rsidRDefault="00682AD3" w:rsidP="00682A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помогает нам избегать опасных ситуаций? (знание правил безопасного поведения на дороге, дома и на улице)</w:t>
      </w:r>
    </w:p>
    <w:p w:rsidR="00682AD3" w:rsidRPr="00682AD3" w:rsidRDefault="00682AD3" w:rsidP="00682AD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 ли мне эти правила, если я буду их знать, но не буду выполнять? (нет)</w:t>
      </w:r>
    </w:p>
    <w:p w:rsidR="00682AD3" w:rsidRPr="00682AD3" w:rsidRDefault="00682AD3" w:rsidP="00682AD3">
      <w:pPr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68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Спасибо, ребята! На этом наше занятие окончено. До свидания!</w:t>
      </w:r>
    </w:p>
    <w:p w:rsidR="00682AD3" w:rsidRPr="00682AD3" w:rsidRDefault="00682AD3" w:rsidP="00682A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2AD3" w:rsidRDefault="00682AD3" w:rsidP="008B2610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sectPr w:rsidR="00682AD3" w:rsidSect="009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50CE"/>
    <w:multiLevelType w:val="multilevel"/>
    <w:tmpl w:val="6FF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51B7"/>
    <w:multiLevelType w:val="hybridMultilevel"/>
    <w:tmpl w:val="7BC8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926"/>
    <w:multiLevelType w:val="hybridMultilevel"/>
    <w:tmpl w:val="273EE0C2"/>
    <w:lvl w:ilvl="0" w:tplc="FD5C4576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4B934C9"/>
    <w:multiLevelType w:val="multilevel"/>
    <w:tmpl w:val="9E92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202E0"/>
    <w:multiLevelType w:val="multilevel"/>
    <w:tmpl w:val="DD9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A64E7"/>
    <w:multiLevelType w:val="hybridMultilevel"/>
    <w:tmpl w:val="9402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0B3B"/>
    <w:multiLevelType w:val="hybridMultilevel"/>
    <w:tmpl w:val="FCE6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2558"/>
    <w:multiLevelType w:val="multilevel"/>
    <w:tmpl w:val="C6E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E3CA7"/>
    <w:multiLevelType w:val="multilevel"/>
    <w:tmpl w:val="235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17D75"/>
    <w:multiLevelType w:val="multilevel"/>
    <w:tmpl w:val="66BA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832EB"/>
    <w:multiLevelType w:val="multilevel"/>
    <w:tmpl w:val="1CB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D4BB5"/>
    <w:multiLevelType w:val="multilevel"/>
    <w:tmpl w:val="5BD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F0A07"/>
    <w:multiLevelType w:val="hybridMultilevel"/>
    <w:tmpl w:val="BD74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D1E7D"/>
    <w:multiLevelType w:val="multilevel"/>
    <w:tmpl w:val="9F18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F7D34"/>
    <w:multiLevelType w:val="multilevel"/>
    <w:tmpl w:val="079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66306"/>
    <w:multiLevelType w:val="multilevel"/>
    <w:tmpl w:val="55ECD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F2B8D"/>
    <w:multiLevelType w:val="multilevel"/>
    <w:tmpl w:val="E4D6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21578"/>
    <w:multiLevelType w:val="multilevel"/>
    <w:tmpl w:val="B904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B43FD"/>
    <w:multiLevelType w:val="multilevel"/>
    <w:tmpl w:val="12A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62B48"/>
    <w:multiLevelType w:val="hybridMultilevel"/>
    <w:tmpl w:val="5A36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1670"/>
    <w:multiLevelType w:val="hybridMultilevel"/>
    <w:tmpl w:val="FF2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C0C33"/>
    <w:multiLevelType w:val="hybridMultilevel"/>
    <w:tmpl w:val="6C88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52824"/>
    <w:multiLevelType w:val="multilevel"/>
    <w:tmpl w:val="3B4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72416"/>
    <w:multiLevelType w:val="multilevel"/>
    <w:tmpl w:val="3332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C4A04"/>
    <w:multiLevelType w:val="multilevel"/>
    <w:tmpl w:val="6E28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236AF4"/>
    <w:multiLevelType w:val="hybridMultilevel"/>
    <w:tmpl w:val="1CB4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C52F5"/>
    <w:multiLevelType w:val="multilevel"/>
    <w:tmpl w:val="6CAC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418B7"/>
    <w:multiLevelType w:val="hybridMultilevel"/>
    <w:tmpl w:val="D4007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9B42D0"/>
    <w:multiLevelType w:val="multilevel"/>
    <w:tmpl w:val="EE0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671DC0"/>
    <w:multiLevelType w:val="hybridMultilevel"/>
    <w:tmpl w:val="A41A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E6C3B"/>
    <w:multiLevelType w:val="multilevel"/>
    <w:tmpl w:val="E8B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B12C6"/>
    <w:multiLevelType w:val="multilevel"/>
    <w:tmpl w:val="C1C2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56559A"/>
    <w:multiLevelType w:val="multilevel"/>
    <w:tmpl w:val="64A691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23"/>
  </w:num>
  <w:num w:numId="5">
    <w:abstractNumId w:val="28"/>
  </w:num>
  <w:num w:numId="6">
    <w:abstractNumId w:val="22"/>
  </w:num>
  <w:num w:numId="7">
    <w:abstractNumId w:val="31"/>
  </w:num>
  <w:num w:numId="8">
    <w:abstractNumId w:val="10"/>
  </w:num>
  <w:num w:numId="9">
    <w:abstractNumId w:val="29"/>
  </w:num>
  <w:num w:numId="10">
    <w:abstractNumId w:val="1"/>
  </w:num>
  <w:num w:numId="11">
    <w:abstractNumId w:val="5"/>
  </w:num>
  <w:num w:numId="12">
    <w:abstractNumId w:val="21"/>
  </w:num>
  <w:num w:numId="13">
    <w:abstractNumId w:val="12"/>
  </w:num>
  <w:num w:numId="14">
    <w:abstractNumId w:val="20"/>
  </w:num>
  <w:num w:numId="15">
    <w:abstractNumId w:val="16"/>
  </w:num>
  <w:num w:numId="16">
    <w:abstractNumId w:val="3"/>
  </w:num>
  <w:num w:numId="17">
    <w:abstractNumId w:val="9"/>
  </w:num>
  <w:num w:numId="18">
    <w:abstractNumId w:val="7"/>
  </w:num>
  <w:num w:numId="19">
    <w:abstractNumId w:val="11"/>
  </w:num>
  <w:num w:numId="20">
    <w:abstractNumId w:val="6"/>
  </w:num>
  <w:num w:numId="21">
    <w:abstractNumId w:val="27"/>
  </w:num>
  <w:num w:numId="22">
    <w:abstractNumId w:val="19"/>
  </w:num>
  <w:num w:numId="23">
    <w:abstractNumId w:val="2"/>
  </w:num>
  <w:num w:numId="24">
    <w:abstractNumId w:val="30"/>
  </w:num>
  <w:num w:numId="25">
    <w:abstractNumId w:val="4"/>
  </w:num>
  <w:num w:numId="26">
    <w:abstractNumId w:val="14"/>
  </w:num>
  <w:num w:numId="27">
    <w:abstractNumId w:val="24"/>
  </w:num>
  <w:num w:numId="28">
    <w:abstractNumId w:val="26"/>
  </w:num>
  <w:num w:numId="29">
    <w:abstractNumId w:val="18"/>
  </w:num>
  <w:num w:numId="30">
    <w:abstractNumId w:val="0"/>
  </w:num>
  <w:num w:numId="31">
    <w:abstractNumId w:val="32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BD"/>
    <w:rsid w:val="00005959"/>
    <w:rsid w:val="000769AA"/>
    <w:rsid w:val="000770FD"/>
    <w:rsid w:val="000D2360"/>
    <w:rsid w:val="000E38FF"/>
    <w:rsid w:val="00116E57"/>
    <w:rsid w:val="001E10FD"/>
    <w:rsid w:val="00216FBB"/>
    <w:rsid w:val="00282CF6"/>
    <w:rsid w:val="00333CEC"/>
    <w:rsid w:val="003368E1"/>
    <w:rsid w:val="003709A0"/>
    <w:rsid w:val="00372455"/>
    <w:rsid w:val="003C18C9"/>
    <w:rsid w:val="004975D1"/>
    <w:rsid w:val="004E22D9"/>
    <w:rsid w:val="00507525"/>
    <w:rsid w:val="005111DE"/>
    <w:rsid w:val="00593F31"/>
    <w:rsid w:val="005C1C8E"/>
    <w:rsid w:val="005C6B43"/>
    <w:rsid w:val="005D53E1"/>
    <w:rsid w:val="0060698E"/>
    <w:rsid w:val="00607D7F"/>
    <w:rsid w:val="006615BE"/>
    <w:rsid w:val="00682AD3"/>
    <w:rsid w:val="0070125F"/>
    <w:rsid w:val="00710543"/>
    <w:rsid w:val="00743FCA"/>
    <w:rsid w:val="00760CB4"/>
    <w:rsid w:val="00780237"/>
    <w:rsid w:val="007B321D"/>
    <w:rsid w:val="008005E5"/>
    <w:rsid w:val="008476D7"/>
    <w:rsid w:val="00864B11"/>
    <w:rsid w:val="008A0D8C"/>
    <w:rsid w:val="008B2610"/>
    <w:rsid w:val="009354A8"/>
    <w:rsid w:val="00956A97"/>
    <w:rsid w:val="009816E8"/>
    <w:rsid w:val="00982201"/>
    <w:rsid w:val="00990764"/>
    <w:rsid w:val="0099414B"/>
    <w:rsid w:val="00A21FE8"/>
    <w:rsid w:val="00A72409"/>
    <w:rsid w:val="00A90D56"/>
    <w:rsid w:val="00B35ECE"/>
    <w:rsid w:val="00B72B6E"/>
    <w:rsid w:val="00B7551D"/>
    <w:rsid w:val="00BB470E"/>
    <w:rsid w:val="00BB4EBA"/>
    <w:rsid w:val="00C2744C"/>
    <w:rsid w:val="00C95851"/>
    <w:rsid w:val="00D178A2"/>
    <w:rsid w:val="00D419E4"/>
    <w:rsid w:val="00DC4DBD"/>
    <w:rsid w:val="00DD55A4"/>
    <w:rsid w:val="00DF4FF1"/>
    <w:rsid w:val="00ED55A8"/>
    <w:rsid w:val="00F334ED"/>
    <w:rsid w:val="00F42BC2"/>
    <w:rsid w:val="00F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5DBE1-45B9-4843-8B65-721DB08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5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0237"/>
    <w:rPr>
      <w:b/>
      <w:bCs/>
    </w:rPr>
  </w:style>
  <w:style w:type="paragraph" w:customStyle="1" w:styleId="c2">
    <w:name w:val="c2"/>
    <w:basedOn w:val="a"/>
    <w:rsid w:val="0060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698E"/>
  </w:style>
  <w:style w:type="character" w:customStyle="1" w:styleId="c1">
    <w:name w:val="c1"/>
    <w:basedOn w:val="a0"/>
    <w:rsid w:val="0060698E"/>
  </w:style>
  <w:style w:type="paragraph" w:customStyle="1" w:styleId="c8">
    <w:name w:val="c8"/>
    <w:basedOn w:val="a"/>
    <w:rsid w:val="0060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698E"/>
  </w:style>
  <w:style w:type="paragraph" w:styleId="a7">
    <w:name w:val="No Spacing"/>
    <w:uiPriority w:val="1"/>
    <w:qFormat/>
    <w:rsid w:val="00864B1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0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4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791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50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17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93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783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15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02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99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03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97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5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60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8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2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50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952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0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5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 Анатольевна</cp:lastModifiedBy>
  <cp:revision>4</cp:revision>
  <dcterms:created xsi:type="dcterms:W3CDTF">2020-03-11T07:58:00Z</dcterms:created>
  <dcterms:modified xsi:type="dcterms:W3CDTF">2020-03-11T09:12:00Z</dcterms:modified>
</cp:coreProperties>
</file>