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55" w:rsidRDefault="00AC4C55" w:rsidP="00AC4C5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Методическая разработка урока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 xml:space="preserve"> Технология  - изучение регионального компонента в контексте истории России.</w:t>
      </w:r>
    </w:p>
    <w:p w:rsidR="00AC4C55" w:rsidRDefault="00AC4C55" w:rsidP="0092054B">
      <w:pPr>
        <w:jc w:val="both"/>
      </w:pPr>
    </w:p>
    <w:p w:rsidR="00AC4C55" w:rsidRDefault="00AC4C55" w:rsidP="00AC4C55">
      <w:pPr>
        <w:ind w:left="2220"/>
        <w:jc w:val="both"/>
      </w:pPr>
      <w:r>
        <w:t xml:space="preserve">8 класс  - история </w:t>
      </w:r>
    </w:p>
    <w:p w:rsidR="00AC4C55" w:rsidRDefault="00AC4C55" w:rsidP="00AC4C55">
      <w:pPr>
        <w:ind w:left="1860"/>
        <w:jc w:val="center"/>
      </w:pPr>
    </w:p>
    <w:p w:rsidR="00AC4C55" w:rsidRDefault="00AC4C55" w:rsidP="00AC4C55">
      <w:pPr>
        <w:jc w:val="both"/>
        <w:rPr>
          <w:sz w:val="28"/>
          <w:szCs w:val="28"/>
        </w:rPr>
      </w:pPr>
    </w:p>
    <w:p w:rsidR="00AC4C55" w:rsidRDefault="00AC4C55" w:rsidP="00AC4C55">
      <w:pPr>
        <w:jc w:val="both"/>
        <w:rPr>
          <w:sz w:val="28"/>
          <w:szCs w:val="28"/>
        </w:rPr>
      </w:pPr>
    </w:p>
    <w:p w:rsidR="00AC4C55" w:rsidRDefault="0092054B" w:rsidP="00AC4C55">
      <w:pPr>
        <w:jc w:val="both"/>
        <w:rPr>
          <w:b/>
        </w:rPr>
      </w:pPr>
      <w:r>
        <w:rPr>
          <w:b/>
        </w:rPr>
        <w:t xml:space="preserve">       </w:t>
      </w:r>
      <w:r w:rsidR="00AC4C55">
        <w:rPr>
          <w:b/>
        </w:rPr>
        <w:t xml:space="preserve"> БАШКИРЫ и ДРУГИЕ НАРОДЫ КРАЯ В ОТЕЧЕСТВЕННОЙ ВОЙНЕ   1812 г.</w:t>
      </w:r>
    </w:p>
    <w:p w:rsidR="00AC4C55" w:rsidRDefault="00AC4C55" w:rsidP="00AC4C55">
      <w:pPr>
        <w:jc w:val="both"/>
        <w:rPr>
          <w:b/>
        </w:rPr>
      </w:pPr>
    </w:p>
    <w:p w:rsidR="00AC4C55" w:rsidRDefault="00AC4C55" w:rsidP="00AC4C55">
      <w:pPr>
        <w:jc w:val="both"/>
      </w:pPr>
      <w:r>
        <w:rPr>
          <w:b/>
          <w:i/>
        </w:rPr>
        <w:t>ЦЕЛЬ:</w:t>
      </w:r>
      <w:r>
        <w:t xml:space="preserve"> изучение фактов участия башкир и других народов края в войне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., развитие умений и навыков работы с исторической картой, обогащение словарного запаса, воспитание патриотизма, дружелюбного отношения к другим народам.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proofErr w:type="gramStart"/>
      <w:r>
        <w:rPr>
          <w:b/>
          <w:i/>
        </w:rPr>
        <w:t>Оборудование:</w:t>
      </w:r>
      <w:r>
        <w:t xml:space="preserve"> карта  «Отечественная война 1812г.», атласы, портрет </w:t>
      </w:r>
      <w:proofErr w:type="spellStart"/>
      <w:r>
        <w:t>М.И.Кутузов</w:t>
      </w:r>
      <w:proofErr w:type="spellEnd"/>
      <w:r>
        <w:t xml:space="preserve">, </w:t>
      </w:r>
      <w:r>
        <w:rPr>
          <w:b/>
        </w:rPr>
        <w:t>диск «Северные Амуры»,</w:t>
      </w:r>
      <w:r>
        <w:t xml:space="preserve">  картины с изображением башкирских воинов, макеты лука, стрелы, колчана, </w:t>
      </w:r>
      <w:r>
        <w:rPr>
          <w:b/>
        </w:rPr>
        <w:t>диск «Государственная символика»</w:t>
      </w:r>
      <w:r>
        <w:t xml:space="preserve"> - использование слайдов – орден святой Анны, святого Владимира.</w:t>
      </w:r>
      <w:proofErr w:type="gramEnd"/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 xml:space="preserve">                                 На доске -                </w:t>
      </w:r>
      <w:r w:rsidR="0092054B">
        <w:t xml:space="preserve">  </w:t>
      </w:r>
      <w:bookmarkStart w:id="0" w:name="_GoBack"/>
      <w:bookmarkEnd w:id="0"/>
      <w:r>
        <w:t xml:space="preserve">  Кипел бульвар в Париже так</w:t>
      </w:r>
    </w:p>
    <w:p w:rsidR="00AC4C55" w:rsidRDefault="00AC4C55" w:rsidP="00AC4C55">
      <w:pPr>
        <w:jc w:val="both"/>
      </w:pPr>
      <w:r>
        <w:t xml:space="preserve">                                                                     Народа праздными толпами,</w:t>
      </w:r>
    </w:p>
    <w:p w:rsidR="00AC4C55" w:rsidRDefault="00AC4C55" w:rsidP="00AC4C55">
      <w:pPr>
        <w:jc w:val="both"/>
      </w:pPr>
      <w:r>
        <w:t xml:space="preserve">                                                                     Когда на нем летал </w:t>
      </w:r>
      <w:proofErr w:type="spellStart"/>
      <w:r>
        <w:t>нагайкою</w:t>
      </w:r>
      <w:proofErr w:type="spellEnd"/>
      <w:r>
        <w:t xml:space="preserve"> казак</w:t>
      </w:r>
    </w:p>
    <w:p w:rsidR="00AC4C55" w:rsidRDefault="00AC4C55" w:rsidP="00AC4C55">
      <w:pPr>
        <w:jc w:val="both"/>
      </w:pPr>
      <w:r>
        <w:t xml:space="preserve">                                                                     Иль северный Амур с колчаном и стрелами.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rPr>
          <w:b/>
          <w:i/>
        </w:rPr>
        <w:t>Новые слова</w:t>
      </w:r>
      <w:r>
        <w:t>: Арьергардные бои – бои, позволяющие главным силам организованное отступление.</w:t>
      </w:r>
    </w:p>
    <w:p w:rsidR="00AC4C55" w:rsidRDefault="00AC4C55" w:rsidP="00AC4C55">
      <w:pPr>
        <w:jc w:val="both"/>
      </w:pPr>
      <w:r>
        <w:t xml:space="preserve">                        Иррегулярные войска – войска, не имеющие правильной и правильной организации.</w:t>
      </w:r>
    </w:p>
    <w:p w:rsidR="00AC4C55" w:rsidRDefault="00AC4C55" w:rsidP="00AC4C55">
      <w:pPr>
        <w:jc w:val="both"/>
      </w:pPr>
      <w:r>
        <w:t xml:space="preserve">                        Хорунжий – казачий офицерский чин, равный подпоручику.</w:t>
      </w:r>
    </w:p>
    <w:p w:rsidR="00AC4C55" w:rsidRDefault="00AC4C55" w:rsidP="00AC4C55">
      <w:pPr>
        <w:jc w:val="both"/>
      </w:pPr>
      <w:r>
        <w:t xml:space="preserve">                        </w:t>
      </w:r>
      <w:proofErr w:type="spellStart"/>
      <w:r>
        <w:t>Зауряд</w:t>
      </w:r>
      <w:proofErr w:type="spellEnd"/>
      <w:r>
        <w:t xml:space="preserve"> – </w:t>
      </w:r>
      <w:proofErr w:type="gramStart"/>
      <w:r>
        <w:t>занимающий</w:t>
      </w:r>
      <w:proofErr w:type="gramEnd"/>
      <w:r>
        <w:t xml:space="preserve"> должность без соответствующей подготовки, образования.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 xml:space="preserve">                                                            </w:t>
      </w:r>
      <w:r>
        <w:rPr>
          <w:b/>
        </w:rPr>
        <w:t>ХОД УРОКА</w:t>
      </w:r>
      <w:r>
        <w:t>,</w:t>
      </w:r>
    </w:p>
    <w:p w:rsidR="00AC4C55" w:rsidRDefault="00AC4C55" w:rsidP="00AC4C55">
      <w:pPr>
        <w:numPr>
          <w:ilvl w:val="0"/>
          <w:numId w:val="1"/>
        </w:numPr>
        <w:jc w:val="both"/>
      </w:pPr>
      <w:r>
        <w:rPr>
          <w:b/>
        </w:rPr>
        <w:t>Организационный момент. Цель урока</w:t>
      </w:r>
      <w:r>
        <w:t>.</w:t>
      </w:r>
    </w:p>
    <w:p w:rsidR="00AC4C55" w:rsidRDefault="00AC4C55" w:rsidP="00AC4C55">
      <w:pPr>
        <w:jc w:val="both"/>
      </w:pPr>
      <w:r>
        <w:t xml:space="preserve">    </w:t>
      </w:r>
      <w:r>
        <w:tab/>
      </w:r>
      <w:r>
        <w:rPr>
          <w:lang w:val="en-US"/>
        </w:rPr>
        <w:tab/>
      </w:r>
      <w:r>
        <w:t>Повторение пройденного материала.</w:t>
      </w:r>
    </w:p>
    <w:p w:rsidR="00AC4C55" w:rsidRDefault="00AC4C55" w:rsidP="00AC4C55">
      <w:pPr>
        <w:numPr>
          <w:ilvl w:val="0"/>
          <w:numId w:val="2"/>
        </w:numPr>
        <w:jc w:val="both"/>
      </w:pPr>
      <w:r>
        <w:t>Что такое кантоны?</w:t>
      </w:r>
    </w:p>
    <w:p w:rsidR="00AC4C55" w:rsidRDefault="00AC4C55" w:rsidP="00AC4C55">
      <w:pPr>
        <w:numPr>
          <w:ilvl w:val="0"/>
          <w:numId w:val="2"/>
        </w:numPr>
        <w:jc w:val="both"/>
      </w:pPr>
      <w:r>
        <w:t>Какую цель преследовало правительство, введя в Башкортостане кантоны?</w:t>
      </w:r>
    </w:p>
    <w:p w:rsidR="00AC4C55" w:rsidRDefault="00AC4C55" w:rsidP="00AC4C55">
      <w:pPr>
        <w:numPr>
          <w:ilvl w:val="0"/>
          <w:numId w:val="2"/>
        </w:numPr>
        <w:jc w:val="both"/>
      </w:pPr>
      <w:r>
        <w:t>Где служили башкиры?</w:t>
      </w:r>
    </w:p>
    <w:p w:rsidR="00AC4C55" w:rsidRDefault="00AC4C55" w:rsidP="00AC4C55">
      <w:pPr>
        <w:numPr>
          <w:ilvl w:val="0"/>
          <w:numId w:val="2"/>
        </w:numPr>
        <w:jc w:val="both"/>
      </w:pPr>
      <w:r>
        <w:t>Сколько длился срок службы?</w:t>
      </w:r>
    </w:p>
    <w:p w:rsidR="00AC4C55" w:rsidRDefault="00AC4C55" w:rsidP="00AC4C55">
      <w:pPr>
        <w:numPr>
          <w:ilvl w:val="0"/>
          <w:numId w:val="2"/>
        </w:numPr>
        <w:jc w:val="both"/>
      </w:pPr>
      <w:r>
        <w:t>Когда были введены кантоны?</w:t>
      </w:r>
    </w:p>
    <w:p w:rsidR="00AC4C55" w:rsidRDefault="00AC4C55" w:rsidP="00AC4C55">
      <w:pPr>
        <w:numPr>
          <w:ilvl w:val="0"/>
          <w:numId w:val="2"/>
        </w:numPr>
        <w:jc w:val="both"/>
      </w:pPr>
      <w:r>
        <w:t>Когда началась Отечественная война 1812 г.?</w:t>
      </w:r>
    </w:p>
    <w:p w:rsidR="00AC4C55" w:rsidRDefault="00AC4C55" w:rsidP="00AC4C55">
      <w:pPr>
        <w:ind w:left="360"/>
        <w:jc w:val="both"/>
      </w:pPr>
    </w:p>
    <w:p w:rsidR="00AC4C55" w:rsidRDefault="00AC4C55" w:rsidP="00AC4C55">
      <w:pPr>
        <w:numPr>
          <w:ilvl w:val="0"/>
          <w:numId w:val="1"/>
        </w:numPr>
        <w:jc w:val="both"/>
      </w:pPr>
      <w:r>
        <w:rPr>
          <w:b/>
        </w:rPr>
        <w:t>Изучение новой темы</w:t>
      </w:r>
      <w:r>
        <w:t>.  Подготовленный ученик читает отрывок стихотворения, написанного на доске.</w:t>
      </w:r>
    </w:p>
    <w:p w:rsidR="00AC4C55" w:rsidRDefault="00AC4C55" w:rsidP="00AC4C55">
      <w:pPr>
        <w:ind w:left="708"/>
        <w:jc w:val="both"/>
      </w:pPr>
      <w:r>
        <w:t>Тему и цель урока определяют дети.</w:t>
      </w:r>
    </w:p>
    <w:p w:rsidR="00AC4C55" w:rsidRDefault="00AC4C55" w:rsidP="00AC4C55">
      <w:pPr>
        <w:jc w:val="both"/>
      </w:pPr>
      <w:r>
        <w:t>1.Вступительное слово учителя:</w:t>
      </w:r>
    </w:p>
    <w:p w:rsidR="00AC4C55" w:rsidRDefault="00AC4C55" w:rsidP="00AC4C55">
      <w:pPr>
        <w:jc w:val="both"/>
      </w:pPr>
      <w:r>
        <w:t xml:space="preserve">- Башкирские полки охраняли не только юго-восточные границы России, но уже участвовали в войне с Францией 1805-1807гг. в начале войны 1812г. на западной границе России находились по два башкирских, уральских и оренбургских полка, а также один </w:t>
      </w:r>
      <w:proofErr w:type="spellStart"/>
      <w:r>
        <w:t>тептярский</w:t>
      </w:r>
      <w:proofErr w:type="spellEnd"/>
      <w:r>
        <w:t>.</w:t>
      </w:r>
    </w:p>
    <w:p w:rsidR="00AC4C55" w:rsidRDefault="00AC4C55" w:rsidP="00AC4C55">
      <w:pPr>
        <w:jc w:val="both"/>
        <w:rPr>
          <w:i/>
        </w:rPr>
      </w:pPr>
      <w:r>
        <w:lastRenderedPageBreak/>
        <w:tab/>
        <w:t>В 1811 – 1812гг правительством России по инициативе башкир было сформировано 28 полков. (</w:t>
      </w:r>
      <w:r>
        <w:rPr>
          <w:i/>
        </w:rPr>
        <w:t>Изучение таблицы учебника на с. 185 «Полки, созданные в 1811 – 1812гг</w:t>
      </w:r>
      <w:proofErr w:type="gramStart"/>
      <w:r>
        <w:rPr>
          <w:i/>
        </w:rPr>
        <w:t>.в</w:t>
      </w:r>
      <w:proofErr w:type="gramEnd"/>
      <w:r>
        <w:rPr>
          <w:i/>
        </w:rPr>
        <w:t xml:space="preserve"> оренбургской губернии). </w:t>
      </w:r>
    </w:p>
    <w:p w:rsidR="00AC4C55" w:rsidRDefault="00AC4C55" w:rsidP="00AC4C55">
      <w:pPr>
        <w:jc w:val="both"/>
        <w:rPr>
          <w:i/>
        </w:rPr>
      </w:pPr>
      <w:r>
        <w:tab/>
        <w:t xml:space="preserve">Башкиры, мишари и </w:t>
      </w:r>
      <w:proofErr w:type="spellStart"/>
      <w:r>
        <w:t>тептяри</w:t>
      </w:r>
      <w:proofErr w:type="spellEnd"/>
      <w:r>
        <w:t xml:space="preserve"> пожертвовали до 15 августа 1812г. в пользу армии 500 тыс. рублей, башкирский народ собрал и подарил армии 4139 лучших строевых лошадей. </w:t>
      </w:r>
      <w:r>
        <w:rPr>
          <w:i/>
        </w:rPr>
        <w:t>(Чтение документа «Тыл – фронту» в хрестоматии по истории Башкортостана, стр. 195.)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ab/>
      </w:r>
      <w:r>
        <w:rPr>
          <w:b/>
        </w:rPr>
        <w:t>Вооружение башкир</w:t>
      </w:r>
      <w:r>
        <w:t>. Ученики читают текст учебника. Учитель дополняет, сопровождая рассказ показом картины с изображением лука, стрелы, колчана, макеты лука и стрелы.</w:t>
      </w:r>
      <w:r>
        <w:tab/>
      </w:r>
    </w:p>
    <w:p w:rsidR="00AC4C55" w:rsidRDefault="00AC4C55" w:rsidP="00AC4C55">
      <w:pPr>
        <w:jc w:val="both"/>
      </w:pPr>
      <w:r>
        <w:tab/>
        <w:t xml:space="preserve"> - Боевой сложный лук склеивался из двух половинок – березовой и еловой и обклеивался снаружи берестой. Тетива делалась из крепкой конопляной бечевки или сухожилий. Луки были примерно 1,5 м. длиной и несильно выгнутые.</w:t>
      </w:r>
    </w:p>
    <w:p w:rsidR="00AC4C55" w:rsidRDefault="00AC4C55" w:rsidP="00AC4C55">
      <w:pPr>
        <w:jc w:val="both"/>
      </w:pPr>
      <w:r>
        <w:t>Колчаны были с деревянным остовом, обшитым кожей. Стрелы вкладывались в колчаны всегда острием вниз. Колчаны украшали железными пластинами и бляхами, серебряной чеканкой.</w:t>
      </w:r>
    </w:p>
    <w:p w:rsidR="00AC4C55" w:rsidRDefault="00AC4C55" w:rsidP="00AC4C55">
      <w:pPr>
        <w:jc w:val="both"/>
      </w:pPr>
      <w:r>
        <w:tab/>
        <w:t>Французы, испытавшие на себе губительное действие башкирской сабли, стрел, пик, прозвали башкир «северными амурами». Один из французских генералов Арон де-</w:t>
      </w:r>
      <w:proofErr w:type="spellStart"/>
      <w:r>
        <w:t>Марбо</w:t>
      </w:r>
      <w:proofErr w:type="spellEnd"/>
      <w:r>
        <w:t xml:space="preserve"> в своих мемуарах не раз возвращались к теме </w:t>
      </w:r>
      <w:proofErr w:type="spellStart"/>
      <w:r>
        <w:t>башкир</w:t>
      </w:r>
      <w:proofErr w:type="gramStart"/>
      <w:r>
        <w:t>:»</w:t>
      </w:r>
      <w:proofErr w:type="gramEnd"/>
      <w:r>
        <w:t>Башкиры</w:t>
      </w:r>
      <w:proofErr w:type="spellEnd"/>
      <w:r>
        <w:t>… с громкими криками окружили наши эскадроны, пуская в них тучи стрел, … Они летели на нас мириадами, и чем больше убивали этих ос, тем больше они пребывали…»</w:t>
      </w:r>
    </w:p>
    <w:p w:rsidR="00AC4C55" w:rsidRDefault="00AC4C55" w:rsidP="00AC4C55">
      <w:pPr>
        <w:jc w:val="both"/>
      </w:pPr>
      <w:r>
        <w:t>«Один из самых храбрых унтер – офицеров Мелен, кавалер ордена почетного Легиона, был ранен навылет стрелою, которая, вошедши в грудь, вышла через спину</w:t>
      </w:r>
      <w:proofErr w:type="gramStart"/>
      <w:r>
        <w:t>..»</w:t>
      </w:r>
      <w:proofErr w:type="gramEnd"/>
    </w:p>
    <w:p w:rsidR="00AC4C55" w:rsidRDefault="00AC4C55" w:rsidP="00AC4C55">
      <w:pPr>
        <w:jc w:val="both"/>
        <w:rPr>
          <w:b/>
        </w:rPr>
      </w:pPr>
      <w:r>
        <w:tab/>
        <w:t xml:space="preserve"> - Конечно, не одними копьями, луками были вооружены башкиры. У большинства были ружья, а у зажиточной части – еще и пара пистолетов. Основным оружием башкир всегда была сабля. Да и трофейного оружия башкиры приобрели немало. И сегодня в музеях Башкортостана хранятся французские мушкеты и пистолеты.  </w:t>
      </w:r>
      <w:r>
        <w:rPr>
          <w:b/>
        </w:rPr>
        <w:t>Просмотр отрывка из видеофильма «Северные амуры»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ab/>
        <w:t xml:space="preserve"> </w:t>
      </w:r>
      <w:r>
        <w:rPr>
          <w:b/>
        </w:rPr>
        <w:t>Обмундирование башкирского воина</w:t>
      </w:r>
      <w:r>
        <w:t xml:space="preserve">. Ученики читают отрывок в учебнике. Рассмотреть картину  немецкого художника </w:t>
      </w:r>
      <w:proofErr w:type="spellStart"/>
      <w:r>
        <w:t>Шадова</w:t>
      </w:r>
      <w:proofErr w:type="spellEnd"/>
      <w:r>
        <w:t xml:space="preserve">, рисунка стр.188 – в «Хрестоматии по истории Башкортостана». 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  <w:rPr>
          <w:b/>
        </w:rPr>
      </w:pPr>
      <w:r>
        <w:tab/>
        <w:t xml:space="preserve"> </w:t>
      </w:r>
      <w:r>
        <w:rPr>
          <w:b/>
        </w:rPr>
        <w:t>Одежда башкир.</w:t>
      </w:r>
    </w:p>
    <w:p w:rsidR="00AC4C55" w:rsidRDefault="00AC4C55" w:rsidP="00AC4C55">
      <w:pPr>
        <w:jc w:val="both"/>
      </w:pPr>
      <w:r>
        <w:tab/>
        <w:t>- Башкиры во время боевых действий одевались весьма скромно, а лучшие одежды сохраняли для торжественных случаев и одевали их лишь после одержанных побед. С восхищением рассказывает генерал Раевский случай, когда башкиры вошли в город Гамбург в числе победителей». Мы сами удивлялись опрятности и чистоте их одежды. Белые кафтаны и красные шапки в сомкнутых рядах нескольких полков представляли новое, довольно приятное зрелище».</w:t>
      </w:r>
    </w:p>
    <w:p w:rsidR="00AC4C55" w:rsidRDefault="00AC4C55" w:rsidP="00AC4C55">
      <w:pPr>
        <w:jc w:val="both"/>
      </w:pPr>
      <w:r>
        <w:tab/>
      </w:r>
      <w:r>
        <w:rPr>
          <w:b/>
        </w:rPr>
        <w:t>Тактика башкир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тение текста из учебника)</w:t>
      </w:r>
    </w:p>
    <w:p w:rsidR="00AC4C55" w:rsidRDefault="00AC4C55" w:rsidP="00AC4C55">
      <w:pPr>
        <w:jc w:val="both"/>
      </w:pPr>
      <w:r>
        <w:t xml:space="preserve">2. </w:t>
      </w:r>
      <w:r>
        <w:rPr>
          <w:b/>
        </w:rPr>
        <w:t>Начальный период войны</w:t>
      </w:r>
      <w:r>
        <w:t>.</w:t>
      </w:r>
    </w:p>
    <w:p w:rsidR="00AC4C55" w:rsidRDefault="00AC4C55" w:rsidP="00AC4C55">
      <w:pPr>
        <w:jc w:val="both"/>
      </w:pPr>
      <w:r>
        <w:tab/>
        <w:t xml:space="preserve"> Словарная работа – на доске.</w:t>
      </w:r>
    </w:p>
    <w:p w:rsidR="00AC4C55" w:rsidRDefault="00AC4C55" w:rsidP="00AC4C55">
      <w:pPr>
        <w:jc w:val="both"/>
      </w:pPr>
      <w:r>
        <w:tab/>
        <w:t xml:space="preserve">Учитель рассказывает о начальном периоде войны, отмечает флажками на карте места сражений, где участвовали башкиры. Одновременно ученики работают по атласу. (В тексте эти города выделены) </w:t>
      </w:r>
    </w:p>
    <w:p w:rsidR="00AC4C55" w:rsidRDefault="00AC4C55" w:rsidP="00AC4C55">
      <w:pPr>
        <w:jc w:val="both"/>
      </w:pPr>
      <w:r>
        <w:tab/>
        <w:t xml:space="preserve">- Под Гродно, в ходе отступления русских войск в арьергардных боях 15 июня 1812г. отличились воины 1-го башкирского полка рядовые Узбек </w:t>
      </w:r>
      <w:proofErr w:type="spellStart"/>
      <w:r>
        <w:t>Акмурзин</w:t>
      </w:r>
      <w:proofErr w:type="spellEnd"/>
      <w:r>
        <w:t xml:space="preserve">, </w:t>
      </w:r>
      <w:proofErr w:type="spellStart"/>
      <w:r>
        <w:t>Буранбай</w:t>
      </w:r>
      <w:proofErr w:type="spellEnd"/>
      <w:r>
        <w:t xml:space="preserve"> </w:t>
      </w:r>
      <w:proofErr w:type="spellStart"/>
      <w:r>
        <w:t>Чувашбаев</w:t>
      </w:r>
      <w:proofErr w:type="spellEnd"/>
      <w:r>
        <w:t xml:space="preserve">, хорунжий </w:t>
      </w:r>
      <w:proofErr w:type="spellStart"/>
      <w:r>
        <w:t>Гильман</w:t>
      </w:r>
      <w:proofErr w:type="spellEnd"/>
      <w:r>
        <w:t xml:space="preserve"> </w:t>
      </w:r>
      <w:proofErr w:type="spellStart"/>
      <w:r>
        <w:t>Худайбердин</w:t>
      </w:r>
      <w:proofErr w:type="spellEnd"/>
      <w:r>
        <w:t xml:space="preserve">, есаул </w:t>
      </w:r>
      <w:proofErr w:type="spellStart"/>
      <w:r>
        <w:t>Ихсан</w:t>
      </w:r>
      <w:proofErr w:type="spellEnd"/>
      <w:r>
        <w:t xml:space="preserve"> </w:t>
      </w:r>
      <w:proofErr w:type="spellStart"/>
      <w:r>
        <w:t>Абубакиров</w:t>
      </w:r>
      <w:proofErr w:type="spellEnd"/>
      <w:r>
        <w:t xml:space="preserve">. Под Вильно – 1й </w:t>
      </w:r>
      <w:proofErr w:type="spellStart"/>
      <w:r>
        <w:t>тептярский</w:t>
      </w:r>
      <w:proofErr w:type="spellEnd"/>
      <w:r>
        <w:t xml:space="preserve"> полк – 16. 06 1812г.  16 июля под г. </w:t>
      </w:r>
      <w:proofErr w:type="spellStart"/>
      <w:r>
        <w:t>Кобрином</w:t>
      </w:r>
      <w:proofErr w:type="spellEnd"/>
      <w:r>
        <w:t xml:space="preserve"> под командованием майора </w:t>
      </w:r>
      <w:proofErr w:type="spellStart"/>
      <w:r>
        <w:lastRenderedPageBreak/>
        <w:t>Кубатова</w:t>
      </w:r>
      <w:proofErr w:type="spellEnd"/>
      <w:r>
        <w:t xml:space="preserve"> принимал участие 2й башкирский полк, когда было убито 2 тыс. солдат противника, взято в плен 2382 француза, в том числе 76 офицеров и 2 генерала.</w:t>
      </w:r>
    </w:p>
    <w:p w:rsidR="00AC4C55" w:rsidRDefault="00AC4C55" w:rsidP="00AC4C55">
      <w:pPr>
        <w:jc w:val="both"/>
      </w:pPr>
      <w:r>
        <w:t xml:space="preserve">26 июля башкирская конница участвовала в наступлении русских войск на местечке Рудни. 27 июля в сражении между деревнями </w:t>
      </w:r>
      <w:proofErr w:type="spellStart"/>
      <w:r>
        <w:t>Лошня</w:t>
      </w:r>
      <w:proofErr w:type="spellEnd"/>
      <w:r>
        <w:t xml:space="preserve"> и </w:t>
      </w:r>
      <w:proofErr w:type="spellStart"/>
      <w:r>
        <w:t>Молево</w:t>
      </w:r>
      <w:proofErr w:type="spellEnd"/>
      <w:r>
        <w:t xml:space="preserve"> Болото кавалерия атамана </w:t>
      </w:r>
      <w:proofErr w:type="spellStart"/>
      <w:r>
        <w:t>М.И.Платова</w:t>
      </w:r>
      <w:proofErr w:type="spellEnd"/>
      <w:r>
        <w:t xml:space="preserve">, в составе которой находился 1й башкирский, нанесла поражение дивизии </w:t>
      </w:r>
      <w:proofErr w:type="spellStart"/>
      <w:r>
        <w:t>Себастиани</w:t>
      </w:r>
      <w:proofErr w:type="spellEnd"/>
      <w:proofErr w:type="gramStart"/>
      <w:r>
        <w:t xml:space="preserve"> .</w:t>
      </w:r>
      <w:proofErr w:type="gramEnd"/>
    </w:p>
    <w:p w:rsidR="00AC4C55" w:rsidRDefault="00AC4C55" w:rsidP="00AC4C55">
      <w:pPr>
        <w:jc w:val="both"/>
      </w:pPr>
      <w:r>
        <w:tab/>
        <w:t xml:space="preserve">26 августа 1812г. в Бородино французам удалось захватить батарею </w:t>
      </w:r>
      <w:proofErr w:type="spellStart"/>
      <w:r>
        <w:t>Н.Н.Раевского</w:t>
      </w:r>
      <w:proofErr w:type="spellEnd"/>
      <w:r>
        <w:t xml:space="preserve">, генерал </w:t>
      </w:r>
      <w:proofErr w:type="spellStart"/>
      <w:r>
        <w:t>А.П.Ермолов</w:t>
      </w:r>
      <w:proofErr w:type="spellEnd"/>
      <w:r>
        <w:t xml:space="preserve"> с одним батальоном Уфимского пехотного полка и Оренбургским драгунским полком освободил батарею от врага. В бородинском сражении также участвовали 1й </w:t>
      </w:r>
      <w:proofErr w:type="gramStart"/>
      <w:r>
        <w:t>башкирский</w:t>
      </w:r>
      <w:proofErr w:type="gramEnd"/>
      <w:r>
        <w:t xml:space="preserve">, 1й </w:t>
      </w:r>
      <w:proofErr w:type="spellStart"/>
      <w:r>
        <w:t>тептярский</w:t>
      </w:r>
      <w:proofErr w:type="spellEnd"/>
      <w:r>
        <w:t xml:space="preserve"> полки. За участие в этой операции 9 офицеров – драгунов получили награды «За храбрость и неустрашимость»</w:t>
      </w:r>
    </w:p>
    <w:p w:rsidR="00AC4C55" w:rsidRDefault="00AC4C55" w:rsidP="00AC4C55">
      <w:pPr>
        <w:jc w:val="both"/>
      </w:pPr>
      <w:r>
        <w:tab/>
        <w:t>среди воинских частей, вступивших в Москву, были несколько сотен башкирского полка, который  был оставлен в Москве и нес гарнизонную службу с октября  1812г</w:t>
      </w:r>
      <w:proofErr w:type="gramStart"/>
      <w:r>
        <w:t>.п</w:t>
      </w:r>
      <w:proofErr w:type="gramEnd"/>
      <w:r>
        <w:t>о 1914г.</w:t>
      </w:r>
    </w:p>
    <w:p w:rsidR="00AC4C55" w:rsidRDefault="00AC4C55" w:rsidP="00AC4C55">
      <w:pPr>
        <w:jc w:val="both"/>
      </w:pPr>
      <w:r>
        <w:tab/>
        <w:t xml:space="preserve">В </w:t>
      </w:r>
      <w:proofErr w:type="spellStart"/>
      <w:r>
        <w:t>Рославском</w:t>
      </w:r>
      <w:proofErr w:type="spellEnd"/>
      <w:r>
        <w:t xml:space="preserve">  уезде отличился 1й </w:t>
      </w:r>
      <w:proofErr w:type="spellStart"/>
      <w:r>
        <w:t>тептярский</w:t>
      </w:r>
      <w:proofErr w:type="spellEnd"/>
      <w:r>
        <w:t xml:space="preserve"> полк майора Темирова, полк находился в партизанском отряде Дениса Давыдова. За смелые налеты на неприятеля Темиров был награжден орденом Святого Владимира, прапорщик </w:t>
      </w:r>
      <w:proofErr w:type="spellStart"/>
      <w:r>
        <w:t>Мунасипов</w:t>
      </w:r>
      <w:proofErr w:type="spellEnd"/>
      <w:r>
        <w:t xml:space="preserve"> и </w:t>
      </w:r>
      <w:proofErr w:type="spellStart"/>
      <w:r>
        <w:t>зауря</w:t>
      </w:r>
      <w:proofErr w:type="gramStart"/>
      <w:r>
        <w:t>д</w:t>
      </w:r>
      <w:proofErr w:type="spellEnd"/>
      <w:r>
        <w:t>-</w:t>
      </w:r>
      <w:proofErr w:type="gramEnd"/>
      <w:r>
        <w:t xml:space="preserve"> хорунжий Ибрагимов  - орденом Святой Анны </w:t>
      </w:r>
      <w:r>
        <w:rPr>
          <w:lang w:val="en-US"/>
        </w:rPr>
        <w:t>III</w:t>
      </w:r>
      <w:r w:rsidRPr="00AC4C55">
        <w:t xml:space="preserve"> </w:t>
      </w:r>
      <w:r>
        <w:t>степени.</w:t>
      </w:r>
    </w:p>
    <w:p w:rsidR="00AC4C55" w:rsidRDefault="00AC4C55" w:rsidP="00AC4C55">
      <w:pPr>
        <w:jc w:val="both"/>
      </w:pPr>
      <w:r>
        <w:tab/>
        <w:t>3,4,5 полки прикрывали дорогу в</w:t>
      </w:r>
      <w:proofErr w:type="gramStart"/>
      <w:r>
        <w:t xml:space="preserve"> С</w:t>
      </w:r>
      <w:proofErr w:type="gramEnd"/>
      <w:r>
        <w:t xml:space="preserve">анкт – Петербург в составе корпуса </w:t>
      </w:r>
      <w:proofErr w:type="spellStart"/>
      <w:r>
        <w:t>Витгенштейна</w:t>
      </w:r>
      <w:proofErr w:type="spellEnd"/>
      <w:r>
        <w:t>. С 12 ноября  15 башкирских полков, с 5ого по 20й, прикрывали Украину, не давая разорять отступавшим войскам Наполеона.</w:t>
      </w:r>
    </w:p>
    <w:p w:rsidR="00AC4C55" w:rsidRDefault="00AC4C55" w:rsidP="00AC4C55">
      <w:pPr>
        <w:jc w:val="both"/>
      </w:pPr>
      <w:r>
        <w:tab/>
        <w:t xml:space="preserve"> Башкирские казаки составляли личный конвой М.И. Кутузова (портрет Кутузова). </w:t>
      </w:r>
    </w:p>
    <w:p w:rsidR="00AC4C55" w:rsidRDefault="00AC4C55" w:rsidP="00AC4C55">
      <w:pPr>
        <w:jc w:val="both"/>
      </w:pPr>
      <w:r>
        <w:t xml:space="preserve">Отрывок из письма Кутузова к оренбургскому генерал-губернатору </w:t>
      </w:r>
      <w:proofErr w:type="spellStart"/>
      <w:r>
        <w:t>Г.С.Волконскому</w:t>
      </w:r>
      <w:proofErr w:type="gramStart"/>
      <w:r>
        <w:t>:»</w:t>
      </w:r>
      <w:proofErr w:type="gramEnd"/>
      <w:r>
        <w:t>Вы</w:t>
      </w:r>
      <w:proofErr w:type="spellEnd"/>
      <w:r>
        <w:t xml:space="preserve"> не можете представить, ваше сиятельство, радости и удовольствия, с какими все и каждый из русских воинов стремится за бегущим неприятелем и , с какою храбростью наши воины, в том числе казаки, и башкирские полки поражают их».</w:t>
      </w:r>
    </w:p>
    <w:p w:rsidR="00AC4C55" w:rsidRDefault="00AC4C55" w:rsidP="00AC4C55">
      <w:pPr>
        <w:jc w:val="both"/>
      </w:pPr>
      <w:r>
        <w:tab/>
      </w:r>
    </w:p>
    <w:p w:rsidR="00AC4C55" w:rsidRDefault="00AC4C55" w:rsidP="00AC4C55">
      <w:pPr>
        <w:jc w:val="both"/>
      </w:pPr>
      <w:r>
        <w:rPr>
          <w:b/>
        </w:rPr>
        <w:t>3.Участие полков из Башкортостана в заграничных походах русских войск в 1812 – 1814гг</w:t>
      </w:r>
      <w:r>
        <w:t>.</w:t>
      </w:r>
    </w:p>
    <w:p w:rsidR="00AC4C55" w:rsidRDefault="00AC4C55" w:rsidP="00AC4C55">
      <w:pPr>
        <w:jc w:val="both"/>
      </w:pPr>
      <w:r>
        <w:rPr>
          <w:i/>
        </w:rPr>
        <w:t xml:space="preserve">          Самостоятельная работа  учеников по учебнику</w:t>
      </w:r>
      <w:r>
        <w:t>.</w:t>
      </w:r>
    </w:p>
    <w:p w:rsidR="00AC4C55" w:rsidRDefault="00AC4C55" w:rsidP="00AC4C55">
      <w:pPr>
        <w:jc w:val="both"/>
      </w:pPr>
      <w:r>
        <w:tab/>
        <w:t xml:space="preserve">27.01.1813г. 2й башкирский полк в составе корпуса генерала </w:t>
      </w:r>
      <w:proofErr w:type="spellStart"/>
      <w:r>
        <w:t>П.М.Волконского</w:t>
      </w:r>
      <w:proofErr w:type="spellEnd"/>
      <w:r>
        <w:t xml:space="preserve"> вступил в Варшаву.</w:t>
      </w:r>
    </w:p>
    <w:p w:rsidR="00AC4C55" w:rsidRDefault="00AC4C55" w:rsidP="00AC4C55">
      <w:pPr>
        <w:jc w:val="both"/>
      </w:pPr>
      <w:r>
        <w:tab/>
        <w:t>8 башкирских полков участвовали в штурме города Данцига. Отличился 1й башкирский полк, 14 воинов были награждены.</w:t>
      </w:r>
    </w:p>
    <w:p w:rsidR="00AC4C55" w:rsidRDefault="00AC4C55" w:rsidP="00AC4C55">
      <w:pPr>
        <w:jc w:val="both"/>
      </w:pPr>
      <w:r>
        <w:tab/>
        <w:t xml:space="preserve">1й башкирский полк сражался  и под </w:t>
      </w:r>
      <w:proofErr w:type="spellStart"/>
      <w:r>
        <w:t>Г.Берлином</w:t>
      </w:r>
      <w:proofErr w:type="spellEnd"/>
      <w:r>
        <w:t>.</w:t>
      </w:r>
    </w:p>
    <w:p w:rsidR="00AC4C55" w:rsidRDefault="00AC4C55" w:rsidP="00AC4C55">
      <w:pPr>
        <w:jc w:val="both"/>
      </w:pPr>
      <w:r>
        <w:tab/>
        <w:t xml:space="preserve">8, 12,13,16й </w:t>
      </w:r>
      <w:proofErr w:type="gramStart"/>
      <w:r>
        <w:t>башкирский</w:t>
      </w:r>
      <w:proofErr w:type="gramEnd"/>
      <w:r>
        <w:t xml:space="preserve"> и 2й </w:t>
      </w:r>
      <w:proofErr w:type="spellStart"/>
      <w:r>
        <w:t>мишарский</w:t>
      </w:r>
      <w:proofErr w:type="spellEnd"/>
      <w:r>
        <w:t xml:space="preserve"> полки, совместно с регулярными частями, осаждали крепость </w:t>
      </w:r>
      <w:proofErr w:type="spellStart"/>
      <w:r>
        <w:t>Глогау</w:t>
      </w:r>
      <w:proofErr w:type="spellEnd"/>
      <w:r>
        <w:t>.</w:t>
      </w:r>
    </w:p>
    <w:p w:rsidR="00AC4C55" w:rsidRDefault="00AC4C55" w:rsidP="00AC4C55">
      <w:pPr>
        <w:ind w:firstLine="708"/>
        <w:jc w:val="both"/>
        <w:rPr>
          <w:i/>
        </w:rPr>
      </w:pPr>
      <w:r>
        <w:rPr>
          <w:i/>
        </w:rPr>
        <w:t xml:space="preserve">(ученики  по атласу эти города находят и отмечают флажками настенной карте) </w:t>
      </w:r>
    </w:p>
    <w:p w:rsidR="00AC4C55" w:rsidRDefault="00AC4C55" w:rsidP="00AC4C55">
      <w:pPr>
        <w:ind w:firstLine="708"/>
        <w:jc w:val="both"/>
      </w:pPr>
      <w:r>
        <w:t>-4-7 октября 1813 г. пять башкирских полков участвовали в сражении под Лейпцигом, известным под названием «Битва народов»</w:t>
      </w:r>
    </w:p>
    <w:p w:rsidR="00AC4C55" w:rsidRDefault="00AC4C55" w:rsidP="00AC4C55">
      <w:pPr>
        <w:ind w:firstLine="708"/>
        <w:jc w:val="both"/>
      </w:pPr>
      <w:r>
        <w:tab/>
        <w:t xml:space="preserve">31 октября 1813г. был взят г. Дрезден, силами Поволжского ополченского корпуса генерала </w:t>
      </w:r>
      <w:proofErr w:type="spellStart"/>
      <w:r>
        <w:t>П.А.Толстого</w:t>
      </w:r>
      <w:proofErr w:type="spellEnd"/>
      <w:r>
        <w:t xml:space="preserve">, в составе корпуса находились 1,2,4,5,13,14,15 й башкирские полки. Здесь сдались в плен 2 маршала, 32 генерала, 1759 офицеров и 33744 солдата. Башкирская и казачья конницы вместе с армейской кавалерией помогали русским войскам в изгнании французов из Гамбурга, Эрфурта, берлина, Веймара, Франкфурта </w:t>
      </w:r>
      <w:proofErr w:type="gramStart"/>
      <w:r>
        <w:t>–н</w:t>
      </w:r>
      <w:proofErr w:type="gramEnd"/>
      <w:r>
        <w:t>а-Майне.</w:t>
      </w:r>
    </w:p>
    <w:p w:rsidR="00AC4C55" w:rsidRDefault="00AC4C55" w:rsidP="00AC4C55">
      <w:pPr>
        <w:jc w:val="both"/>
      </w:pPr>
      <w:r>
        <w:tab/>
        <w:t xml:space="preserve"> Гравюра неизвестного английского художника «Вступление союзных войск в Париж 18 (31) марта 1814.»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 xml:space="preserve">4. СООБЩЕНИЕ УЧЕНИКА, Из книги </w:t>
      </w:r>
      <w:proofErr w:type="spellStart"/>
      <w:r>
        <w:t>А.С.Асфандиярова</w:t>
      </w:r>
      <w:proofErr w:type="spellEnd"/>
      <w:r>
        <w:t xml:space="preserve">  «Любезные вы  мои…»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lastRenderedPageBreak/>
        <w:t xml:space="preserve">                          «Он памятник себе воздвиг…»   </w:t>
      </w:r>
      <w:proofErr w:type="spellStart"/>
      <w:r>
        <w:t>М.Губайдуллин</w:t>
      </w:r>
      <w:proofErr w:type="spellEnd"/>
      <w:r>
        <w:t>.</w:t>
      </w:r>
    </w:p>
    <w:p w:rsidR="00AC4C55" w:rsidRDefault="00AC4C55" w:rsidP="00AC4C55">
      <w:pPr>
        <w:jc w:val="both"/>
      </w:pPr>
      <w:r>
        <w:tab/>
        <w:t xml:space="preserve"> недавно стал известен интересный факт: в газете ГДР «Берлинская газета вечером» от 13 марта 1980 г. опубликован фотоснимок: в шаре, венчающем высокую башню населенного пункта Шварца, с1814 года торчит стрела. В тексте объяснено, что она была выпущена башкирским воином, сражавшимся против Наполеона. </w:t>
      </w:r>
    </w:p>
    <w:p w:rsidR="00AC4C55" w:rsidRDefault="00AC4C55" w:rsidP="00AC4C55">
      <w:pPr>
        <w:jc w:val="both"/>
      </w:pPr>
      <w:r>
        <w:tab/>
        <w:t>В одном из следующих номеров газеты уроженец Шварца</w:t>
      </w:r>
      <w:proofErr w:type="gramStart"/>
      <w:r>
        <w:t xml:space="preserve"> Е</w:t>
      </w:r>
      <w:proofErr w:type="gramEnd"/>
      <w:r>
        <w:t xml:space="preserve"> Фогт дополнил сообщение следующим: 14 апреля 1814 года во дворе церкви четыре башкира из отряда русского князя показывали свое искусство стрельбы из лука. Принц Карл Гюнтер выразил сомнение  в возможности достижения этим оружием чего-нибудь. Условились, что будут стрелять по шару церковной башни. Один из воинов выстрелил и вонзил стрелу в шар.</w:t>
      </w:r>
    </w:p>
    <w:p w:rsidR="00AC4C55" w:rsidRDefault="00AC4C55" w:rsidP="00AC4C55">
      <w:pPr>
        <w:jc w:val="both"/>
      </w:pPr>
      <w:r>
        <w:t>Она там и оставалась, но потом была заменена железной – в память о споре. Первоначальную, деревянную, стрелу по желаниям посетителей до сих пор показывают в совете прихода.</w:t>
      </w:r>
    </w:p>
    <w:p w:rsidR="00AC4C55" w:rsidRDefault="00AC4C55" w:rsidP="00AC4C55">
      <w:pPr>
        <w:jc w:val="both"/>
      </w:pPr>
      <w:r>
        <w:tab/>
        <w:t>Удивительно с какой меткостью и силой была направлена стрела, которая</w:t>
      </w:r>
      <w:proofErr w:type="gramStart"/>
      <w:r>
        <w:t xml:space="preserve"> ,</w:t>
      </w:r>
      <w:proofErr w:type="gramEnd"/>
      <w:r>
        <w:t xml:space="preserve"> видимо, пробила солидную обшивку шара. Безвестный герой этим выстрелом как бы воздвиг себе памятник на чужбине, который продолжает удивлять людей вот уже почти 200 лет.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>Учитель.</w:t>
      </w:r>
    </w:p>
    <w:p w:rsidR="00AC4C55" w:rsidRDefault="00AC4C55" w:rsidP="00AC4C55">
      <w:pPr>
        <w:jc w:val="both"/>
      </w:pPr>
      <w:r>
        <w:t xml:space="preserve">- За мужество и отвагу </w:t>
      </w:r>
      <w:proofErr w:type="spellStart"/>
      <w:r>
        <w:t>М.И.Кутузов</w:t>
      </w:r>
      <w:proofErr w:type="spellEnd"/>
      <w:r>
        <w:t xml:space="preserve"> Обращался к башкирам «Любезные  вы мои». Так появилась песня «</w:t>
      </w:r>
      <w:proofErr w:type="spellStart"/>
      <w:r>
        <w:t>Любизар</w:t>
      </w:r>
      <w:proofErr w:type="spellEnd"/>
      <w:r>
        <w:t>». Текст песни на столах у детей – русский и башкирский – по 1 куплету поем песню. О чем поется в песне? (ответы учеников)</w:t>
      </w:r>
    </w:p>
    <w:p w:rsidR="00AC4C55" w:rsidRDefault="00AC4C55" w:rsidP="00AC4C55">
      <w:pPr>
        <w:jc w:val="both"/>
        <w:rPr>
          <w:b/>
        </w:rPr>
      </w:pPr>
      <w:r>
        <w:tab/>
        <w:t xml:space="preserve"> Деревни с названиями «Париж», «</w:t>
      </w:r>
      <w:proofErr w:type="spellStart"/>
      <w:r>
        <w:t>Москау</w:t>
      </w:r>
      <w:proofErr w:type="spellEnd"/>
      <w:r>
        <w:t xml:space="preserve">» на территории Учалинского района и Челябинской области напоминают нам о доблестном прошлом нашего народа. Многие наши земляки были награждены орденами Святой Анны  3й, 4й степеней, святого Владимира 4й степени, святого Георгия, серебряными медалями «За взятие Парижа 19 марта 1814 года» и «В память войны 1812 года». </w:t>
      </w:r>
      <w:r>
        <w:rPr>
          <w:b/>
        </w:rPr>
        <w:t xml:space="preserve">Просмотр этих орденов  с помощью компьютера – диск «Государственная символика России». </w:t>
      </w:r>
    </w:p>
    <w:p w:rsidR="00AC4C55" w:rsidRDefault="00AC4C55" w:rsidP="00AC4C55">
      <w:pPr>
        <w:jc w:val="both"/>
      </w:pPr>
      <w:r>
        <w:rPr>
          <w:b/>
        </w:rPr>
        <w:t>-</w:t>
      </w:r>
      <w:r>
        <w:t xml:space="preserve">В списке награжденных есть имена наших земляков – башкир </w:t>
      </w:r>
      <w:proofErr w:type="spellStart"/>
      <w:r>
        <w:t>Тамьян</w:t>
      </w:r>
      <w:proofErr w:type="spellEnd"/>
      <w:r>
        <w:t xml:space="preserve"> – </w:t>
      </w:r>
      <w:proofErr w:type="spellStart"/>
      <w:r>
        <w:t>катайской</w:t>
      </w:r>
      <w:proofErr w:type="spellEnd"/>
      <w:r>
        <w:t xml:space="preserve"> волости: </w:t>
      </w:r>
      <w:proofErr w:type="spellStart"/>
      <w:r>
        <w:t>Бурансы</w:t>
      </w:r>
      <w:proofErr w:type="spellEnd"/>
      <w:r>
        <w:t xml:space="preserve"> </w:t>
      </w:r>
      <w:proofErr w:type="spellStart"/>
      <w:r>
        <w:t>Амангильдин</w:t>
      </w:r>
      <w:proofErr w:type="spellEnd"/>
      <w:r>
        <w:t xml:space="preserve">, </w:t>
      </w:r>
      <w:proofErr w:type="spellStart"/>
      <w:r>
        <w:t>Абдулмазит</w:t>
      </w:r>
      <w:proofErr w:type="spellEnd"/>
      <w:r>
        <w:t xml:space="preserve"> </w:t>
      </w:r>
      <w:proofErr w:type="spellStart"/>
      <w:r>
        <w:t>Кутлумбетов</w:t>
      </w:r>
      <w:proofErr w:type="spellEnd"/>
      <w:r>
        <w:t xml:space="preserve">, </w:t>
      </w:r>
      <w:proofErr w:type="spellStart"/>
      <w:r>
        <w:t>зауряд</w:t>
      </w:r>
      <w:proofErr w:type="spellEnd"/>
      <w:r>
        <w:t xml:space="preserve"> – хорунжий </w:t>
      </w:r>
      <w:proofErr w:type="spellStart"/>
      <w:r>
        <w:t>Кужахмет</w:t>
      </w:r>
      <w:proofErr w:type="spellEnd"/>
      <w:r>
        <w:t xml:space="preserve"> </w:t>
      </w:r>
      <w:proofErr w:type="spellStart"/>
      <w:r>
        <w:t>Галикеев</w:t>
      </w:r>
      <w:proofErr w:type="spellEnd"/>
      <w:r>
        <w:t xml:space="preserve"> из деревни </w:t>
      </w:r>
      <w:proofErr w:type="spellStart"/>
      <w:r>
        <w:t>Шигай</w:t>
      </w:r>
      <w:proofErr w:type="spellEnd"/>
      <w:r>
        <w:t xml:space="preserve">, </w:t>
      </w:r>
      <w:proofErr w:type="spellStart"/>
      <w:r>
        <w:t>зауряд</w:t>
      </w:r>
      <w:proofErr w:type="spellEnd"/>
      <w:r>
        <w:t xml:space="preserve"> – хорунжий </w:t>
      </w:r>
      <w:proofErr w:type="spellStart"/>
      <w:r>
        <w:t>Гайнулла</w:t>
      </w:r>
      <w:proofErr w:type="spellEnd"/>
      <w:r>
        <w:t xml:space="preserve"> Тагиров, </w:t>
      </w:r>
      <w:proofErr w:type="spellStart"/>
      <w:r>
        <w:t>Салих</w:t>
      </w:r>
      <w:proofErr w:type="spellEnd"/>
      <w:r>
        <w:t xml:space="preserve"> </w:t>
      </w:r>
      <w:proofErr w:type="spellStart"/>
      <w:r>
        <w:t>Акушев</w:t>
      </w:r>
      <w:proofErr w:type="spellEnd"/>
      <w:r>
        <w:t xml:space="preserve">, </w:t>
      </w:r>
      <w:proofErr w:type="spellStart"/>
      <w:r>
        <w:t>Сафаргул</w:t>
      </w:r>
      <w:proofErr w:type="spellEnd"/>
      <w:r>
        <w:t xml:space="preserve"> </w:t>
      </w:r>
      <w:proofErr w:type="spellStart"/>
      <w:r>
        <w:t>Бурангулов</w:t>
      </w:r>
      <w:proofErr w:type="spellEnd"/>
      <w:r>
        <w:t xml:space="preserve"> из д. </w:t>
      </w:r>
      <w:proofErr w:type="spellStart"/>
      <w:r>
        <w:t>Сермен</w:t>
      </w:r>
      <w:proofErr w:type="spellEnd"/>
      <w:r>
        <w:t>.</w:t>
      </w:r>
    </w:p>
    <w:p w:rsidR="00AC4C55" w:rsidRDefault="00AC4C55" w:rsidP="00AC4C55">
      <w:pPr>
        <w:jc w:val="both"/>
      </w:pPr>
    </w:p>
    <w:p w:rsidR="00AC4C55" w:rsidRDefault="00AC4C55" w:rsidP="00AC4C55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ЗАКРЕПЛЕНИЕ.</w:t>
      </w:r>
    </w:p>
    <w:p w:rsidR="00AC4C55" w:rsidRDefault="00AC4C55" w:rsidP="00AC4C55">
      <w:pPr>
        <w:ind w:left="420"/>
        <w:jc w:val="both"/>
        <w:rPr>
          <w:b/>
          <w:i/>
        </w:rPr>
      </w:pPr>
      <w:r>
        <w:t>- Решите ребус</w:t>
      </w:r>
      <w:r>
        <w:rPr>
          <w:b/>
          <w:i/>
        </w:rPr>
        <w:t>.   Работа в парах.</w:t>
      </w:r>
    </w:p>
    <w:p w:rsidR="00AC4C55" w:rsidRDefault="00AC4C55" w:rsidP="00AC4C55">
      <w:pPr>
        <w:ind w:left="420"/>
        <w:jc w:val="both"/>
        <w:rPr>
          <w:b/>
        </w:rPr>
      </w:pPr>
      <w:r>
        <w:rPr>
          <w:b/>
        </w:rPr>
        <w:t xml:space="preserve">   1.          </w:t>
      </w:r>
      <w:r>
        <w:rPr>
          <w:b/>
        </w:rPr>
        <w:t xml:space="preserve">               </w:t>
      </w:r>
      <w:r>
        <w:rPr>
          <w:b/>
        </w:rPr>
        <w:t xml:space="preserve">  </w:t>
      </w:r>
      <w:r>
        <w:rPr>
          <w:b/>
        </w:rPr>
        <w:t xml:space="preserve">       . К  .                 </w:t>
      </w:r>
      <w:r>
        <w:t>1. Склеивался из двух половинок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л</w:t>
      </w:r>
      <w:proofErr w:type="gramEnd"/>
      <w:r>
        <w:rPr>
          <w:b/>
        </w:rPr>
        <w:t xml:space="preserve">ук)             </w:t>
      </w:r>
    </w:p>
    <w:p w:rsidR="00AC4C55" w:rsidRDefault="00AC4C55" w:rsidP="00AC4C55">
      <w:pPr>
        <w:ind w:left="420"/>
        <w:jc w:val="both"/>
      </w:pPr>
      <w:r>
        <w:rPr>
          <w:b/>
        </w:rPr>
        <w:t xml:space="preserve">   2.  </w:t>
      </w:r>
      <w:r>
        <w:rPr>
          <w:b/>
        </w:rPr>
        <w:t xml:space="preserve">                     </w:t>
      </w:r>
      <w:r>
        <w:rPr>
          <w:b/>
        </w:rPr>
        <w:t xml:space="preserve">  </w:t>
      </w:r>
      <w:r>
        <w:rPr>
          <w:b/>
        </w:rPr>
        <w:t xml:space="preserve">  .  .  .  У  .  .  .  .        </w:t>
      </w:r>
      <w:r>
        <w:t>2. Казачий офицерский чин (хорунжий)</w:t>
      </w:r>
    </w:p>
    <w:p w:rsidR="00AC4C55" w:rsidRDefault="00AC4C55" w:rsidP="00AC4C55">
      <w:pPr>
        <w:jc w:val="both"/>
        <w:rPr>
          <w:b/>
        </w:rPr>
      </w:pPr>
      <w:r>
        <w:rPr>
          <w:b/>
        </w:rPr>
        <w:t xml:space="preserve">          3.   </w:t>
      </w:r>
      <w:r>
        <w:rPr>
          <w:b/>
        </w:rPr>
        <w:t xml:space="preserve">           </w:t>
      </w:r>
      <w:r>
        <w:rPr>
          <w:b/>
        </w:rPr>
        <w:t xml:space="preserve">  .  .  .  .  .  Т                    </w:t>
      </w:r>
      <w:r>
        <w:t xml:space="preserve">3. Освобожденный от французов </w:t>
      </w:r>
      <w:proofErr w:type="gramStart"/>
      <w:r>
        <w:t>нем</w:t>
      </w:r>
      <w:proofErr w:type="gramEnd"/>
      <w:r>
        <w:t xml:space="preserve"> город (Эрфурт)</w:t>
      </w:r>
    </w:p>
    <w:p w:rsidR="00AC4C55" w:rsidRDefault="00AC4C55" w:rsidP="00AC4C55">
      <w:pPr>
        <w:jc w:val="both"/>
        <w:rPr>
          <w:b/>
        </w:rPr>
      </w:pPr>
      <w:r>
        <w:rPr>
          <w:b/>
        </w:rPr>
        <w:t xml:space="preserve">          4.                               </w:t>
      </w:r>
      <w:r>
        <w:rPr>
          <w:b/>
        </w:rPr>
        <w:t xml:space="preserve">     .  .  У  .   .            </w:t>
      </w:r>
      <w:r>
        <w:rPr>
          <w:b/>
        </w:rPr>
        <w:t xml:space="preserve"> </w:t>
      </w:r>
      <w:r>
        <w:t>4. Французы башкир прозвали «северные …»</w:t>
      </w:r>
    </w:p>
    <w:p w:rsidR="00AC4C55" w:rsidRDefault="00AC4C55" w:rsidP="00AC4C55">
      <w:pPr>
        <w:jc w:val="both"/>
        <w:rPr>
          <w:b/>
        </w:rPr>
      </w:pPr>
      <w:r>
        <w:rPr>
          <w:b/>
        </w:rPr>
        <w:t xml:space="preserve">          5.                             .  .   .  .  З  .  .               </w:t>
      </w:r>
      <w:r>
        <w:t>5. Название песни об Отечественной войне.</w:t>
      </w:r>
    </w:p>
    <w:p w:rsidR="00AC4C55" w:rsidRDefault="00AC4C55" w:rsidP="00AC4C55">
      <w:pPr>
        <w:ind w:left="420"/>
        <w:jc w:val="both"/>
      </w:pPr>
      <w:r>
        <w:rPr>
          <w:b/>
        </w:rPr>
        <w:t xml:space="preserve">   6.     </w:t>
      </w:r>
      <w:r>
        <w:rPr>
          <w:b/>
        </w:rPr>
        <w:t xml:space="preserve">                           </w:t>
      </w:r>
      <w:r>
        <w:rPr>
          <w:b/>
        </w:rPr>
        <w:t xml:space="preserve">  .  О  .  .    .         </w:t>
      </w:r>
      <w:r>
        <w:t>6. Верный друг башкир.</w:t>
      </w:r>
    </w:p>
    <w:p w:rsidR="00AC4C55" w:rsidRDefault="00AC4C55" w:rsidP="00AC4C55">
      <w:pPr>
        <w:ind w:left="420"/>
        <w:jc w:val="both"/>
      </w:pPr>
      <w:r>
        <w:rPr>
          <w:b/>
        </w:rPr>
        <w:t xml:space="preserve">   7.                      </w:t>
      </w:r>
      <w:r>
        <w:rPr>
          <w:b/>
        </w:rPr>
        <w:t xml:space="preserve">   .  .  .  .  В  .                  </w:t>
      </w:r>
      <w:r>
        <w:t>7. Город - сердце России.</w:t>
      </w:r>
    </w:p>
    <w:p w:rsidR="00AC4C55" w:rsidRDefault="00AC4C55" w:rsidP="00AC4C55">
      <w:pPr>
        <w:ind w:left="420"/>
        <w:jc w:val="both"/>
        <w:rPr>
          <w:b/>
        </w:rPr>
      </w:pPr>
    </w:p>
    <w:p w:rsidR="00AC4C55" w:rsidRDefault="00AC4C55" w:rsidP="00AC4C55">
      <w:pPr>
        <w:ind w:left="420"/>
        <w:jc w:val="both"/>
      </w:pPr>
      <w:r>
        <w:t>Проверка, оценки.</w:t>
      </w:r>
    </w:p>
    <w:p w:rsidR="00AC4C55" w:rsidRDefault="00AC4C55" w:rsidP="00AC4C55">
      <w:pPr>
        <w:jc w:val="both"/>
      </w:pPr>
    </w:p>
    <w:p w:rsidR="00AC4C55" w:rsidRDefault="00AC4C55" w:rsidP="00AC4C55">
      <w:pPr>
        <w:ind w:left="420"/>
        <w:jc w:val="both"/>
      </w:pPr>
      <w:r>
        <w:t>Работа по карте – 1 ученик у карты, другие задают вопросы по теме.</w:t>
      </w:r>
    </w:p>
    <w:p w:rsidR="00AC4C55" w:rsidRDefault="00AC4C55" w:rsidP="00AC4C55">
      <w:pPr>
        <w:ind w:left="420"/>
        <w:jc w:val="both"/>
      </w:pPr>
      <w:r>
        <w:t>- Ребята, сделайте выводы по пройденной теме</w:t>
      </w:r>
      <w:proofErr w:type="gramStart"/>
      <w:r>
        <w:t>.(</w:t>
      </w:r>
      <w:proofErr w:type="gramEnd"/>
      <w:r>
        <w:t xml:space="preserve"> Ответы учеников)</w:t>
      </w:r>
    </w:p>
    <w:p w:rsidR="00AC4C55" w:rsidRDefault="00AC4C55" w:rsidP="00AC4C55">
      <w:pPr>
        <w:ind w:left="420"/>
        <w:jc w:val="both"/>
      </w:pPr>
      <w:r>
        <w:t>Заключительное слово учителя</w:t>
      </w:r>
    </w:p>
    <w:p w:rsidR="00AC4C55" w:rsidRDefault="00AC4C55" w:rsidP="00AC4C55">
      <w:pPr>
        <w:ind w:left="420"/>
        <w:jc w:val="both"/>
      </w:pPr>
      <w:r>
        <w:t xml:space="preserve">- Отечественная война носила народный характер. Народы, отличные языком, нравами, верою, образом жизни, не жалея сил и жизни поднялись на защиту России. Отстояли ее независимость. Так было не раз. Народы нашей республики внесли лепту и в Великой Отечественной войне: Александр Матросов, </w:t>
      </w:r>
      <w:proofErr w:type="spellStart"/>
      <w:r>
        <w:t>Минигали</w:t>
      </w:r>
      <w:proofErr w:type="spellEnd"/>
      <w:r>
        <w:t xml:space="preserve"> Губайдуллин, </w:t>
      </w:r>
      <w:r>
        <w:lastRenderedPageBreak/>
        <w:t xml:space="preserve">Мусса Гареев…, наши земляки </w:t>
      </w:r>
      <w:proofErr w:type="spellStart"/>
      <w:r>
        <w:t>Ш.Ямалетдинов</w:t>
      </w:r>
      <w:proofErr w:type="spellEnd"/>
      <w:r>
        <w:t xml:space="preserve">, З. </w:t>
      </w:r>
      <w:proofErr w:type="spellStart"/>
      <w:r>
        <w:t>Утягулов</w:t>
      </w:r>
      <w:proofErr w:type="spellEnd"/>
      <w:r>
        <w:t xml:space="preserve">, </w:t>
      </w:r>
      <w:proofErr w:type="spellStart"/>
      <w:r>
        <w:t>А.Серебренников</w:t>
      </w:r>
      <w:proofErr w:type="spellEnd"/>
      <w:r>
        <w:t xml:space="preserve">, </w:t>
      </w:r>
      <w:proofErr w:type="spellStart"/>
      <w:r>
        <w:t>Е.Губин</w:t>
      </w:r>
      <w:proofErr w:type="spellEnd"/>
      <w:r>
        <w:t xml:space="preserve"> и многие другие. И сейчас люди разных национальностей проживают в дружбе и согласии.</w:t>
      </w:r>
    </w:p>
    <w:p w:rsidR="00AC4C55" w:rsidRDefault="00AC4C55" w:rsidP="00AC4C55">
      <w:pPr>
        <w:ind w:left="420"/>
        <w:jc w:val="both"/>
      </w:pPr>
      <w:r>
        <w:t xml:space="preserve"> </w:t>
      </w:r>
    </w:p>
    <w:p w:rsidR="00AC4C55" w:rsidRDefault="00AC4C55" w:rsidP="00AC4C55">
      <w:pPr>
        <w:jc w:val="both"/>
      </w:pPr>
    </w:p>
    <w:p w:rsidR="00AC4C55" w:rsidRDefault="00AC4C55" w:rsidP="00AC4C55">
      <w:pPr>
        <w:jc w:val="both"/>
      </w:pPr>
      <w:r>
        <w:tab/>
        <w:t>Используемая литература:</w:t>
      </w:r>
    </w:p>
    <w:p w:rsidR="00AC4C55" w:rsidRDefault="00AC4C55" w:rsidP="00AC4C55">
      <w:pPr>
        <w:numPr>
          <w:ilvl w:val="0"/>
          <w:numId w:val="3"/>
        </w:numPr>
        <w:jc w:val="both"/>
      </w:pPr>
      <w:proofErr w:type="spellStart"/>
      <w:r>
        <w:t>А.З.Асфандияров</w:t>
      </w:r>
      <w:proofErr w:type="spellEnd"/>
      <w:r>
        <w:t>. «Любезные вы мои…»</w:t>
      </w:r>
    </w:p>
    <w:p w:rsidR="00AC4C55" w:rsidRDefault="00AC4C55" w:rsidP="00AC4C55">
      <w:pPr>
        <w:numPr>
          <w:ilvl w:val="0"/>
          <w:numId w:val="3"/>
        </w:numPr>
        <w:jc w:val="both"/>
      </w:pPr>
      <w:proofErr w:type="spellStart"/>
      <w:r>
        <w:t>С.Асфатуллин</w:t>
      </w:r>
      <w:proofErr w:type="spellEnd"/>
      <w:r>
        <w:t>. Журнал «</w:t>
      </w:r>
      <w:proofErr w:type="spellStart"/>
      <w:r>
        <w:t>Ватандаш</w:t>
      </w:r>
      <w:proofErr w:type="spellEnd"/>
      <w:r>
        <w:t>» №5 2007г. «Заграничный поход башкирских полков в Отечественной войне 1812г.»</w:t>
      </w:r>
    </w:p>
    <w:p w:rsidR="00AC4C55" w:rsidRDefault="00AC4C55" w:rsidP="00AC4C55">
      <w:pPr>
        <w:numPr>
          <w:ilvl w:val="0"/>
          <w:numId w:val="3"/>
        </w:numPr>
        <w:jc w:val="both"/>
      </w:pPr>
      <w:r>
        <w:t>Хрестоматия по истории Башкортостана.</w:t>
      </w:r>
    </w:p>
    <w:p w:rsidR="00AC4C55" w:rsidRDefault="00AC4C55" w:rsidP="00AC4C55">
      <w:pPr>
        <w:numPr>
          <w:ilvl w:val="0"/>
          <w:numId w:val="3"/>
        </w:numPr>
        <w:jc w:val="both"/>
      </w:pPr>
      <w:r>
        <w:t>Учебник «История Башкортостана»  8 класс.</w:t>
      </w:r>
    </w:p>
    <w:p w:rsidR="00126398" w:rsidRDefault="00126398"/>
    <w:sectPr w:rsidR="0012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6D0"/>
    <w:multiLevelType w:val="hybridMultilevel"/>
    <w:tmpl w:val="29A0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0444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84E23"/>
    <w:multiLevelType w:val="hybridMultilevel"/>
    <w:tmpl w:val="8AB6E9AA"/>
    <w:lvl w:ilvl="0" w:tplc="A6C09AE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FD10064"/>
    <w:multiLevelType w:val="hybridMultilevel"/>
    <w:tmpl w:val="9B1E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1A"/>
    <w:rsid w:val="00126398"/>
    <w:rsid w:val="0092054B"/>
    <w:rsid w:val="00AC4C55"/>
    <w:rsid w:val="00D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1844</Words>
  <Characters>10511</Characters>
  <Application>Microsoft Office Word</Application>
  <DocSecurity>0</DocSecurity>
  <Lines>87</Lines>
  <Paragraphs>24</Paragraphs>
  <ScaleCrop>false</ScaleCrop>
  <Company>HP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гасима м</dc:creator>
  <cp:keywords/>
  <dc:description/>
  <cp:lastModifiedBy>гасима м</cp:lastModifiedBy>
  <cp:revision>3</cp:revision>
  <dcterms:created xsi:type="dcterms:W3CDTF">2016-02-23T16:11:00Z</dcterms:created>
  <dcterms:modified xsi:type="dcterms:W3CDTF">2016-02-23T16:15:00Z</dcterms:modified>
</cp:coreProperties>
</file>