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02" w:rsidRDefault="00624202" w:rsidP="00624202">
      <w:pPr>
        <w:jc w:val="center"/>
        <w:rPr>
          <w:b/>
        </w:rPr>
      </w:pPr>
      <w:bookmarkStart w:id="0" w:name="_GoBack"/>
      <w:bookmarkEnd w:id="0"/>
      <w:r>
        <w:rPr>
          <w:b/>
        </w:rPr>
        <w:t>ПЛАНИРОВАНИЕ ВОСПИТАТЕЛЬНО-ОБРАЗОВАТЕЛЬНОЙ РАБОТЫ</w:t>
      </w:r>
    </w:p>
    <w:p w:rsidR="00624202" w:rsidRDefault="00624202" w:rsidP="00624202">
      <w:pPr>
        <w:tabs>
          <w:tab w:val="left" w:pos="0"/>
        </w:tabs>
        <w:ind w:right="-2"/>
        <w:jc w:val="both"/>
        <w:rPr>
          <w:rFonts w:eastAsia="Times New Roman"/>
          <w:b/>
          <w:lang w:eastAsia="ru-RU"/>
        </w:rPr>
      </w:pPr>
      <w:r>
        <w:t>Тема: «</w:t>
      </w:r>
      <w:r>
        <w:rPr>
          <w:rFonts w:eastAsia="Times New Roman"/>
          <w:lang w:eastAsia="ru-RU"/>
        </w:rPr>
        <w:t>Животные и птицы весной</w:t>
      </w:r>
      <w:r>
        <w:t>»</w:t>
      </w:r>
    </w:p>
    <w:p w:rsidR="00624202" w:rsidRDefault="00624202" w:rsidP="00624202">
      <w:r>
        <w:t>Группа: младшая разновозрастная группа</w:t>
      </w:r>
    </w:p>
    <w:p w:rsidR="00624202" w:rsidRDefault="00624202" w:rsidP="00624202">
      <w:r>
        <w:t>23.03.2020г.</w:t>
      </w:r>
    </w:p>
    <w:p w:rsidR="00624202" w:rsidRDefault="00624202" w:rsidP="00624202"/>
    <w:p w:rsidR="00624202" w:rsidRDefault="00624202" w:rsidP="00624202"/>
    <w:tbl>
      <w:tblPr>
        <w:tblStyle w:val="a5"/>
        <w:tblW w:w="15870" w:type="dxa"/>
        <w:tblInd w:w="-318" w:type="dxa"/>
        <w:tblLayout w:type="fixed"/>
        <w:tblLook w:val="04A0"/>
      </w:tblPr>
      <w:tblGrid>
        <w:gridCol w:w="559"/>
        <w:gridCol w:w="1285"/>
        <w:gridCol w:w="2125"/>
        <w:gridCol w:w="3298"/>
        <w:gridCol w:w="2163"/>
        <w:gridCol w:w="2068"/>
        <w:gridCol w:w="2491"/>
        <w:gridCol w:w="1881"/>
      </w:tblGrid>
      <w:tr w:rsidR="00624202" w:rsidTr="0062420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202" w:rsidRDefault="00624202">
            <w:pPr>
              <w:ind w:left="113" w:righ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202" w:rsidRDefault="00624202">
            <w:pPr>
              <w:ind w:left="113" w:righ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</w:t>
            </w:r>
          </w:p>
          <w:p w:rsidR="00624202" w:rsidRDefault="00624202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  <w:p w:rsidR="00624202" w:rsidRDefault="00624202">
            <w:pPr>
              <w:rPr>
                <w:sz w:val="24"/>
                <w:szCs w:val="24"/>
              </w:rPr>
            </w:pPr>
          </w:p>
        </w:tc>
      </w:tr>
      <w:tr w:rsidR="00624202" w:rsidTr="0062420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</w:tr>
      <w:tr w:rsidR="00624202" w:rsidTr="006242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24202" w:rsidTr="0062420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Доброжелательная встреча.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 с детьми. Прием детей.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«В гости к хозяйке луга» (карт №3 беседа136.)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rFonts w:eastAsiaTheme="minorHAnsi"/>
                <w:lang w:eastAsia="en-US"/>
              </w:rPr>
            </w:pPr>
            <w:r>
              <w:rPr>
                <w:sz w:val="24"/>
                <w:szCs w:val="24"/>
              </w:rPr>
              <w:t>Утренняя гимнастика:  Комплекс 23 (пл. на к/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№6 приложение 1 с.362.)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rFonts w:eastAsiaTheme="minorHAnsi"/>
                <w:lang w:eastAsia="en-US"/>
              </w:rPr>
            </w:pPr>
            <w:r>
              <w:rPr>
                <w:sz w:val="24"/>
                <w:szCs w:val="24"/>
              </w:rPr>
              <w:t>Д/и: «Домашние и дикие животные» (пл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 к/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№6 с.74.)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гигиенических норм при подготовке к завтраку. 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Беседа: «Семья – это я!» (карт.№3 беседа 7 с.1.)</w:t>
            </w:r>
          </w:p>
          <w:p w:rsidR="00624202" w:rsidRDefault="00624202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( Семен, Наталья, Виктория)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tabs>
                <w:tab w:val="left" w:pos="0"/>
                <w:tab w:val="left" w:pos="468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П.г.: </w:t>
            </w:r>
            <w:r>
              <w:rPr>
                <w:sz w:val="24"/>
                <w:szCs w:val="24"/>
              </w:rPr>
              <w:t>«Шла ворона через поле» (карт №13с.7.)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proofErr w:type="spellStart"/>
            <w:proofErr w:type="gramStart"/>
            <w:r>
              <w:rPr>
                <w:sz w:val="24"/>
                <w:szCs w:val="24"/>
              </w:rPr>
              <w:t>активизи-ровать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словарный запас ребенка. </w:t>
            </w:r>
          </w:p>
          <w:p w:rsidR="00624202" w:rsidRDefault="0062420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КГН. Закрепление положительного отношения к умыванию. Чтение потешки «Ой, лады, лады, лады, не боимся мы воды».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pStyle w:val="c5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Констр</w:t>
            </w:r>
            <w:proofErr w:type="spellEnd"/>
            <w:r>
              <w:rPr>
                <w:sz w:val="24"/>
                <w:szCs w:val="24"/>
                <w:lang w:eastAsia="en-US"/>
              </w:rPr>
              <w:t>.: «По дорожке в лес» (карт №27 с.4.)</w:t>
            </w:r>
          </w:p>
          <w:p w:rsidR="00624202" w:rsidRDefault="00624202">
            <w:pPr>
              <w:pStyle w:val="c5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rStyle w:val="c21"/>
                <w:sz w:val="24"/>
                <w:szCs w:val="24"/>
                <w:lang w:eastAsia="en-US"/>
              </w:rPr>
              <w:t>Свободная деятельность детей в центрах активности.</w:t>
            </w:r>
          </w:p>
          <w:p w:rsidR="00624202" w:rsidRDefault="00624202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беседы с родителями </w:t>
            </w:r>
            <w:proofErr w:type="gramStart"/>
            <w:r>
              <w:rPr>
                <w:sz w:val="24"/>
                <w:szCs w:val="24"/>
              </w:rPr>
              <w:t>самочувствии</w:t>
            </w:r>
            <w:proofErr w:type="gramEnd"/>
            <w:r>
              <w:rPr>
                <w:sz w:val="24"/>
                <w:szCs w:val="24"/>
              </w:rPr>
              <w:t xml:space="preserve"> ребенка.</w:t>
            </w: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«Какие сказки читать детям?»</w:t>
            </w: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по запросу родителей</w:t>
            </w: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</w:p>
        </w:tc>
      </w:tr>
      <w:tr w:rsidR="00624202" w:rsidTr="0062420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 развитие (формирование целостной картиной мира)</w:t>
            </w:r>
          </w:p>
        </w:tc>
        <w:tc>
          <w:tcPr>
            <w:tcW w:w="10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2мл. Тема: «Кто живет рядом с нами» К№1 с.201.</w:t>
            </w:r>
          </w:p>
          <w:p w:rsidR="00624202" w:rsidRDefault="00624202">
            <w:pPr>
              <w:rPr>
                <w:sz w:val="24"/>
                <w:szCs w:val="24"/>
              </w:rPr>
            </w:pP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1мл. Тема: «</w:t>
            </w:r>
            <w:r>
              <w:rPr>
                <w:color w:val="000000"/>
                <w:sz w:val="24"/>
                <w:szCs w:val="24"/>
              </w:rPr>
              <w:t>Любимые предметы (карандаши, краски, кисточки)</w:t>
            </w:r>
            <w:r>
              <w:rPr>
                <w:sz w:val="24"/>
                <w:szCs w:val="24"/>
              </w:rPr>
              <w:t>» К №1А с. 273.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</w:tr>
      <w:tr w:rsidR="00624202" w:rsidTr="0062420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0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</w:tr>
      <w:tr w:rsidR="00624202" w:rsidTr="0062420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прогулке. Прогулка Тема: «Птицы подняли трезвон…» (картотека прогулок №18 стр. 139.)</w:t>
            </w:r>
          </w:p>
          <w:p w:rsidR="00624202" w:rsidRDefault="0062420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  <w:p w:rsidR="00624202" w:rsidRDefault="0062420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Инд/р.:</w:t>
            </w:r>
            <w:r>
              <w:rPr>
                <w:rStyle w:val="c4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>«Помоги другу»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Цель: продолжать прививать взаимопомощь. (Прохор, Наталья)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/и: «Найди себе пару». </w:t>
            </w:r>
          </w:p>
          <w:p w:rsidR="00624202" w:rsidRDefault="0062420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Цель: </w:t>
            </w:r>
            <w:r>
              <w:rPr>
                <w:sz w:val="24"/>
                <w:szCs w:val="24"/>
                <w:lang w:eastAsia="en-US"/>
              </w:rPr>
              <w:t>повышать двигательную активность.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 игры детей с выносным материалом.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</w:tr>
      <w:tr w:rsidR="00624202" w:rsidTr="0062420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Физ-кое</w:t>
            </w:r>
            <w:proofErr w:type="spellEnd"/>
            <w:r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10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обеду. Обед. Арт.г.: «Гармошки, загнать мяч в ворота» (карт №18 с.5.)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р.н.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«Коза дереза»</w:t>
            </w:r>
            <w:r>
              <w:rPr>
                <w:sz w:val="24"/>
                <w:szCs w:val="24"/>
                <w:shd w:val="clear" w:color="auto" w:fill="FFFFFF"/>
              </w:rPr>
              <w:t xml:space="preserve"> (пл. на к/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№6.с.77.) 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Цель: снять дневное напряжение.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Дневной сон. 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</w:tr>
      <w:tr w:rsidR="00624202" w:rsidTr="0062420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Постепенный подъем. 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Г.п.с.: Комплекс 5 (пл. на к/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№6 приложение 2 с 365.)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: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«Вырасти большой»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(карт №30 с.4.)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полднику. 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Полдник.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Д/и: «Прячем ручки» (карт №9 с.16.)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 xml:space="preserve">Чтение </w:t>
            </w:r>
            <w:r>
              <w:rPr>
                <w:sz w:val="24"/>
                <w:szCs w:val="24"/>
              </w:rPr>
              <w:t>С.Маршак «Сказка об умном мышонке»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Цель: формировать умение слушать, вступать в беседу по прочитанному произведению.</w:t>
            </w:r>
          </w:p>
          <w:p w:rsidR="00624202" w:rsidRDefault="0062420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к ужину совершенствовать гигиенических норм.                           Ужин.            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Д/и: «Фигуры играют в прядки» (карт №9 с.6.)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(Степан, Кира, Полина Т.)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Д/и: «Обведи и заштрихуй»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(карт №9 с. 17.)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 xml:space="preserve">Труд: Учить убирать игрушки по окончании игр. Чтение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С-р</w:t>
            </w:r>
            <w:proofErr w:type="spellEnd"/>
            <w:r>
              <w:rPr>
                <w:sz w:val="24"/>
                <w:szCs w:val="24"/>
              </w:rPr>
              <w:t xml:space="preserve">/и: «Мы идем в зоопарк» (пл.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к/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№6 с.79.)</w:t>
            </w:r>
          </w:p>
          <w:p w:rsidR="00624202" w:rsidRDefault="00624202">
            <w:pPr>
              <w:pStyle w:val="c5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 по интересам в центрах развития</w:t>
            </w:r>
            <w:r>
              <w:rPr>
                <w:rStyle w:val="c42"/>
                <w:sz w:val="24"/>
                <w:szCs w:val="24"/>
                <w:lang w:eastAsia="en-US"/>
              </w:rPr>
              <w:t>.</w:t>
            </w:r>
          </w:p>
          <w:p w:rsidR="00624202" w:rsidRDefault="006242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</w:tr>
      <w:tr w:rsidR="00624202" w:rsidTr="0062420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0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сезонными изменениями в природе. ( пл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 к/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№6. с.79.)</w:t>
            </w:r>
          </w:p>
          <w:p w:rsidR="00624202" w:rsidRDefault="00624202">
            <w:pPr>
              <w:tabs>
                <w:tab w:val="left" w:pos="0"/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Х/и: «Мы веселые ребята» (пл.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к/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№6 с.79.)</w:t>
            </w:r>
          </w:p>
          <w:p w:rsidR="00624202" w:rsidRDefault="006242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Цель: развивать интерес к хороводным играм.</w:t>
            </w:r>
          </w:p>
          <w:p w:rsidR="00624202" w:rsidRDefault="0062420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Игры детей с выносным материалом. 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02" w:rsidRDefault="00624202">
            <w:pPr>
              <w:rPr>
                <w:sz w:val="24"/>
                <w:szCs w:val="24"/>
              </w:rPr>
            </w:pPr>
          </w:p>
        </w:tc>
      </w:tr>
    </w:tbl>
    <w:p w:rsidR="00624202" w:rsidRDefault="00624202" w:rsidP="00624202">
      <w:pPr>
        <w:rPr>
          <w:b/>
        </w:rPr>
      </w:pPr>
    </w:p>
    <w:p w:rsidR="00624202" w:rsidRDefault="00624202" w:rsidP="00624202">
      <w:pPr>
        <w:rPr>
          <w:b/>
        </w:rPr>
      </w:pPr>
    </w:p>
    <w:p w:rsidR="00624202" w:rsidRDefault="00624202" w:rsidP="00624202">
      <w:pPr>
        <w:rPr>
          <w:b/>
        </w:rPr>
      </w:pPr>
    </w:p>
    <w:p w:rsidR="00624202" w:rsidRDefault="00624202" w:rsidP="00624202">
      <w:pPr>
        <w:rPr>
          <w:b/>
        </w:rPr>
      </w:pPr>
    </w:p>
    <w:p w:rsidR="00FC3D83" w:rsidRDefault="00FC3D83"/>
    <w:sectPr w:rsidR="00FC3D83" w:rsidSect="006242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202"/>
    <w:rsid w:val="00624202"/>
    <w:rsid w:val="00FC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0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20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62420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5">
    <w:name w:val="c5"/>
    <w:basedOn w:val="a"/>
    <w:uiPriority w:val="99"/>
    <w:rsid w:val="0062420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2">
    <w:name w:val="c42"/>
    <w:basedOn w:val="a0"/>
    <w:rsid w:val="00624202"/>
  </w:style>
  <w:style w:type="character" w:customStyle="1" w:styleId="c21">
    <w:name w:val="c21"/>
    <w:basedOn w:val="a0"/>
    <w:rsid w:val="00624202"/>
  </w:style>
  <w:style w:type="character" w:customStyle="1" w:styleId="c4">
    <w:name w:val="c4"/>
    <w:basedOn w:val="a0"/>
    <w:rsid w:val="00624202"/>
  </w:style>
  <w:style w:type="table" w:styleId="a5">
    <w:name w:val="Table Grid"/>
    <w:basedOn w:val="a1"/>
    <w:uiPriority w:val="59"/>
    <w:rsid w:val="0062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2020-03-22T09:32:00Z</dcterms:created>
  <dcterms:modified xsi:type="dcterms:W3CDTF">2020-03-22T09:32:00Z</dcterms:modified>
</cp:coreProperties>
</file>