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7B5" w:rsidRDefault="00D957B5" w:rsidP="00D957B5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D957B5" w:rsidRDefault="00D957B5" w:rsidP="00D957B5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72"/>
          <w:szCs w:val="72"/>
        </w:rPr>
        <w:t>Проект</w:t>
      </w:r>
    </w:p>
    <w:p w:rsidR="00D957B5" w:rsidRDefault="00D957B5" w:rsidP="00D957B5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72"/>
          <w:szCs w:val="72"/>
        </w:rPr>
        <w:t>«Огород на окне»</w:t>
      </w:r>
    </w:p>
    <w:p w:rsidR="00D957B5" w:rsidRDefault="00D957B5" w:rsidP="00D957B5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32"/>
          <w:szCs w:val="32"/>
        </w:rPr>
        <w:t>(старший дошкольный возраст)</w:t>
      </w:r>
    </w:p>
    <w:p w:rsidR="00D957B5" w:rsidRDefault="00D957B5" w:rsidP="00D957B5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D957B5" w:rsidRDefault="00D957B5" w:rsidP="00D957B5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D957B5" w:rsidRDefault="00D957B5" w:rsidP="00D957B5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D957B5" w:rsidRDefault="00D957B5" w:rsidP="00D957B5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D957B5" w:rsidRDefault="00D957B5" w:rsidP="00D957B5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D957B5" w:rsidRDefault="00D957B5" w:rsidP="00D957B5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32"/>
          <w:szCs w:val="32"/>
        </w:rPr>
        <w:t>воспитатель</w:t>
      </w:r>
    </w:p>
    <w:p w:rsidR="00D957B5" w:rsidRDefault="00D957B5" w:rsidP="00D957B5">
      <w:pPr>
        <w:pStyle w:val="a3"/>
        <w:rPr>
          <w:b/>
          <w:bCs/>
          <w:color w:val="000000"/>
          <w:sz w:val="27"/>
          <w:szCs w:val="27"/>
        </w:rPr>
      </w:pPr>
      <w:proofErr w:type="spellStart"/>
      <w:r>
        <w:rPr>
          <w:b/>
          <w:bCs/>
          <w:color w:val="000000"/>
          <w:sz w:val="27"/>
          <w:szCs w:val="27"/>
        </w:rPr>
        <w:t>Суслина</w:t>
      </w:r>
      <w:proofErr w:type="spellEnd"/>
      <w:r>
        <w:rPr>
          <w:b/>
          <w:bCs/>
          <w:color w:val="000000"/>
          <w:sz w:val="27"/>
          <w:szCs w:val="27"/>
        </w:rPr>
        <w:t xml:space="preserve"> Ольга Александровна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Тип проекта</w:t>
      </w:r>
      <w:r>
        <w:rPr>
          <w:color w:val="000000"/>
          <w:sz w:val="27"/>
          <w:szCs w:val="27"/>
        </w:rPr>
        <w:t>: информационно – творческий; групповой.</w:t>
      </w:r>
    </w:p>
    <w:p w:rsidR="00D957B5" w:rsidRDefault="00D957B5" w:rsidP="00D957B5">
      <w:pPr>
        <w:pStyle w:val="a3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По доминирующей в проекте деятельности: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информационный, экспериментальный</w:t>
      </w:r>
    </w:p>
    <w:p w:rsidR="00D957B5" w:rsidRDefault="00D957B5" w:rsidP="00D957B5">
      <w:pPr>
        <w:pStyle w:val="a3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По содержанию: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обучающий.</w:t>
      </w:r>
    </w:p>
    <w:p w:rsidR="00D957B5" w:rsidRDefault="00D957B5" w:rsidP="00D957B5">
      <w:pPr>
        <w:pStyle w:val="a3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По числу участников проекта: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групповой.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Участники</w:t>
      </w:r>
      <w:r>
        <w:rPr>
          <w:color w:val="000000"/>
          <w:sz w:val="27"/>
          <w:szCs w:val="27"/>
        </w:rPr>
        <w:t>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Дети 5-6 лет, воспитатель группы, родители.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Продолжительность</w:t>
      </w:r>
      <w:r>
        <w:rPr>
          <w:color w:val="000000"/>
          <w:sz w:val="27"/>
          <w:szCs w:val="27"/>
        </w:rPr>
        <w:t>.</w:t>
      </w:r>
    </w:p>
    <w:p w:rsidR="00D957B5" w:rsidRDefault="00966206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Долгосрочный. </w:t>
      </w:r>
      <w:bookmarkStart w:id="0" w:name="_GoBack"/>
      <w:bookmarkEnd w:id="0"/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Актуальность</w:t>
      </w:r>
      <w:r>
        <w:rPr>
          <w:color w:val="000000"/>
          <w:sz w:val="27"/>
          <w:szCs w:val="27"/>
        </w:rPr>
        <w:t>. 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  <w:shd w:val="clear" w:color="auto" w:fill="FFFFFF"/>
        </w:rPr>
        <w:t>Проект направлен на расширение и обобщение знаний о культурных огородных растения, на то, как ухаживать за растениями, на осознание значимости овощей в жизнедеятельности человека.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lastRenderedPageBreak/>
        <w:t>Предмет исследования.</w:t>
      </w:r>
      <w:r>
        <w:rPr>
          <w:color w:val="000000"/>
          <w:sz w:val="27"/>
          <w:szCs w:val="27"/>
        </w:rPr>
        <w:t xml:space="preserve"> Культурные растения: огурец, кукуруза, горох. </w:t>
      </w:r>
      <w:r>
        <w:rPr>
          <w:b/>
          <w:bCs/>
          <w:color w:val="000000"/>
          <w:sz w:val="27"/>
          <w:szCs w:val="27"/>
        </w:rPr>
        <w:t xml:space="preserve"> Цель.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Формирование экологических представлений детей об овощных культурах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 процессе выращивания из семян.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1. Познакомить с историей огурца, гороха, кукурузы.</w:t>
      </w:r>
      <w:r>
        <w:rPr>
          <w:color w:val="000000"/>
          <w:sz w:val="27"/>
          <w:szCs w:val="27"/>
        </w:rPr>
        <w:br/>
        <w:t>2. Расширять и систематизировать знания детей об овощных культура: строение, польза, уход за ними.</w:t>
      </w:r>
      <w:r>
        <w:rPr>
          <w:color w:val="000000"/>
          <w:sz w:val="27"/>
          <w:szCs w:val="27"/>
        </w:rPr>
        <w:br/>
        <w:t>3. Учить детей ухаживать за растениями в комнатных условиях.</w:t>
      </w:r>
      <w:r>
        <w:rPr>
          <w:color w:val="000000"/>
          <w:sz w:val="27"/>
          <w:szCs w:val="27"/>
        </w:rPr>
        <w:br/>
        <w:t>4. Учить наблюдать изменения в развитии и роста растений.</w:t>
      </w:r>
      <w:r>
        <w:rPr>
          <w:color w:val="000000"/>
          <w:sz w:val="27"/>
          <w:szCs w:val="27"/>
        </w:rPr>
        <w:br/>
        <w:t>5. Углублять знания об условиях, необходимых для роста семян (земля, свет, тепло, вода).</w:t>
      </w:r>
      <w:r>
        <w:rPr>
          <w:color w:val="000000"/>
          <w:sz w:val="27"/>
          <w:szCs w:val="27"/>
        </w:rPr>
        <w:br/>
        <w:t>6.Развивать познавательные и творческие способности детей в процессе совместной исследовательской деятельности.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7. Развивать речь детей, активизировать словарь (корень, посадить, углубление, условия).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8. Разъяснять значимость труда.</w:t>
      </w:r>
      <w:r>
        <w:rPr>
          <w:color w:val="000000"/>
          <w:sz w:val="27"/>
          <w:szCs w:val="27"/>
        </w:rPr>
        <w:br/>
        <w:t>9. Развивать чувство общности детей в группе и навыки сотрудничества.</w:t>
      </w:r>
      <w:r>
        <w:rPr>
          <w:color w:val="000000"/>
          <w:sz w:val="27"/>
          <w:szCs w:val="27"/>
        </w:rPr>
        <w:br/>
        <w:t>10. Закреплять знания детей об условиях, необходимых для роста     растения;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11. Формировать у детей понятия взаимосвязи природа и люди: люди садят, выращивают и ухаживают за растениями, растения вырастают, радуют людей своей красотой, кормят своими плодами.</w:t>
      </w:r>
      <w:r>
        <w:rPr>
          <w:color w:val="000000"/>
          <w:sz w:val="27"/>
          <w:szCs w:val="27"/>
        </w:rPr>
        <w:br/>
        <w:t>12. Формировать представление о выращивании растений из семян.</w:t>
      </w:r>
      <w:r>
        <w:rPr>
          <w:color w:val="000000"/>
          <w:sz w:val="27"/>
          <w:szCs w:val="27"/>
        </w:rPr>
        <w:br/>
        <w:t>13.Формировать умение договариваться с пом. воспитателя о распределении работы, ответственное отношение к порученному заданию.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14.Воспитывать интерес к уходу за растениями; накапливать опыт внимательного и заботливого отношения к растущим растениям.</w:t>
      </w:r>
      <w:r>
        <w:rPr>
          <w:color w:val="000000"/>
          <w:sz w:val="27"/>
          <w:szCs w:val="27"/>
        </w:rPr>
        <w:br/>
        <w:t>15.Воспитывать бережное отношение к своему труду, и труду взрослых и детей.</w:t>
      </w:r>
      <w:r>
        <w:rPr>
          <w:color w:val="000000"/>
          <w:sz w:val="27"/>
          <w:szCs w:val="27"/>
        </w:rPr>
        <w:br/>
        <w:t>16. Воспитывать желание добиваться результата, чувство ответственности за  участие в общем деле.</w:t>
      </w:r>
      <w:r>
        <w:rPr>
          <w:color w:val="000000"/>
          <w:sz w:val="27"/>
          <w:szCs w:val="27"/>
        </w:rPr>
        <w:br/>
        <w:t>17. Воспитывать уважительное взаимоотношение ребенка к взрослым.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b/>
          <w:bCs/>
          <w:color w:val="000000"/>
          <w:sz w:val="27"/>
          <w:szCs w:val="27"/>
        </w:rPr>
        <w:t>Гипотеза.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 условиях группы можно вырастить урожай на окне.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Проблемная ситуация.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Недостаточные знания детей об овощных </w:t>
      </w:r>
      <w:proofErr w:type="gramStart"/>
      <w:r>
        <w:rPr>
          <w:color w:val="000000"/>
          <w:sz w:val="27"/>
          <w:szCs w:val="27"/>
        </w:rPr>
        <w:t>культурах ,способах</w:t>
      </w:r>
      <w:proofErr w:type="gramEnd"/>
      <w:r>
        <w:rPr>
          <w:color w:val="000000"/>
          <w:sz w:val="27"/>
          <w:szCs w:val="27"/>
        </w:rPr>
        <w:t xml:space="preserve"> и условиях их выращивания, о пользе овощных культур для здоровья человека, нет практических навыков ухода за выращиваемыми  овощными культурами.</w:t>
      </w:r>
    </w:p>
    <w:p w:rsidR="00D957B5" w:rsidRDefault="00D957B5" w:rsidP="00D957B5">
      <w:pPr>
        <w:pStyle w:val="a3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Материалы и ингредиенты для проведения эксперимента</w:t>
      </w:r>
      <w:r>
        <w:rPr>
          <w:color w:val="000000"/>
          <w:sz w:val="27"/>
          <w:szCs w:val="27"/>
        </w:rPr>
        <w:t>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>Семена овощных культур, пластиковые стаканчики, горшочки и зе</w:t>
      </w:r>
      <w:r w:rsidR="00863D92">
        <w:rPr>
          <w:color w:val="000000"/>
          <w:sz w:val="27"/>
          <w:szCs w:val="27"/>
        </w:rPr>
        <w:t xml:space="preserve">мля для посадки, лейка, </w:t>
      </w:r>
      <w:r>
        <w:rPr>
          <w:color w:val="000000"/>
          <w:sz w:val="27"/>
          <w:szCs w:val="27"/>
        </w:rPr>
        <w:t>лопатки, рыхлители.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Предполагаемый результат.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D957B5" w:rsidRDefault="00D957B5" w:rsidP="00D957B5">
      <w:pPr>
        <w:pStyle w:val="a3"/>
        <w:numPr>
          <w:ilvl w:val="0"/>
          <w:numId w:val="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Формирование у детей старшего дошкольного возраста экологических знаний в процессе познавательно-исследовательской деятельности выращивание растений из семян.</w:t>
      </w:r>
    </w:p>
    <w:p w:rsidR="00D957B5" w:rsidRDefault="00D957B5" w:rsidP="00D957B5">
      <w:pPr>
        <w:pStyle w:val="a3"/>
        <w:numPr>
          <w:ilvl w:val="0"/>
          <w:numId w:val="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Развитие познавательных и творческих способностей.</w:t>
      </w:r>
      <w:r>
        <w:rPr>
          <w:color w:val="000000"/>
          <w:sz w:val="27"/>
          <w:szCs w:val="27"/>
        </w:rPr>
        <w:br/>
      </w:r>
    </w:p>
    <w:p w:rsidR="00D957B5" w:rsidRDefault="00D957B5" w:rsidP="00D957B5">
      <w:pPr>
        <w:pStyle w:val="a3"/>
        <w:numPr>
          <w:ilvl w:val="0"/>
          <w:numId w:val="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Дети научатся ухаживать за растениями и познакомятся с условиями их содержания, будут учиться подмечать красоту растительного мира.</w:t>
      </w:r>
      <w:r>
        <w:rPr>
          <w:color w:val="000000"/>
          <w:sz w:val="27"/>
          <w:szCs w:val="27"/>
        </w:rPr>
        <w:br/>
      </w:r>
    </w:p>
    <w:p w:rsidR="00D957B5" w:rsidRDefault="00D957B5" w:rsidP="00D957B5">
      <w:pPr>
        <w:pStyle w:val="a3"/>
        <w:numPr>
          <w:ilvl w:val="0"/>
          <w:numId w:val="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 детей сформируются знания о росте растений в комнатных условиях.</w:t>
      </w:r>
      <w:r>
        <w:rPr>
          <w:color w:val="000000"/>
          <w:sz w:val="27"/>
          <w:szCs w:val="27"/>
        </w:rPr>
        <w:br/>
      </w:r>
    </w:p>
    <w:p w:rsidR="00D957B5" w:rsidRDefault="00D957B5" w:rsidP="00D957B5">
      <w:pPr>
        <w:pStyle w:val="a3"/>
        <w:numPr>
          <w:ilvl w:val="0"/>
          <w:numId w:val="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Формирование у детей трудолюбия и бережного отношения к природе.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Связь с другими видами деятельности.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Этапы работы над проектом:</w:t>
      </w:r>
    </w:p>
    <w:p w:rsidR="00D957B5" w:rsidRDefault="00D957B5" w:rsidP="00D957B5">
      <w:pPr>
        <w:pStyle w:val="a3"/>
        <w:numPr>
          <w:ilvl w:val="0"/>
          <w:numId w:val="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Подготовительный: определение цели и задач проекта, сбор информационного материала, создание условий для организации работы в «Маленькие садоводы», составление плана мероприятий по организации детской деятельности – 1-я неделя.</w:t>
      </w:r>
    </w:p>
    <w:p w:rsidR="00D957B5" w:rsidRDefault="00D957B5" w:rsidP="00D957B5">
      <w:pPr>
        <w:pStyle w:val="a3"/>
        <w:numPr>
          <w:ilvl w:val="0"/>
          <w:numId w:val="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Основной (или этап реализации проекта): проводятся запланированные мероприятия для реализации проекта (беседы, опыты, эксперименты, творческая деятельность, рассматривание иллюстраций, чтение) – 2-5-я неделя.</w:t>
      </w:r>
    </w:p>
    <w:p w:rsidR="00D957B5" w:rsidRDefault="00D957B5" w:rsidP="00D957B5">
      <w:pPr>
        <w:pStyle w:val="a3"/>
        <w:numPr>
          <w:ilvl w:val="0"/>
          <w:numId w:val="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Заключительный: подводятся итоги, подготавливается презентация, итоговая беседа – 6-я неделя.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Этапы реализации проекта.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Этапы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Деятельность педагога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Деятельность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детей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Взаимодействие с родителями</w:t>
      </w:r>
    </w:p>
    <w:p w:rsidR="00D957B5" w:rsidRDefault="00D957B5" w:rsidP="00D957B5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I. Подготовительный этап</w:t>
      </w:r>
    </w:p>
    <w:p w:rsidR="00D957B5" w:rsidRDefault="00D957B5" w:rsidP="00D957B5">
      <w:pPr>
        <w:pStyle w:val="a3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Сбор информации, материалов по теме. Подбор художественной литературы: поговорки, </w:t>
      </w:r>
      <w:proofErr w:type="spellStart"/>
      <w:proofErr w:type="gramStart"/>
      <w:r>
        <w:rPr>
          <w:color w:val="000000"/>
        </w:rPr>
        <w:t>потешки</w:t>
      </w:r>
      <w:proofErr w:type="spellEnd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стихи, загадки, сказки. рассказы об овощах. Разработка цикла наблюдений, занятий.</w:t>
      </w:r>
    </w:p>
    <w:p w:rsidR="00D957B5" w:rsidRDefault="00D957B5" w:rsidP="00D957B5">
      <w:pPr>
        <w:pStyle w:val="a3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</w:p>
    <w:p w:rsidR="00D957B5" w:rsidRDefault="00D957B5" w:rsidP="00D957B5">
      <w:pPr>
        <w:pStyle w:val="a3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Сбор информации по тебе совместно с родителями.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Сбор информации по теме совместно с детьми.</w:t>
      </w:r>
    </w:p>
    <w:p w:rsidR="00D957B5" w:rsidRDefault="00D957B5" w:rsidP="00D957B5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II.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Практический этап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Подготовка и проведение опытов, бесед.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Установка связей: растения - земля, растения - вода, растения - человек. (беседа с детьми)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Подготовка и чтение художественной литературы об овощах: поговорки, </w:t>
      </w:r>
      <w:proofErr w:type="spellStart"/>
      <w:r>
        <w:rPr>
          <w:color w:val="000000"/>
        </w:rPr>
        <w:t>потешки</w:t>
      </w:r>
      <w:proofErr w:type="spellEnd"/>
      <w:r>
        <w:rPr>
          <w:color w:val="000000"/>
        </w:rPr>
        <w:t>, стихи, загадки, сказки, рассказы.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Подготовка и показ иллюстраций, картин на овощную тематику. Подготовка занятий, дидактических игр, подвижных игр.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Конкурс - выставка «Изобретение горшков для рассады из бросового материала: пластиковых бутылок, стаканчиков и тарелок по тематике «Космос</w:t>
      </w:r>
      <w:proofErr w:type="gramStart"/>
      <w:r>
        <w:rPr>
          <w:color w:val="000000"/>
        </w:rPr>
        <w:t>» »</w:t>
      </w:r>
      <w:proofErr w:type="gramEnd"/>
      <w:r>
        <w:rPr>
          <w:color w:val="000000"/>
        </w:rPr>
        <w:t>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Дети наблюдали за ростом овощных культур, проводили опыты, эксперименты. Устанавливали связи: растения - земля, растения - вода, растения - человек.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 процессе исследований дети познакомились с художественной литературой об овощах: поговорки, стихи, сказки, загадки. Рассматривали иллюстрации, картины на овощную тематику. Участие в занятиях, дидактических играх, беседах.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Участие в конкурсе-выставке, создание совместно с родителями необычных горшков.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Помощь детям в посадке семян.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Чтение с детьми литературы об овощах: сказки, рассказы, пословицы.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lastRenderedPageBreak/>
        <w:t>Просмотр с детьми мультфильма «Чиполино».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Участие с детьми в конкурсе-выставке, создание необычных горшков из бросового материала по тематике «Космос».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III. Заключительный этап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Анализ и обобщение результатов, полученных в процессе исследовательской деятельности детей.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Подготовка дидактических игр: "Овощи и фрукты,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«Проложи дорожку»,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«Четвёртый лишний»,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«Чудесный мешочек»,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«Что сначала, что потом?»,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«Узнай на вкус».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color w:val="000000"/>
        </w:rPr>
        <w:t>Оформление стенгазеты для родителей о проделанной работе.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Анализируют и обобщают полученный результат.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Дидактические игры: "Овощи и фрукты,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«Проложи дорожку»,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«Четвёртый лишний»,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«Чудесный мешочек»,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«Что сначала, что потом?»,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«Узнай на вкус».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Участие в оформлении стенгазеты.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Просмотр оформленной педагогом и детьми стенгазеты «Огород на окне».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По реализации проекта «Огород на окне» были получены следующие результаты:</w:t>
      </w:r>
    </w:p>
    <w:p w:rsidR="00D957B5" w:rsidRDefault="00D957B5" w:rsidP="00D957B5">
      <w:pPr>
        <w:pStyle w:val="a3"/>
        <w:numPr>
          <w:ilvl w:val="0"/>
          <w:numId w:val="4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 ходе работы по проекту у детей сформировалось экологическое представление об овощных культурах.</w:t>
      </w:r>
    </w:p>
    <w:p w:rsidR="00D957B5" w:rsidRDefault="00D957B5" w:rsidP="00D957B5">
      <w:pPr>
        <w:pStyle w:val="a3"/>
        <w:numPr>
          <w:ilvl w:val="0"/>
          <w:numId w:val="4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Выращивая и ухаживая за растениями, ребята наблюдали за тем, какие из них растут быстрее, сравнивали форму и цвет листьев, определяли условия, необходимые для роста и развития растений.</w:t>
      </w:r>
    </w:p>
    <w:p w:rsidR="00D957B5" w:rsidRDefault="00D957B5" w:rsidP="00D957B5">
      <w:pPr>
        <w:pStyle w:val="a3"/>
        <w:numPr>
          <w:ilvl w:val="0"/>
          <w:numId w:val="4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 ходе работы по проекту дети научились устанавливать последовательность стадий развития растений, связывая изменяющиеся их внешние признаки с определенным периодом развития.</w:t>
      </w:r>
    </w:p>
    <w:p w:rsidR="00D957B5" w:rsidRDefault="00D957B5" w:rsidP="00D957B5">
      <w:pPr>
        <w:pStyle w:val="a3"/>
        <w:numPr>
          <w:ilvl w:val="0"/>
          <w:numId w:val="4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 детей сформировались знания о том, в каких условиях можно вырастить растение из семени.</w:t>
      </w:r>
    </w:p>
    <w:p w:rsidR="00D957B5" w:rsidRDefault="00D957B5" w:rsidP="00D957B5">
      <w:pPr>
        <w:pStyle w:val="a3"/>
        <w:numPr>
          <w:ilvl w:val="0"/>
          <w:numId w:val="4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 результате практической и опытнической деятельности дети получили необходимые условия для роста растений.</w:t>
      </w:r>
    </w:p>
    <w:p w:rsidR="00D957B5" w:rsidRDefault="00D957B5" w:rsidP="00D957B5">
      <w:pPr>
        <w:pStyle w:val="a3"/>
        <w:numPr>
          <w:ilvl w:val="0"/>
          <w:numId w:val="4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Дети увидели многообразие посевного материала.</w:t>
      </w:r>
    </w:p>
    <w:p w:rsidR="00D957B5" w:rsidRDefault="00D957B5" w:rsidP="00D957B5">
      <w:pPr>
        <w:pStyle w:val="a3"/>
        <w:numPr>
          <w:ilvl w:val="0"/>
          <w:numId w:val="4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Дети более бережнее стали относиться к растительному миру.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lastRenderedPageBreak/>
        <w:br/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Приложение: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Фотоотчет о проделанной работе:</w:t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D957B5" w:rsidRDefault="004E4E42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4E4E42"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0425" cy="7922114"/>
            <wp:effectExtent l="0" t="0" r="3175" b="3175"/>
            <wp:docPr id="2" name="Рисунок 2" descr="C:\Users\Семья\Desktop\конкурс\CAM0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конкурс\CAM00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B5" w:rsidRDefault="004E4E42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4E4E42"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692155" cy="4453890"/>
            <wp:effectExtent l="0" t="0" r="0" b="3810"/>
            <wp:docPr id="1" name="Рисунок 1" descr="C:\Users\Семья\Desktop\конкурс\CAM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конкурс\CAM0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617" cy="445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lastRenderedPageBreak/>
        <w:br/>
      </w:r>
      <w:r w:rsidR="004E4E42" w:rsidRPr="004E4E42"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940425" cy="4454449"/>
            <wp:effectExtent l="0" t="0" r="3175" b="3810"/>
            <wp:docPr id="11" name="Рисунок 11" descr="C:\Users\Семья\Desktop\конкурс\CAM0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ья\Desktop\конкурс\CAM00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B5" w:rsidRDefault="00D957B5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E4E42" w:rsidRDefault="004E4E42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4E4E42" w:rsidRDefault="004E4E42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4E4E42"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0425" cy="7922114"/>
            <wp:effectExtent l="0" t="0" r="3175" b="3175"/>
            <wp:docPr id="12" name="Рисунок 12" descr="C:\Users\Семья\Desktop\конкурс\CAM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ья\Desktop\конкурс\CAM00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42" w:rsidRDefault="004E4E42" w:rsidP="00D957B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D957B5" w:rsidRDefault="00D957B5" w:rsidP="00D957B5">
      <w:pPr>
        <w:pStyle w:val="a3"/>
        <w:shd w:val="clear" w:color="auto" w:fill="FFFFFF"/>
        <w:spacing w:line="288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Литература:</w:t>
      </w:r>
    </w:p>
    <w:p w:rsidR="00D957B5" w:rsidRDefault="00D957B5" w:rsidP="00D957B5">
      <w:pPr>
        <w:pStyle w:val="a3"/>
        <w:numPr>
          <w:ilvl w:val="0"/>
          <w:numId w:val="5"/>
        </w:numPr>
        <w:shd w:val="clear" w:color="auto" w:fill="FFFFFF"/>
        <w:spacing w:line="288" w:lineRule="atLeast"/>
        <w:rPr>
          <w:rFonts w:ascii="Tahoma" w:hAnsi="Tahoma" w:cs="Tahoma"/>
          <w:color w:val="000000"/>
          <w:sz w:val="18"/>
          <w:szCs w:val="18"/>
        </w:rPr>
      </w:pPr>
      <w:proofErr w:type="spellStart"/>
      <w:r>
        <w:rPr>
          <w:color w:val="000000"/>
          <w:sz w:val="27"/>
          <w:szCs w:val="27"/>
        </w:rPr>
        <w:lastRenderedPageBreak/>
        <w:t>Дыбина</w:t>
      </w:r>
      <w:proofErr w:type="spellEnd"/>
      <w:r>
        <w:rPr>
          <w:color w:val="000000"/>
          <w:sz w:val="27"/>
          <w:szCs w:val="27"/>
        </w:rPr>
        <w:t xml:space="preserve"> О.В., Н.П. Рахманова, В.В. Щетинина «Неизведанное рядом. Опыты и эксперименты для дошкольников» Второе издание, исправленное. Творческий Центр «Сфера», Москва 2013.</w:t>
      </w:r>
    </w:p>
    <w:p w:rsidR="00D957B5" w:rsidRDefault="00D957B5" w:rsidP="00D957B5">
      <w:pPr>
        <w:pStyle w:val="a3"/>
        <w:numPr>
          <w:ilvl w:val="0"/>
          <w:numId w:val="5"/>
        </w:numPr>
        <w:shd w:val="clear" w:color="auto" w:fill="FFFFFF"/>
        <w:spacing w:line="288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Иванова А. И. «Экологическое воспитание и эксперименты в детском саду. Мир растений», Москва 2005г.</w:t>
      </w:r>
    </w:p>
    <w:p w:rsidR="00D957B5" w:rsidRDefault="00D957B5" w:rsidP="00D957B5">
      <w:pPr>
        <w:pStyle w:val="a3"/>
        <w:numPr>
          <w:ilvl w:val="0"/>
          <w:numId w:val="5"/>
        </w:numPr>
        <w:shd w:val="clear" w:color="auto" w:fill="FFFFFF"/>
        <w:spacing w:line="288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Комарова Н.Г., Грибова Л.Ф. «Мир, в котором я живу», Москва 2006г</w:t>
      </w:r>
    </w:p>
    <w:p w:rsidR="00D957B5" w:rsidRDefault="00D957B5" w:rsidP="00D957B5">
      <w:pPr>
        <w:pStyle w:val="a3"/>
        <w:numPr>
          <w:ilvl w:val="0"/>
          <w:numId w:val="5"/>
        </w:numPr>
        <w:shd w:val="clear" w:color="auto" w:fill="FFFFFF"/>
        <w:spacing w:line="288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Лисина Т.В., Морозова Г.В. «Подвижные тематические игры для дошкольников», Издательство «ТЦ Сфера» 2014г.</w:t>
      </w:r>
    </w:p>
    <w:p w:rsidR="00D957B5" w:rsidRDefault="00D957B5" w:rsidP="00D957B5">
      <w:pPr>
        <w:pStyle w:val="a3"/>
        <w:numPr>
          <w:ilvl w:val="0"/>
          <w:numId w:val="5"/>
        </w:numPr>
        <w:shd w:val="clear" w:color="auto" w:fill="FFFFFF"/>
        <w:spacing w:line="288" w:lineRule="atLeast"/>
        <w:rPr>
          <w:rFonts w:ascii="Tahoma" w:hAnsi="Tahoma" w:cs="Tahoma"/>
          <w:color w:val="000000"/>
          <w:sz w:val="18"/>
          <w:szCs w:val="18"/>
        </w:rPr>
      </w:pPr>
      <w:proofErr w:type="spellStart"/>
      <w:r>
        <w:rPr>
          <w:color w:val="000000"/>
          <w:sz w:val="27"/>
          <w:szCs w:val="27"/>
        </w:rPr>
        <w:t>Тугушева</w:t>
      </w:r>
      <w:proofErr w:type="spellEnd"/>
      <w:r>
        <w:rPr>
          <w:color w:val="000000"/>
          <w:sz w:val="27"/>
          <w:szCs w:val="27"/>
        </w:rPr>
        <w:t xml:space="preserve"> Г.П., Чистякова А.Е. «Экспериментальная деятельность детей среднего и старшего возраста», Санкт – Петербург. Детство – Пресс 2008г.</w:t>
      </w:r>
    </w:p>
    <w:p w:rsidR="00BF2011" w:rsidRDefault="00966206"/>
    <w:sectPr w:rsidR="00BF2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67FB5"/>
    <w:multiLevelType w:val="multilevel"/>
    <w:tmpl w:val="12DA7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86EBB"/>
    <w:multiLevelType w:val="multilevel"/>
    <w:tmpl w:val="B03A2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EE37C3"/>
    <w:multiLevelType w:val="multilevel"/>
    <w:tmpl w:val="C3FE8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865245"/>
    <w:multiLevelType w:val="multilevel"/>
    <w:tmpl w:val="C6449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3A62AF"/>
    <w:multiLevelType w:val="multilevel"/>
    <w:tmpl w:val="5B6C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7B5"/>
    <w:rsid w:val="0045471E"/>
    <w:rsid w:val="004E4E42"/>
    <w:rsid w:val="00863D92"/>
    <w:rsid w:val="008D3A8C"/>
    <w:rsid w:val="00966206"/>
    <w:rsid w:val="00D9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9D0C24-E868-43FC-B48A-FB9B1E567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5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95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75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1144</Words>
  <Characters>6522</Characters>
  <Application>Microsoft Office Word</Application>
  <DocSecurity>0</DocSecurity>
  <Lines>54</Lines>
  <Paragraphs>15</Paragraphs>
  <ScaleCrop>false</ScaleCrop>
  <Company>SPecialiST RePack</Company>
  <LinksUpToDate>false</LinksUpToDate>
  <CharactersWithSpaces>7651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8</cp:revision>
  <dcterms:created xsi:type="dcterms:W3CDTF">2017-03-18T18:01:00Z</dcterms:created>
  <dcterms:modified xsi:type="dcterms:W3CDTF">2017-08-26T14:59:00Z</dcterms:modified>
</cp:coreProperties>
</file>