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EA" w:rsidRPr="00A71E92" w:rsidRDefault="007D45EA" w:rsidP="007D45E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1E92">
        <w:rPr>
          <w:rFonts w:ascii="Times New Roman" w:hAnsi="Times New Roman" w:cs="Times New Roman"/>
          <w:b/>
          <w:sz w:val="28"/>
          <w:szCs w:val="28"/>
          <w:lang w:eastAsia="ru-RU"/>
        </w:rPr>
        <w:t>Прогулка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07.05.2020</w:t>
      </w:r>
    </w:p>
    <w:p w:rsidR="007D45EA" w:rsidRDefault="009162F7" w:rsidP="007D45E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</w:t>
      </w:r>
      <w:r w:rsidR="007D45EA">
        <w:rPr>
          <w:rFonts w:ascii="Times New Roman" w:hAnsi="Times New Roman" w:cs="Times New Roman"/>
          <w:sz w:val="28"/>
          <w:szCs w:val="28"/>
          <w:lang w:eastAsia="ru-RU"/>
        </w:rPr>
        <w:t>тель: Лобастова Е.Б.</w:t>
      </w:r>
    </w:p>
    <w:p w:rsidR="00782939" w:rsidRDefault="007D4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</w:t>
      </w:r>
      <w:r w:rsidR="00ED2EE1">
        <w:rPr>
          <w:rFonts w:ascii="Times New Roman" w:hAnsi="Times New Roman" w:cs="Times New Roman"/>
          <w:b/>
          <w:sz w:val="28"/>
          <w:szCs w:val="28"/>
        </w:rPr>
        <w:t>Дистанционная</w:t>
      </w:r>
      <w:r w:rsidR="00887424" w:rsidRPr="00887424">
        <w:rPr>
          <w:rFonts w:ascii="Times New Roman" w:hAnsi="Times New Roman" w:cs="Times New Roman"/>
          <w:b/>
          <w:sz w:val="28"/>
          <w:szCs w:val="28"/>
        </w:rPr>
        <w:t xml:space="preserve"> экскурсия к памятным местам, посвященным героям Великой Отечественной войны в  Нижнем Тагиле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D45EA" w:rsidRPr="00C42345" w:rsidRDefault="007D45EA" w:rsidP="007D45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23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</w:p>
    <w:p w:rsidR="007D45EA" w:rsidRDefault="007D45EA" w:rsidP="007D45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67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Коррекционно-образовательные:</w:t>
      </w:r>
      <w:r w:rsidRPr="00B67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D45EA" w:rsidRDefault="007D45EA" w:rsidP="007D45E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E92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и расширять знания детей о памятниках героям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тагильчанам</w:t>
      </w:r>
      <w:proofErr w:type="spellEnd"/>
      <w:r w:rsidRPr="00A71E92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воспитывать любовь к Родине, к её историческому прошлому.</w:t>
      </w:r>
    </w:p>
    <w:p w:rsidR="007D45EA" w:rsidRPr="00B679F4" w:rsidRDefault="007D45EA" w:rsidP="007D45E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7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Коррекционно-развивающие: </w:t>
      </w:r>
      <w:r w:rsidRPr="00B67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составлять связный рассказ; развивать зрительное, слуховое восприятие, внимание, память, координацию движений с речью, активность; совершенствовать грамматический строй речи.</w:t>
      </w:r>
    </w:p>
    <w:p w:rsidR="007D45EA" w:rsidRDefault="007D45EA" w:rsidP="007D45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423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Коррекционно-воспитательные:</w:t>
      </w:r>
      <w:r w:rsidRPr="00C42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D45EA" w:rsidRPr="00086934" w:rsidRDefault="007D45EA" w:rsidP="007D45E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C42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оспитывать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гордость за </w:t>
      </w:r>
      <w:r w:rsidRPr="00A71E92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71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Родины, </w:t>
      </w:r>
      <w:r w:rsidRPr="00C42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усидчивость, умение выслушивать ответы товарищей.</w:t>
      </w:r>
    </w:p>
    <w:p w:rsidR="007D45EA" w:rsidRPr="00B679F4" w:rsidRDefault="007D45EA" w:rsidP="007D45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B679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1D6903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7D45EA" w:rsidRPr="00C91FED" w:rsidRDefault="007D45EA" w:rsidP="007D45E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1FED">
        <w:rPr>
          <w:rFonts w:ascii="Times New Roman" w:hAnsi="Times New Roman" w:cs="Times New Roman"/>
          <w:i/>
          <w:sz w:val="28"/>
          <w:szCs w:val="28"/>
          <w:u w:val="single"/>
        </w:rPr>
        <w:t>Слово воспитателя.</w:t>
      </w:r>
    </w:p>
    <w:p w:rsidR="007D45EA" w:rsidRDefault="007D45EA" w:rsidP="007D45E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91FED">
        <w:rPr>
          <w:sz w:val="28"/>
          <w:szCs w:val="28"/>
        </w:rPr>
        <w:t>- К какому празднику готовится наша страна?</w:t>
      </w:r>
    </w:p>
    <w:p w:rsidR="00C95088" w:rsidRPr="00C95088" w:rsidRDefault="00C95088" w:rsidP="007D45EA">
      <w:pPr>
        <w:pStyle w:val="a4"/>
        <w:shd w:val="clear" w:color="auto" w:fill="FFFFFF"/>
        <w:spacing w:before="0" w:beforeAutospacing="0" w:after="0" w:afterAutospacing="0" w:line="276" w:lineRule="auto"/>
        <w:rPr>
          <w:i/>
        </w:rPr>
      </w:pPr>
      <w:r w:rsidRPr="00C95088">
        <w:rPr>
          <w:i/>
          <w:shd w:val="clear" w:color="auto" w:fill="FFFFFF"/>
        </w:rPr>
        <w:t>«Никто не забыт и ничто не забыто» -</w:t>
      </w:r>
      <w:r w:rsidRPr="00C95088">
        <w:rPr>
          <w:i/>
        </w:rPr>
        <w:br/>
      </w:r>
      <w:r w:rsidRPr="00C95088">
        <w:rPr>
          <w:i/>
          <w:shd w:val="clear" w:color="auto" w:fill="FFFFFF"/>
        </w:rPr>
        <w:t>Горящая надпись на глыбе гранита.</w:t>
      </w:r>
      <w:r w:rsidRPr="00C95088">
        <w:rPr>
          <w:i/>
        </w:rPr>
        <w:br/>
      </w:r>
      <w:r w:rsidRPr="00C95088">
        <w:rPr>
          <w:i/>
          <w:shd w:val="clear" w:color="auto" w:fill="FFFFFF"/>
        </w:rPr>
        <w:t>Читаю, волнуясь, святые слова</w:t>
      </w:r>
      <w:proofErr w:type="gramStart"/>
      <w:r w:rsidRPr="00C95088">
        <w:rPr>
          <w:i/>
          <w:shd w:val="clear" w:color="auto" w:fill="FFFFFF"/>
        </w:rPr>
        <w:t>…</w:t>
      </w:r>
      <w:r w:rsidRPr="00C95088">
        <w:rPr>
          <w:i/>
        </w:rPr>
        <w:br/>
      </w:r>
      <w:r w:rsidRPr="00C95088">
        <w:rPr>
          <w:i/>
          <w:shd w:val="clear" w:color="auto" w:fill="FFFFFF"/>
        </w:rPr>
        <w:t>З</w:t>
      </w:r>
      <w:proofErr w:type="gramEnd"/>
      <w:r w:rsidRPr="00C95088">
        <w:rPr>
          <w:i/>
          <w:shd w:val="clear" w:color="auto" w:fill="FFFFFF"/>
        </w:rPr>
        <w:t>а каждою буквой солдат спит убитый,</w:t>
      </w:r>
      <w:r w:rsidRPr="00C95088">
        <w:rPr>
          <w:i/>
        </w:rPr>
        <w:br/>
      </w:r>
      <w:r w:rsidRPr="00C95088">
        <w:rPr>
          <w:i/>
          <w:shd w:val="clear" w:color="auto" w:fill="FFFFFF"/>
        </w:rPr>
        <w:t>За каждою строчкой солдата судьба…</w:t>
      </w:r>
    </w:p>
    <w:p w:rsidR="007D45EA" w:rsidRPr="00C91FED" w:rsidRDefault="007D45EA" w:rsidP="007D45EA">
      <w:pPr>
        <w:pStyle w:val="a4"/>
        <w:shd w:val="clear" w:color="auto" w:fill="FFFFFF"/>
        <w:spacing w:before="0" w:beforeAutospacing="0" w:after="158" w:afterAutospacing="0"/>
        <w:jc w:val="both"/>
        <w:rPr>
          <w:sz w:val="28"/>
          <w:szCs w:val="28"/>
        </w:rPr>
      </w:pPr>
      <w:r w:rsidRPr="00C91FED">
        <w:rPr>
          <w:sz w:val="28"/>
          <w:szCs w:val="28"/>
        </w:rPr>
        <w:t>- С самого начала</w:t>
      </w:r>
      <w:proofErr w:type="gramStart"/>
      <w:r w:rsidRPr="00C91FED">
        <w:rPr>
          <w:sz w:val="28"/>
          <w:szCs w:val="28"/>
        </w:rPr>
        <w:t xml:space="preserve"> В</w:t>
      </w:r>
      <w:proofErr w:type="gramEnd"/>
      <w:r w:rsidRPr="00C91FED">
        <w:rPr>
          <w:sz w:val="28"/>
          <w:szCs w:val="28"/>
        </w:rPr>
        <w:t xml:space="preserve">торой мировой войны </w:t>
      </w:r>
      <w:proofErr w:type="spellStart"/>
      <w:r w:rsidRPr="00C91FED">
        <w:rPr>
          <w:sz w:val="28"/>
          <w:szCs w:val="28"/>
        </w:rPr>
        <w:t>тагильчане</w:t>
      </w:r>
      <w:proofErr w:type="spellEnd"/>
      <w:r w:rsidRPr="00C91FED">
        <w:rPr>
          <w:sz w:val="28"/>
          <w:szCs w:val="28"/>
        </w:rPr>
        <w:t xml:space="preserve"> принимали в ней активное участие. Простые жители города </w:t>
      </w:r>
      <w:proofErr w:type="gramStart"/>
      <w:r w:rsidRPr="00C91FED">
        <w:rPr>
          <w:sz w:val="28"/>
          <w:szCs w:val="28"/>
        </w:rPr>
        <w:t>в первые</w:t>
      </w:r>
      <w:proofErr w:type="gramEnd"/>
      <w:r w:rsidRPr="00C91FED">
        <w:rPr>
          <w:sz w:val="28"/>
          <w:szCs w:val="28"/>
        </w:rPr>
        <w:t xml:space="preserve"> же дни войны десятками тысяч уходили на фронт. Те, кто не ушел сразу, тысячами подавали заявления в военкомат с просьбой зачислить их в ряды Советской армии. </w:t>
      </w:r>
    </w:p>
    <w:p w:rsidR="007D45EA" w:rsidRPr="00C91FED" w:rsidRDefault="007D45EA" w:rsidP="007D45EA">
      <w:pPr>
        <w:pStyle w:val="a4"/>
        <w:shd w:val="clear" w:color="auto" w:fill="FFFFFF"/>
        <w:spacing w:before="0" w:beforeAutospacing="0" w:after="158" w:afterAutospacing="0"/>
        <w:jc w:val="both"/>
        <w:rPr>
          <w:sz w:val="28"/>
          <w:szCs w:val="28"/>
        </w:rPr>
      </w:pPr>
      <w:r w:rsidRPr="00C91FED">
        <w:rPr>
          <w:sz w:val="28"/>
          <w:szCs w:val="28"/>
        </w:rPr>
        <w:t>Заводы опустели. На место ушедших воевать за родину металлургов встали женщины, студенты, подростки. Однако было необходимо выполнять сразу несколько важных задач: выполнять и перевыполнять план работы, обучать молодых рабочих, не снижать качество металла, увеличить его количество. Также работникам приходилось осваивать новые виды продукции из местного сырья, выплавку металла в доменных печах.</w:t>
      </w:r>
    </w:p>
    <w:p w:rsidR="007D45EA" w:rsidRPr="00C91FED" w:rsidRDefault="007D45EA" w:rsidP="007D45EA">
      <w:pPr>
        <w:pStyle w:val="a4"/>
        <w:shd w:val="clear" w:color="auto" w:fill="FFFFFF"/>
        <w:spacing w:before="0" w:beforeAutospacing="0" w:after="158" w:afterAutospacing="0"/>
        <w:jc w:val="both"/>
        <w:rPr>
          <w:sz w:val="28"/>
          <w:szCs w:val="28"/>
        </w:rPr>
      </w:pPr>
      <w:r w:rsidRPr="00C91FED">
        <w:rPr>
          <w:sz w:val="28"/>
          <w:szCs w:val="28"/>
        </w:rPr>
        <w:t>- Сегодня мы посетим одно из памятных мест Нижнего Тагила, посвященное тем, кто воевал на войне, и тем, кто оставался в тылу.</w:t>
      </w:r>
    </w:p>
    <w:p w:rsidR="007D45EA" w:rsidRPr="00C91FED" w:rsidRDefault="007D45EA" w:rsidP="007D45EA">
      <w:pPr>
        <w:pStyle w:val="a4"/>
        <w:shd w:val="clear" w:color="auto" w:fill="FFFFFF"/>
        <w:spacing w:before="0" w:beforeAutospacing="0" w:after="158" w:afterAutospacing="0"/>
        <w:jc w:val="both"/>
        <w:rPr>
          <w:sz w:val="28"/>
          <w:szCs w:val="28"/>
        </w:rPr>
      </w:pPr>
      <w:r w:rsidRPr="00C91FED">
        <w:rPr>
          <w:sz w:val="28"/>
          <w:szCs w:val="28"/>
        </w:rPr>
        <w:t>- Одно из священных мест Дзержинского района и всего Тагила – Площадь Славы.</w:t>
      </w:r>
    </w:p>
    <w:p w:rsidR="00C91FED" w:rsidRPr="00C91FED" w:rsidRDefault="00C91FED" w:rsidP="00C9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45EA" w:rsidRPr="007D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Мемориал боевой Славы </w:t>
      </w:r>
      <w:proofErr w:type="spellStart"/>
      <w:r w:rsidR="007D45EA" w:rsidRPr="007D45E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Уралвагонзав</w:t>
      </w:r>
      <w:r w:rsidRPr="00C91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proofErr w:type="spellEnd"/>
      <w:r w:rsidRPr="00C9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открыт 9 мая 1968 года</w:t>
      </w:r>
      <w:r w:rsidR="007D45EA" w:rsidRPr="007D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Авторами проекта мемориального комплекса стали архитекторы Д.С. Попов и А.И. Обухов, скульпторы В.И. </w:t>
      </w:r>
      <w:proofErr w:type="spellStart"/>
      <w:r w:rsidR="007D45EA" w:rsidRPr="007D45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Стеканов</w:t>
      </w:r>
      <w:proofErr w:type="spellEnd"/>
      <w:r w:rsidR="007D45EA" w:rsidRPr="007D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И.Я. Боголюбов. На месте открытия памятника на Ленинградском проспекте состоялся торжественный митинг, на котором присутствовали тысячи трудящихся </w:t>
      </w:r>
      <w:proofErr w:type="spellStart"/>
      <w:r w:rsidR="007D45EA" w:rsidRPr="007D45E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Уралвагонзавода</w:t>
      </w:r>
      <w:proofErr w:type="spellEnd"/>
      <w:r w:rsidR="007D45EA" w:rsidRPr="007D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D45EA" w:rsidRPr="007D4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других предприятий Дзержинского района. За несколько дней до открытия мемориала решением исполкома Нижнетагильского городского Совета депутатов трудящихся </w:t>
      </w:r>
      <w:r w:rsidRPr="00C91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D45EA" w:rsidRPr="007D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многочисленны</w:t>
      </w:r>
      <w:r w:rsidRPr="00C91F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45EA" w:rsidRPr="007D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просьб</w:t>
      </w:r>
      <w:r w:rsidRPr="00C91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D45EA" w:rsidRPr="007D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Дзержинского района, бульвар Хмельницкого был переименован в бульвар Дзержинского, а площадь, на которой был поставлен мемориал, стала Площадью Славы. Мемориальный комплекс на Площади Славы - один из крупнейших в городе Нижний Тагил. В 1970 году на Площади Славы было произведено перезахоронение останков шести солдат, умерших от ран в госпитале № 2553, перенесенных с кладбища военного времени. </w:t>
      </w:r>
    </w:p>
    <w:p w:rsidR="007D45EA" w:rsidRPr="007D45EA" w:rsidRDefault="007D45EA" w:rsidP="00C91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5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празднованию 25-летия Победы, 9 мая 1970 года, на Площади Славы был зажжен Вечный огонь.</w:t>
      </w:r>
    </w:p>
    <w:p w:rsidR="007D45EA" w:rsidRDefault="007D45EA" w:rsidP="00C91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Мемориальный комплекс состоит из трех равнозначных частей: центральной вертикальной стелы-обелиска  высотой  30 метров  с  "вечным огнем" на  верхней площадке  постамента, обрамление горелки постамента отлито в виде венка из лавровых листьев; слева от центральной композиции – горизонтальная стела размером 20 </w:t>
      </w:r>
      <w:proofErr w:type="spellStart"/>
      <w:r w:rsidRPr="007D45E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7D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 метра с датой "1941-1945"; справа от центральной композиции - памятник "Рабочий и танкист" высотой 5 метров, символизирующий единство тыла и фронта. Композиция первоначально была   изготовлена из бетона, скульптура  выложена поверх металлургической окалиной. В   1986   году  проведены   работы   по благоустройству мемориала и дополнению скульптурой: выстроено шесть тумб с флагштоками, украшенные рельефными изображениями и тематическими надписями. После ремонтно-реставрационных работ, проходивших в 2010-2012 годах, постамент облицован красным гранитом.</w:t>
      </w:r>
    </w:p>
    <w:p w:rsidR="00C91FED" w:rsidRPr="007D45EA" w:rsidRDefault="001D6903" w:rsidP="00C9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Рассмотрите фотографии Площади Славы.</w:t>
      </w:r>
    </w:p>
    <w:p w:rsidR="007D45EA" w:rsidRPr="007D45EA" w:rsidRDefault="007D45EA" w:rsidP="007D45EA">
      <w:pPr>
        <w:pStyle w:val="a4"/>
        <w:shd w:val="clear" w:color="auto" w:fill="FFFFFF"/>
        <w:spacing w:before="0" w:beforeAutospacing="0" w:after="158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39327" cy="3990975"/>
            <wp:effectExtent l="19050" t="0" r="4273" b="0"/>
            <wp:docPr id="1" name="Рисунок 1" descr="https://imena.onf.ru/sites/default/files/styles/large/public/3.n.tagilploshchad_slavy8.jpg?itok=wjndMiY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ena.onf.ru/sites/default/files/styles/large/public/3.n.tagilploshchad_slavy8.jpg?itok=wjndMiYX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5EA" w:rsidRDefault="00C91F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86450" cy="4114800"/>
            <wp:effectExtent l="19050" t="0" r="0" b="0"/>
            <wp:docPr id="19" name="Рисунок 19" descr="http://historyntagil.ru/culture/images/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historyntagil.ru/culture/images/0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424" w:rsidRDefault="007D4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4095"/>
            <wp:effectExtent l="19050" t="0" r="3175" b="0"/>
            <wp:docPr id="4" name="Рисунок 4" descr="https://imena.onf.ru/sites/default/files/styles/large/public/3.n.tagilploshchad_slavy23.jpg?itok=jytPCV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ena.onf.ru/sites/default/files/styles/large/public/3.n.tagilploshchad_slavy23.jpg?itok=jytPCVv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ED" w:rsidRDefault="00C91FED">
      <w:pPr>
        <w:rPr>
          <w:rFonts w:ascii="Times New Roman" w:hAnsi="Times New Roman" w:cs="Times New Roman"/>
          <w:b/>
          <w:sz w:val="28"/>
          <w:szCs w:val="28"/>
        </w:rPr>
      </w:pPr>
      <w:r w:rsidRPr="00C91F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72659"/>
            <wp:effectExtent l="19050" t="0" r="3175" b="0"/>
            <wp:docPr id="2" name="Рисунок 10" descr="https://imena.onf.ru/sites/default/files/styles/large/public/3.n.tagilploshchad_slavy15.jpg?itok=LSzO88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ena.onf.ru/sites/default/files/styles/large/public/3.n.tagilploshchad_slavy15.jpg?itok=LSzO88s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ED" w:rsidRDefault="00C91FED" w:rsidP="00C95088">
      <w:pPr>
        <w:ind w:left="1843"/>
      </w:pPr>
      <w:r>
        <w:rPr>
          <w:noProof/>
          <w:lang w:eastAsia="ru-RU"/>
        </w:rPr>
        <w:drawing>
          <wp:inline distT="0" distB="0" distL="0" distR="0">
            <wp:extent cx="3743325" cy="4924425"/>
            <wp:effectExtent l="19050" t="0" r="9525" b="0"/>
            <wp:docPr id="7" name="Рисунок 7" descr="https://imena.onf.ru/sites/default/files/styles/large/public/3.n.tagilploshchad_slavy21.jpg?itok=stBBn33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ena.onf.ru/sites/default/files/styles/large/public/3.n.tagilploshchad_slavy21.jpg?itok=stBBn33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FED">
        <w:t xml:space="preserve"> </w:t>
      </w:r>
    </w:p>
    <w:p w:rsidR="00C91FED" w:rsidRDefault="00C91FED" w:rsidP="00C91FED">
      <w:pPr>
        <w:tabs>
          <w:tab w:val="left" w:pos="2268"/>
        </w:tabs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72659"/>
            <wp:effectExtent l="19050" t="0" r="3175" b="0"/>
            <wp:docPr id="13" name="Рисунок 13" descr="https://imena.onf.ru/sites/default/files/styles/large/public/3.n.tagilploshchad_slavy18.jpg?itok=SsMe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ena.onf.ru/sites/default/files/styles/large/public/3.n.tagilploshchad_slavy18.jpg?itok=SsMeb2u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ED" w:rsidRDefault="00C91FED" w:rsidP="00C91FED">
      <w:pPr>
        <w:tabs>
          <w:tab w:val="left" w:pos="2268"/>
        </w:tabs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448050"/>
            <wp:effectExtent l="19050" t="0" r="3175" b="0"/>
            <wp:docPr id="16" name="Рисунок 16" descr="http://historyntagil.ru/culture/images/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istoryntagil.ru/culture/images/03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903" w:rsidRPr="007379BF" w:rsidRDefault="001D6903" w:rsidP="001D6903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7379BF">
        <w:rPr>
          <w:i/>
          <w:iCs/>
          <w:sz w:val="28"/>
          <w:szCs w:val="28"/>
          <w:u w:val="single"/>
          <w:bdr w:val="none" w:sz="0" w:space="0" w:color="auto" w:frame="1"/>
        </w:rPr>
        <w:t>Игра «Назови военного».</w:t>
      </w:r>
    </w:p>
    <w:p w:rsidR="001D6903" w:rsidRPr="007379BF" w:rsidRDefault="001D6903" w:rsidP="001D6903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379BF">
        <w:rPr>
          <w:sz w:val="28"/>
          <w:szCs w:val="28"/>
        </w:rPr>
        <w:t>Предлагаю встать по кругу. Бросаю мяч ребёнку и начинаю фразу, а ребёнок должен её закончить (назвать военного).</w:t>
      </w:r>
    </w:p>
    <w:p w:rsidR="001D6903" w:rsidRPr="00C746A8" w:rsidRDefault="001D6903" w:rsidP="001D6903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Управляет самолётом… (лётчик),</w:t>
      </w:r>
    </w:p>
    <w:p w:rsidR="001D6903" w:rsidRPr="00C746A8" w:rsidRDefault="001D6903" w:rsidP="001D6903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746A8">
        <w:rPr>
          <w:i/>
          <w:sz w:val="28"/>
          <w:szCs w:val="28"/>
        </w:rPr>
        <w:t>Управляет танком… (танкист)</w:t>
      </w:r>
    </w:p>
    <w:p w:rsidR="001D6903" w:rsidRPr="00C746A8" w:rsidRDefault="001D6903" w:rsidP="001D6903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746A8">
        <w:rPr>
          <w:i/>
          <w:sz w:val="28"/>
          <w:szCs w:val="28"/>
        </w:rPr>
        <w:t>Служит на корабле… (моряк),</w:t>
      </w:r>
    </w:p>
    <w:p w:rsidR="001D6903" w:rsidRPr="00C746A8" w:rsidRDefault="001D6903" w:rsidP="001D6903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746A8">
        <w:rPr>
          <w:i/>
          <w:sz w:val="28"/>
          <w:szCs w:val="28"/>
        </w:rPr>
        <w:t>Ходит в разведку… (разведчик),</w:t>
      </w:r>
    </w:p>
    <w:p w:rsidR="001D6903" w:rsidRPr="00C746A8" w:rsidRDefault="001D6903" w:rsidP="001D6903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746A8">
        <w:rPr>
          <w:i/>
          <w:sz w:val="28"/>
          <w:szCs w:val="28"/>
        </w:rPr>
        <w:lastRenderedPageBreak/>
        <w:t>Стреляет из пулемёта… (пулемётчик),</w:t>
      </w:r>
    </w:p>
    <w:p w:rsidR="001D6903" w:rsidRPr="00C746A8" w:rsidRDefault="001D6903" w:rsidP="001D6903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746A8">
        <w:rPr>
          <w:i/>
          <w:sz w:val="28"/>
          <w:szCs w:val="28"/>
        </w:rPr>
        <w:t>Управляет пушкой… (артиллерист),</w:t>
      </w:r>
    </w:p>
    <w:p w:rsidR="001D6903" w:rsidRPr="00C746A8" w:rsidRDefault="001D6903" w:rsidP="001D6903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Перевязывает раненых… (санитар).</w:t>
      </w:r>
    </w:p>
    <w:p w:rsidR="001D6903" w:rsidRPr="00C746A8" w:rsidRDefault="001D6903" w:rsidP="001D690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C746A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Итог  экскурсии.</w:t>
      </w:r>
    </w:p>
    <w:p w:rsidR="001D6903" w:rsidRDefault="001D6903" w:rsidP="001D690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74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чём сегодня говорили,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узнали</w:t>
      </w:r>
      <w:r w:rsidRPr="00C74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Давайте вспомним названия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мемориального комплекса</w:t>
      </w:r>
      <w:r w:rsidRPr="00C746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6903" w:rsidRPr="001D6903" w:rsidRDefault="001D6903" w:rsidP="001D690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D6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никогда не забудем тех, кто отдал свои жизни, чтобы освободить нашу Родину от немецких захватчиков. Сколько бы ни прошло лет, потомки всегда будут бережно хранить память о своих отцах, дедах и прадедах, благодарить их за то, что они отстояли мир во имя нашей жизни. У многих из вас прабабушки и прадедушки тоже воевали. Не заб</w:t>
      </w:r>
      <w:r w:rsidR="00ED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ывай</w:t>
      </w:r>
      <w:r w:rsidRPr="001D6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их</w:t>
      </w:r>
      <w:r w:rsidR="00ED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1D6903" w:rsidRPr="00C746A8" w:rsidRDefault="001D6903" w:rsidP="001D6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903" w:rsidRPr="00887424" w:rsidRDefault="001D6903" w:rsidP="00C91FED">
      <w:pPr>
        <w:tabs>
          <w:tab w:val="left" w:pos="2268"/>
        </w:tabs>
        <w:ind w:left="-426"/>
        <w:rPr>
          <w:rFonts w:ascii="Times New Roman" w:hAnsi="Times New Roman" w:cs="Times New Roman"/>
          <w:b/>
          <w:sz w:val="28"/>
          <w:szCs w:val="28"/>
        </w:rPr>
      </w:pPr>
    </w:p>
    <w:sectPr w:rsidR="001D6903" w:rsidRPr="00887424" w:rsidSect="0078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424"/>
    <w:rsid w:val="001D6903"/>
    <w:rsid w:val="00752FEA"/>
    <w:rsid w:val="00782939"/>
    <w:rsid w:val="007D45EA"/>
    <w:rsid w:val="00887424"/>
    <w:rsid w:val="009162F7"/>
    <w:rsid w:val="00A416B2"/>
    <w:rsid w:val="00C91FED"/>
    <w:rsid w:val="00C95088"/>
    <w:rsid w:val="00ED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5E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2020-04-29T13:43:00Z</dcterms:created>
  <dcterms:modified xsi:type="dcterms:W3CDTF">2020-06-15T13:46:00Z</dcterms:modified>
</cp:coreProperties>
</file>