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8C" w:rsidRDefault="00093813" w:rsidP="000938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813">
        <w:rPr>
          <w:rFonts w:ascii="Times New Roman" w:hAnsi="Times New Roman" w:cs="Times New Roman"/>
          <w:b/>
          <w:sz w:val="28"/>
          <w:szCs w:val="28"/>
        </w:rPr>
        <w:t>Развитие речи детей на втором году жизни</w:t>
      </w:r>
    </w:p>
    <w:p w:rsidR="006D09FC" w:rsidRPr="006D09FC" w:rsidRDefault="006D09FC" w:rsidP="006D0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813" w:rsidRPr="00CA697D" w:rsidRDefault="006D09FC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97D">
        <w:rPr>
          <w:rFonts w:ascii="Times New Roman" w:hAnsi="Times New Roman" w:cs="Times New Roman"/>
          <w:sz w:val="24"/>
          <w:szCs w:val="24"/>
        </w:rPr>
        <w:t>Второй год жизни ребенка – период интенсивного формирования всех сторон речи. От понимания отдельных слов и коротких фраз ребенок проходит путь к пониманию словесных поручений взрослого и выполнению нескольких действий, к пониманию несложного сюжета в показах-инсценировках и на картинках. Понимание речи взрослого детьми до 1г. 6 мес. – 1г. 8мес</w:t>
      </w:r>
      <w:proofErr w:type="gramStart"/>
      <w:r w:rsidRPr="00CA697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A697D">
        <w:rPr>
          <w:rFonts w:ascii="Times New Roman" w:hAnsi="Times New Roman" w:cs="Times New Roman"/>
          <w:sz w:val="24"/>
          <w:szCs w:val="24"/>
        </w:rPr>
        <w:t>начительно опережает развитие у них активной речи. Благодаря развитию подражания, запас произносимых детьми слов к 2 годам увеличивается до 200-300; в их речи появляются короткие фразы, ребенок</w:t>
      </w:r>
      <w:r w:rsidR="00CA697D" w:rsidRPr="00CA697D">
        <w:rPr>
          <w:rFonts w:ascii="Times New Roman" w:hAnsi="Times New Roman" w:cs="Times New Roman"/>
          <w:sz w:val="24"/>
          <w:szCs w:val="24"/>
        </w:rPr>
        <w:t xml:space="preserve"> </w:t>
      </w:r>
      <w:r w:rsidRPr="00CA697D">
        <w:rPr>
          <w:rFonts w:ascii="Times New Roman" w:hAnsi="Times New Roman" w:cs="Times New Roman"/>
          <w:sz w:val="24"/>
          <w:szCs w:val="24"/>
        </w:rPr>
        <w:t>пользуется словами по разнообразным поводам, речь становится</w:t>
      </w:r>
      <w:r w:rsidR="00CA697D" w:rsidRPr="00CA697D">
        <w:rPr>
          <w:rFonts w:ascii="Times New Roman" w:hAnsi="Times New Roman" w:cs="Times New Roman"/>
          <w:sz w:val="24"/>
          <w:szCs w:val="24"/>
        </w:rPr>
        <w:t xml:space="preserve"> средством общения </w:t>
      </w:r>
      <w:proofErr w:type="gramStart"/>
      <w:r w:rsidR="00CA697D" w:rsidRPr="00CA697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CA697D" w:rsidRPr="00CA697D"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CA697D" w:rsidRPr="00CA697D" w:rsidRDefault="00CA697D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97D">
        <w:rPr>
          <w:rFonts w:ascii="Times New Roman" w:hAnsi="Times New Roman" w:cs="Times New Roman"/>
          <w:sz w:val="24"/>
          <w:szCs w:val="24"/>
        </w:rPr>
        <w:t>Необходимо развивать у детей способность подражания, увеличивать запас понятных ребенку слов, воспитывать умение пользоваться речью при обращении к взрослым.</w:t>
      </w:r>
    </w:p>
    <w:p w:rsidR="00CA697D" w:rsidRPr="00CA697D" w:rsidRDefault="00CA697D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97D">
        <w:rPr>
          <w:rFonts w:ascii="Times New Roman" w:hAnsi="Times New Roman" w:cs="Times New Roman"/>
          <w:i/>
          <w:sz w:val="24"/>
          <w:szCs w:val="24"/>
        </w:rPr>
        <w:t xml:space="preserve">Понимание речи взрослых. </w:t>
      </w:r>
      <w:r w:rsidRPr="00CA697D">
        <w:rPr>
          <w:rFonts w:ascii="Times New Roman" w:hAnsi="Times New Roman" w:cs="Times New Roman"/>
          <w:sz w:val="24"/>
          <w:szCs w:val="24"/>
        </w:rPr>
        <w:t>При знакомстве с окружающей жизнью и рассматривании доступных по содержанию картинок у детей формируется понимание смысла слов – названий предметов, явлений, названий движений, действий. Это, в первую очередь, те действия, которые проделывает он сам и для него делает взрослый при условии, что эти действия обозначаются словами.</w:t>
      </w:r>
    </w:p>
    <w:p w:rsidR="00CA697D" w:rsidRDefault="00CA697D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97D">
        <w:rPr>
          <w:rFonts w:ascii="Times New Roman" w:hAnsi="Times New Roman" w:cs="Times New Roman"/>
          <w:sz w:val="24"/>
          <w:szCs w:val="24"/>
        </w:rPr>
        <w:t>Связь между предметом и словом, его обозначающим, образуется у детей на втором году жизни быстро. Но дети могут ошибаться, если воспитатель просит, например, принести игрушку, стоящую на полочке среди многих других, сходных с ней по внешнему виду: на1йти курочку, если рядом стоит уточка.</w:t>
      </w:r>
      <w:r>
        <w:rPr>
          <w:rFonts w:ascii="Times New Roman" w:hAnsi="Times New Roman" w:cs="Times New Roman"/>
          <w:sz w:val="24"/>
          <w:szCs w:val="24"/>
        </w:rPr>
        <w:t xml:space="preserve"> Задача совершенствования понимания речи взрослого заключается в формировании разнообразных связей между предметами и словами, их обозначающими. Следует помнить, что к концу второго года жизни слуховое в</w:t>
      </w:r>
      <w:r w:rsidR="009531FB">
        <w:rPr>
          <w:rFonts w:ascii="Times New Roman" w:hAnsi="Times New Roman" w:cs="Times New Roman"/>
          <w:sz w:val="24"/>
          <w:szCs w:val="24"/>
        </w:rPr>
        <w:t>осприят</w:t>
      </w:r>
      <w:r>
        <w:rPr>
          <w:rFonts w:ascii="Times New Roman" w:hAnsi="Times New Roman" w:cs="Times New Roman"/>
          <w:sz w:val="24"/>
          <w:szCs w:val="24"/>
        </w:rPr>
        <w:t>ие совершенствуется</w:t>
      </w:r>
      <w:r w:rsidR="009531FB">
        <w:rPr>
          <w:rFonts w:ascii="Times New Roman" w:hAnsi="Times New Roman" w:cs="Times New Roman"/>
          <w:sz w:val="24"/>
          <w:szCs w:val="24"/>
        </w:rPr>
        <w:t xml:space="preserve"> настолько, что дети способны различать предметы с фонетически близкими названиями, узнавать и называть знакомые мелодии.</w:t>
      </w:r>
    </w:p>
    <w:p w:rsidR="009531FB" w:rsidRDefault="009531FB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после 1г. 6мес. Можно наблюдать появление способностей обобщения. Слово ассоциируется теперь не с единичным, всегда одним и тем же предметом, а начинает обозначать разнообразные предметы данной категории, несмотря на наличие у них различий по цвету, величине, форме. Дети узнают предметы, если они даны в виде модели, игрушки или картинки. Однако в этот период наблюдается и много ошибок по сходству, когда ребенок обозначает предмет  другим названием на основе вычисления случай</w:t>
      </w:r>
      <w:r w:rsidR="00E74A18">
        <w:rPr>
          <w:rFonts w:ascii="Times New Roman" w:hAnsi="Times New Roman" w:cs="Times New Roman"/>
          <w:sz w:val="24"/>
          <w:szCs w:val="24"/>
        </w:rPr>
        <w:t>ных, несущественных признаков (цвета, деталей, формы и т.д.)</w:t>
      </w:r>
    </w:p>
    <w:p w:rsidR="00CA697D" w:rsidRDefault="00E74A18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 1г. 6мес., обращаясь к взрослому, сопровождают обращение лепетом, доступными словами, произносимыми выразительно, с соответствующей мимикой, жестом и интонациями.</w:t>
      </w:r>
    </w:p>
    <w:p w:rsidR="00E74A18" w:rsidRDefault="00E74A18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полугодии второго года вполне возможно постепенно переводить ребенка от языка жестов и мимики к выражению просьб и желаний с помощью слов и коротких фраз.</w:t>
      </w:r>
    </w:p>
    <w:p w:rsidR="00E74A18" w:rsidRDefault="00E74A18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основных приобретений детей второго года жизни является то, что этом периоде по-настоящему закладывается и окончательно укрепляется обращение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взрослому. Теперь ребенок сам начинает просить еду, игрушки, привлекает внимание к своей деятельности и многому другому, на что раньше взрослый обращал его внимание.</w:t>
      </w:r>
    </w:p>
    <w:p w:rsidR="00E74A18" w:rsidRDefault="00E74A18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к двум годам речь </w:t>
      </w:r>
      <w:r w:rsidR="00553D5D">
        <w:rPr>
          <w:rFonts w:ascii="Times New Roman" w:hAnsi="Times New Roman" w:cs="Times New Roman"/>
          <w:sz w:val="24"/>
          <w:szCs w:val="24"/>
        </w:rPr>
        <w:t xml:space="preserve">становится основным средством общения </w:t>
      </w:r>
      <w:proofErr w:type="gramStart"/>
      <w:r w:rsidR="00553D5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553D5D">
        <w:rPr>
          <w:rFonts w:ascii="Times New Roman" w:hAnsi="Times New Roman" w:cs="Times New Roman"/>
          <w:sz w:val="24"/>
          <w:szCs w:val="24"/>
        </w:rPr>
        <w:t xml:space="preserve"> взрослыми, хотя в этом возрасте ребенок охотно говорит только с близкими, хорошо знакомыми людьми и речь не является у детей средством общения друг с другом.</w:t>
      </w:r>
    </w:p>
    <w:p w:rsidR="00553D5D" w:rsidRDefault="00553D5D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следует обратить на развитие способности подражания. Воспитатель должен иметь запас маленьких рассказов, сказочек,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прибауток, которые дети так любят. Они просят их повторять их много раз, причем концовки нередко произносят сами.</w:t>
      </w:r>
    </w:p>
    <w:p w:rsidR="00553D5D" w:rsidRDefault="00553D5D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удовольствием и старанием дети выполняют поручения «скажи», «повтори». Если дети не приучены прислушиваться и отвечать, они вначале отвлекаются, тянутся к </w:t>
      </w:r>
      <w:r>
        <w:rPr>
          <w:rFonts w:ascii="Times New Roman" w:hAnsi="Times New Roman" w:cs="Times New Roman"/>
          <w:sz w:val="24"/>
          <w:szCs w:val="24"/>
        </w:rPr>
        <w:lastRenderedPageBreak/>
        <w:t>взрослому</w:t>
      </w:r>
      <w:r w:rsidR="00D52B56">
        <w:rPr>
          <w:rFonts w:ascii="Times New Roman" w:hAnsi="Times New Roman" w:cs="Times New Roman"/>
          <w:sz w:val="24"/>
          <w:szCs w:val="24"/>
        </w:rPr>
        <w:t>, улыбаются, ожидая развлечения. Чтобы ребенок сосредоточил внимание на лице взрослого, прислушался и ответил, тон речи взрослого должен быть спокойным, ласковым, но деловым. Разумеется, принуждения здесь не должно быть.</w:t>
      </w:r>
    </w:p>
    <w:p w:rsidR="00D52B56" w:rsidRDefault="00D52B56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Разговор взрослых с ребенком (и при ребенке) должен быть четким, выразительным. Если в разговоре взрослого упоминаются знакомые ребенку слова, ребенок охотно повторяет их.</w:t>
      </w:r>
    </w:p>
    <w:p w:rsidR="00D52B56" w:rsidRDefault="00D52B56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научить детей понимать вопросы взрослого и отвечать на них. Чтобы научить ребенка этому, взрослый, задавая вопросы, вначале отвечает сам: «Куда Вовочка пойдет? Гулять». А ребенок повторяет.</w:t>
      </w:r>
    </w:p>
    <w:p w:rsidR="00D52B56" w:rsidRDefault="00D52B56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развития речи и ориентировки в окружающем необходимо развивать </w:t>
      </w:r>
      <w:r w:rsidR="00757D08">
        <w:rPr>
          <w:rFonts w:ascii="Times New Roman" w:hAnsi="Times New Roman" w:cs="Times New Roman"/>
          <w:sz w:val="24"/>
          <w:szCs w:val="24"/>
        </w:rPr>
        <w:t>у детей такие виды деятельности, как наблюдение и рассматривание картинок.</w:t>
      </w:r>
    </w:p>
    <w:p w:rsidR="00757D08" w:rsidRDefault="00757D08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Ребенка привлекают к наблюдению за трудом взрослых: «Няня моет посуду»; за действиями других детей: «Коля играет»; за некоторыми явлениями природы: «Дождь идет, лужи». При этом их учат понимать простейшие причинно-следственные связи, сравнения, например: «Дождь идет, не пойдем гулять, будем играть дома»</w:t>
      </w:r>
      <w:r w:rsidR="003349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Надо вызывать ребенка на разговор во время наблюдения</w:t>
      </w:r>
      <w:r w:rsidR="0033491C">
        <w:rPr>
          <w:rFonts w:ascii="Times New Roman" w:hAnsi="Times New Roman" w:cs="Times New Roman"/>
          <w:sz w:val="24"/>
          <w:szCs w:val="24"/>
        </w:rPr>
        <w:t>, обращать внимание на разные явления и предметы в естественной обстановке, в помещении, на прогулке, а так же на изменения в обстановке, например, появление новых игрушек, перестановка мебели, праздничное украшение группы и т.д.</w:t>
      </w:r>
    </w:p>
    <w:p w:rsidR="0033491C" w:rsidRDefault="004F0B1E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 предметов </w:t>
      </w:r>
      <w:r w:rsidR="0033491C">
        <w:rPr>
          <w:rFonts w:ascii="Times New Roman" w:hAnsi="Times New Roman" w:cs="Times New Roman"/>
          <w:sz w:val="24"/>
          <w:szCs w:val="24"/>
        </w:rPr>
        <w:t>в действии, в разных вариантах, несомненно</w:t>
      </w:r>
      <w:r>
        <w:rPr>
          <w:rFonts w:ascii="Times New Roman" w:hAnsi="Times New Roman" w:cs="Times New Roman"/>
          <w:sz w:val="24"/>
          <w:szCs w:val="24"/>
        </w:rPr>
        <w:t>, один из ведущих приемов развития речи.</w:t>
      </w:r>
    </w:p>
    <w:p w:rsidR="00D52B56" w:rsidRPr="00CA697D" w:rsidRDefault="004F0B1E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Детей второго года жизни, особенно после полутора лет, можно объединять на занятия. Эта форма обучения экономна и вместе с тем эффективна. В занятиях достижение поставленной задачи облегчается четкой целью, </w:t>
      </w:r>
      <w:r w:rsidR="00640C3E">
        <w:rPr>
          <w:rFonts w:ascii="Times New Roman" w:hAnsi="Times New Roman" w:cs="Times New Roman"/>
          <w:sz w:val="24"/>
          <w:szCs w:val="24"/>
        </w:rPr>
        <w:t>отработанной методикой, возможностью подобрать постепенно усложняющийся материал, чего в процессе повседневного общения часто не бывает. Поэтому, несмотря на большую роль индивидуального общения и обучения в повседневной жизни, необходимо с детьми этого возраста проводить занятия небольшими группами.</w:t>
      </w:r>
      <w:bookmarkStart w:id="0" w:name="_GoBack"/>
      <w:bookmarkEnd w:id="0"/>
      <w:r w:rsidR="00640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7D" w:rsidRPr="00093813" w:rsidRDefault="00CA697D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813" w:rsidRPr="00093813" w:rsidRDefault="00093813" w:rsidP="000938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93813" w:rsidRPr="0009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11"/>
    <w:rsid w:val="00093813"/>
    <w:rsid w:val="0033491C"/>
    <w:rsid w:val="004F0B1E"/>
    <w:rsid w:val="00553D5D"/>
    <w:rsid w:val="00640C3E"/>
    <w:rsid w:val="006D09FC"/>
    <w:rsid w:val="0072658C"/>
    <w:rsid w:val="00757D08"/>
    <w:rsid w:val="009531FB"/>
    <w:rsid w:val="00CA697D"/>
    <w:rsid w:val="00CF6111"/>
    <w:rsid w:val="00D52B56"/>
    <w:rsid w:val="00E7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2020-07-08T07:58:00Z</dcterms:created>
  <dcterms:modified xsi:type="dcterms:W3CDTF">2020-07-08T14:49:00Z</dcterms:modified>
</cp:coreProperties>
</file>