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7E" w:rsidRDefault="00E6227E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45C" w:rsidRDefault="0069045C" w:rsidP="00690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DF">
        <w:rPr>
          <w:rFonts w:ascii="Times New Roman" w:hAnsi="Times New Roman" w:cs="Times New Roman"/>
          <w:b/>
          <w:sz w:val="28"/>
          <w:szCs w:val="28"/>
        </w:rPr>
        <w:t>Разработка  внеклассного  мероприятия</w:t>
      </w:r>
    </w:p>
    <w:p w:rsidR="0069045C" w:rsidRDefault="0069045C" w:rsidP="00690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D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Умники и умницы. Русская фразеология»</w:t>
      </w:r>
    </w:p>
    <w:tbl>
      <w:tblPr>
        <w:tblStyle w:val="a3"/>
        <w:tblW w:w="0" w:type="auto"/>
        <w:tblLook w:val="04A0"/>
      </w:tblPr>
      <w:tblGrid>
        <w:gridCol w:w="2637"/>
        <w:gridCol w:w="8352"/>
      </w:tblGrid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52" w:type="dxa"/>
          </w:tcPr>
          <w:p w:rsidR="0069045C" w:rsidRPr="00192A34" w:rsidRDefault="0069045C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45C" w:rsidTr="002177B8">
        <w:tc>
          <w:tcPr>
            <w:tcW w:w="2637" w:type="dxa"/>
          </w:tcPr>
          <w:p w:rsidR="0069045C" w:rsidRDefault="002177B8" w:rsidP="002177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352" w:type="dxa"/>
          </w:tcPr>
          <w:p w:rsidR="0069045C" w:rsidRPr="00192A34" w:rsidRDefault="002177B8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352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352" w:type="dxa"/>
          </w:tcPr>
          <w:p w:rsidR="0069045C" w:rsidRPr="00192A34" w:rsidRDefault="00416898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Занимательные вопросы русской </w:t>
            </w:r>
            <w:r w:rsidR="0069045C">
              <w:rPr>
                <w:rFonts w:ascii="Times New Roman" w:hAnsi="Times New Roman" w:cs="Times New Roman"/>
                <w:sz w:val="28"/>
                <w:szCs w:val="28"/>
              </w:rPr>
              <w:t>фразеологии.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352" w:type="dxa"/>
          </w:tcPr>
          <w:p w:rsidR="0069045C" w:rsidRPr="00192A34" w:rsidRDefault="0069045C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«Умники и умницы»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 внеклассного мероприятия</w:t>
            </w:r>
          </w:p>
        </w:tc>
        <w:tc>
          <w:tcPr>
            <w:tcW w:w="8352" w:type="dxa"/>
          </w:tcPr>
          <w:p w:rsidR="0069045C" w:rsidRDefault="0069045C" w:rsidP="00217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 позна</w:t>
            </w:r>
            <w:r w:rsidR="002177B8">
              <w:rPr>
                <w:rFonts w:ascii="Times New Roman" w:hAnsi="Times New Roman" w:cs="Times New Roman"/>
                <w:sz w:val="28"/>
                <w:szCs w:val="28"/>
              </w:rPr>
              <w:t>вательную деятельность учащихся.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ведущего направления</w:t>
            </w:r>
          </w:p>
        </w:tc>
        <w:tc>
          <w:tcPr>
            <w:tcW w:w="8352" w:type="dxa"/>
          </w:tcPr>
          <w:p w:rsidR="0069045C" w:rsidRDefault="0069045C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каче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в 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ассе 21 века: творчество, критическое мышление, умение работать на результат.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образовательная</w:t>
            </w:r>
          </w:p>
        </w:tc>
        <w:tc>
          <w:tcPr>
            <w:tcW w:w="8352" w:type="dxa"/>
          </w:tcPr>
          <w:p w:rsidR="0069045C" w:rsidRPr="00192A34" w:rsidRDefault="0069045C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по теме «Фразеология».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 развивающая</w:t>
            </w:r>
          </w:p>
        </w:tc>
        <w:tc>
          <w:tcPr>
            <w:tcW w:w="8352" w:type="dxa"/>
          </w:tcPr>
          <w:p w:rsidR="0069045C" w:rsidRPr="00192A34" w:rsidRDefault="0069045C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совершенствованию лингвистической, информационной  и  коммуникативной  компетенции.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воспитательная</w:t>
            </w:r>
          </w:p>
        </w:tc>
        <w:tc>
          <w:tcPr>
            <w:tcW w:w="8352" w:type="dxa"/>
          </w:tcPr>
          <w:p w:rsidR="0069045C" w:rsidRPr="00192A34" w:rsidRDefault="0069045C" w:rsidP="00217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языку, интерес к исследованию  русского языка как языка.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ехнологии</w:t>
            </w:r>
            <w:proofErr w:type="spellEnd"/>
          </w:p>
        </w:tc>
        <w:tc>
          <w:tcPr>
            <w:tcW w:w="8352" w:type="dxa"/>
          </w:tcPr>
          <w:p w:rsidR="0069045C" w:rsidRPr="00192A34" w:rsidRDefault="0069045C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технология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Опережающее задание</w:t>
            </w:r>
          </w:p>
        </w:tc>
        <w:tc>
          <w:tcPr>
            <w:tcW w:w="8352" w:type="dxa"/>
          </w:tcPr>
          <w:p w:rsidR="0069045C" w:rsidRPr="00192A34" w:rsidRDefault="0069045C" w:rsidP="00217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 основных вопросов</w:t>
            </w:r>
            <w:r w:rsidR="002177B8">
              <w:rPr>
                <w:rFonts w:ascii="Times New Roman" w:hAnsi="Times New Roman" w:cs="Times New Roman"/>
                <w:sz w:val="28"/>
                <w:szCs w:val="28"/>
              </w:rPr>
              <w:t xml:space="preserve"> фразеологии.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</w:t>
            </w:r>
          </w:p>
        </w:tc>
        <w:tc>
          <w:tcPr>
            <w:tcW w:w="8352" w:type="dxa"/>
          </w:tcPr>
          <w:p w:rsidR="0069045C" w:rsidRPr="00192A34" w:rsidRDefault="002177B8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69045C">
              <w:rPr>
                <w:rFonts w:ascii="Times New Roman" w:hAnsi="Times New Roman" w:cs="Times New Roman"/>
                <w:sz w:val="28"/>
                <w:szCs w:val="28"/>
              </w:rPr>
              <w:t>ветовые дорожки.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ТСО/оборудование</w:t>
            </w:r>
          </w:p>
        </w:tc>
        <w:tc>
          <w:tcPr>
            <w:tcW w:w="8352" w:type="dxa"/>
          </w:tcPr>
          <w:p w:rsidR="0069045C" w:rsidRPr="00192A34" w:rsidRDefault="0069045C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A34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гиперссылками (имитация телевизионного проекта)</w:t>
            </w:r>
          </w:p>
        </w:tc>
      </w:tr>
      <w:tr w:rsidR="0069045C" w:rsidTr="002177B8">
        <w:tc>
          <w:tcPr>
            <w:tcW w:w="2637" w:type="dxa"/>
          </w:tcPr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</w:t>
            </w:r>
          </w:p>
          <w:p w:rsidR="0069045C" w:rsidRDefault="0069045C" w:rsidP="0046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8352" w:type="dxa"/>
          </w:tcPr>
          <w:p w:rsidR="0069045C" w:rsidRPr="0069045C" w:rsidRDefault="0069045C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«Умницы и умники» является формой внеклассной работы  по  русскому языку и имеет свою специфику в организации и проведении, свои цели и задачи. В качестве основной цели определено следующее: прививать любовь к русскому языку, пробуждать интерес к  нему как учебному предмету, повысить языковую культуру, углубить и расширить знания, полученные на уроке. Кроме того,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решать специфические задачи.</w:t>
            </w:r>
            <w:r>
              <w:t xml:space="preserve"> </w:t>
            </w:r>
            <w:r w:rsidRPr="0069045C">
              <w:rPr>
                <w:rFonts w:ascii="Times New Roman" w:hAnsi="Times New Roman" w:cs="Times New Roman"/>
                <w:sz w:val="28"/>
                <w:szCs w:val="28"/>
              </w:rPr>
              <w:t>Каждая интеллектуальная игра оказывает свой эффект и тренирует разные аспекты ума, например,  такие, как внимание, память, скорость и гибкость мышления. Игры, развивающие ум и умственные способности, они же игры на интеллект, крайне полезны для собственного развития человека. Развивая  скорость мышления, логическое мышление, человек быстрее и эффективнее находит решения поставленных задач, что очень важно  в современном мире. Кроме саморазвития, интеллектуальные игры помогают   с пользой провести время.</w:t>
            </w:r>
          </w:p>
          <w:p w:rsidR="0069045C" w:rsidRDefault="0069045C" w:rsidP="0069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45C" w:rsidRDefault="0069045C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45C" w:rsidRDefault="0069045C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5EA9" w:rsidRPr="00F95EA9" w:rsidRDefault="00F95EA9" w:rsidP="00493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EA9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EA9">
        <w:rPr>
          <w:rFonts w:ascii="Times New Roman" w:hAnsi="Times New Roman" w:cs="Times New Roman"/>
          <w:b/>
          <w:sz w:val="28"/>
          <w:szCs w:val="28"/>
        </w:rPr>
        <w:t xml:space="preserve"> игры</w:t>
      </w:r>
    </w:p>
    <w:p w:rsidR="00453A46" w:rsidRPr="006B3C1E" w:rsidRDefault="00453A46" w:rsidP="00493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C1E">
        <w:rPr>
          <w:rFonts w:ascii="Times New Roman" w:hAnsi="Times New Roman" w:cs="Times New Roman"/>
          <w:sz w:val="28"/>
          <w:szCs w:val="28"/>
        </w:rPr>
        <w:t>Заставка  игры (музыка и кадры телевизионной передачи)</w:t>
      </w:r>
    </w:p>
    <w:p w:rsidR="00453A46" w:rsidRPr="006B3C1E" w:rsidRDefault="004F0B47" w:rsidP="00453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Объяснение правила интеллектуального состязания</w:t>
      </w:r>
    </w:p>
    <w:p w:rsidR="00453A46" w:rsidRPr="006B3C1E" w:rsidRDefault="00453A46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1E">
        <w:rPr>
          <w:rFonts w:ascii="Times New Roman" w:hAnsi="Times New Roman" w:cs="Times New Roman"/>
          <w:sz w:val="28"/>
          <w:szCs w:val="28"/>
        </w:rPr>
        <w:t xml:space="preserve">Приветствуем  игроков  и гостей </w:t>
      </w:r>
      <w:r w:rsidR="0056512A" w:rsidRPr="006B3C1E">
        <w:rPr>
          <w:rFonts w:ascii="Times New Roman" w:hAnsi="Times New Roman" w:cs="Times New Roman"/>
          <w:sz w:val="28"/>
          <w:szCs w:val="28"/>
        </w:rPr>
        <w:t xml:space="preserve"> нашего интеллектуального шоу. Но прежде чем прозвучат позывные</w:t>
      </w:r>
      <w:r w:rsidR="00567380">
        <w:rPr>
          <w:rFonts w:ascii="Times New Roman" w:hAnsi="Times New Roman" w:cs="Times New Roman"/>
          <w:sz w:val="28"/>
          <w:szCs w:val="28"/>
        </w:rPr>
        <w:t xml:space="preserve"> пролога</w:t>
      </w:r>
      <w:bookmarkStart w:id="0" w:name="_GoBack"/>
      <w:bookmarkEnd w:id="0"/>
      <w:r w:rsidR="0056512A" w:rsidRPr="006B3C1E">
        <w:rPr>
          <w:rFonts w:ascii="Times New Roman" w:hAnsi="Times New Roman" w:cs="Times New Roman"/>
          <w:sz w:val="28"/>
          <w:szCs w:val="28"/>
        </w:rPr>
        <w:t xml:space="preserve">, позвольте напомнить правила игры. Во-первых,  представляю наш ареопаг, т.е. высокое судейство. У судей высокая миссия – беспристрастное  оценивание ответов агонистов. Судья  </w:t>
      </w:r>
      <w:r w:rsidR="00285EE9" w:rsidRPr="006B3C1E">
        <w:rPr>
          <w:rFonts w:ascii="Times New Roman" w:hAnsi="Times New Roman" w:cs="Times New Roman"/>
          <w:sz w:val="28"/>
          <w:szCs w:val="28"/>
        </w:rPr>
        <w:t>ареопага__________________. Его помощ</w:t>
      </w:r>
      <w:r w:rsidR="0056512A" w:rsidRPr="006B3C1E">
        <w:rPr>
          <w:rFonts w:ascii="Times New Roman" w:hAnsi="Times New Roman" w:cs="Times New Roman"/>
          <w:sz w:val="28"/>
          <w:szCs w:val="28"/>
        </w:rPr>
        <w:t>ники____________.</w:t>
      </w:r>
    </w:p>
    <w:p w:rsidR="00D07AB1" w:rsidRDefault="00285EE9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3C1E">
        <w:rPr>
          <w:rFonts w:ascii="Times New Roman" w:hAnsi="Times New Roman" w:cs="Times New Roman"/>
          <w:sz w:val="28"/>
          <w:szCs w:val="28"/>
        </w:rPr>
        <w:t xml:space="preserve">Основное состязания будет проходить между </w:t>
      </w:r>
      <w:r w:rsidR="002177B8">
        <w:rPr>
          <w:rFonts w:ascii="Times New Roman" w:hAnsi="Times New Roman" w:cs="Times New Roman"/>
          <w:sz w:val="28"/>
          <w:szCs w:val="28"/>
        </w:rPr>
        <w:t xml:space="preserve">группами - </w:t>
      </w:r>
      <w:proofErr w:type="spellStart"/>
      <w:r w:rsidRPr="006B3C1E">
        <w:rPr>
          <w:rFonts w:ascii="Times New Roman" w:hAnsi="Times New Roman" w:cs="Times New Roman"/>
          <w:sz w:val="28"/>
          <w:szCs w:val="28"/>
        </w:rPr>
        <w:t>агонистами</w:t>
      </w:r>
      <w:proofErr w:type="spellEnd"/>
      <w:r w:rsidRPr="006B3C1E">
        <w:rPr>
          <w:rFonts w:ascii="Times New Roman" w:hAnsi="Times New Roman" w:cs="Times New Roman"/>
          <w:sz w:val="28"/>
          <w:szCs w:val="28"/>
        </w:rPr>
        <w:t xml:space="preserve">. </w:t>
      </w:r>
      <w:r w:rsidR="006B3C1E"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gramStart"/>
      <w:r w:rsidR="006B3C1E"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>греческого</w:t>
      </w:r>
      <w:proofErr w:type="gramEnd"/>
      <w:r w:rsidR="006B3C1E"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3C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agonistions</w:t>
      </w:r>
      <w:proofErr w:type="spellEnd"/>
      <w:r w:rsidRPr="006B3C1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—</w:t>
      </w:r>
      <w:r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>воинственный, способный</w:t>
      </w:r>
      <w:r w:rsidR="006B3C1E"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борьбе</w:t>
      </w:r>
      <w:r w:rsidR="006B3C1E" w:rsidRP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Им </w:t>
      </w:r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придется пройти </w:t>
      </w:r>
      <w:r w:rsidR="002177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 этапов </w:t>
      </w:r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 цветным дорожкам. По итогам отборочного тура </w:t>
      </w:r>
      <w:r w:rsidR="00CC1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агонисты  займут </w:t>
      </w:r>
      <w:r w:rsidR="00CC14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заслуженную дорожку. </w:t>
      </w:r>
      <w:proofErr w:type="gramStart"/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>На красной дорожке ошибиться можно 1 раз, на желтой 2 раза, на зеленой 3 раза.</w:t>
      </w:r>
      <w:proofErr w:type="gramEnd"/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штрафными очками переходят игроки, не дав ответа или ошибившись. Правильный ответ могут дать теоретики</w:t>
      </w:r>
      <w:r w:rsidR="00CC14A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B3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гости – зрители. За правильный ответ агонисты получают орден, а теоретики медаль. Если агонист получает 3</w:t>
      </w:r>
      <w:r w:rsidR="00CC14A6">
        <w:rPr>
          <w:rFonts w:ascii="Times New Roman" w:hAnsi="Times New Roman" w:cs="Times New Roman"/>
          <w:sz w:val="28"/>
          <w:szCs w:val="28"/>
          <w:shd w:val="clear" w:color="auto" w:fill="FFFFFF"/>
        </w:rPr>
        <w:t>ордена, то получает «5», а если теоретики зарабатывают 3 медали, то заслуживают «4».</w:t>
      </w:r>
      <w:r w:rsidR="00D0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и,  в конце концов, хочется пожелать «Ни пуха, ни пера»</w:t>
      </w:r>
      <w:r w:rsidR="00D53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D53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традиции вы должны сказать мне именно это </w:t>
      </w:r>
      <w:r w:rsidR="004D1BC8">
        <w:rPr>
          <w:rFonts w:ascii="Times New Roman" w:hAnsi="Times New Roman" w:cs="Times New Roman"/>
          <w:sz w:val="28"/>
          <w:szCs w:val="28"/>
          <w:shd w:val="clear" w:color="auto" w:fill="FFFFFF"/>
        </w:rPr>
        <w:t>(все отвечают:</w:t>
      </w:r>
      <w:proofErr w:type="gramEnd"/>
      <w:r w:rsidR="004D1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D1BC8">
        <w:rPr>
          <w:rFonts w:ascii="Times New Roman" w:hAnsi="Times New Roman" w:cs="Times New Roman"/>
          <w:sz w:val="28"/>
          <w:szCs w:val="28"/>
          <w:shd w:val="clear" w:color="auto" w:fill="FFFFFF"/>
        </w:rPr>
        <w:t>«К черту!).</w:t>
      </w:r>
      <w:proofErr w:type="gramEnd"/>
      <w:r w:rsidR="004D1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7AB1">
        <w:rPr>
          <w:rFonts w:ascii="Times New Roman" w:hAnsi="Times New Roman" w:cs="Times New Roman"/>
          <w:sz w:val="28"/>
          <w:szCs w:val="28"/>
          <w:shd w:val="clear" w:color="auto" w:fill="FFFFFF"/>
        </w:rPr>
        <w:t>Нам привычно слышать эти слова</w:t>
      </w:r>
      <w:r w:rsidR="004D1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ответ к ним</w:t>
      </w:r>
      <w:r w:rsidR="00D07AB1">
        <w:rPr>
          <w:rFonts w:ascii="Times New Roman" w:hAnsi="Times New Roman" w:cs="Times New Roman"/>
          <w:sz w:val="28"/>
          <w:szCs w:val="28"/>
          <w:shd w:val="clear" w:color="auto" w:fill="FFFFFF"/>
        </w:rPr>
        <w:t>, а что они обозначают</w:t>
      </w:r>
      <w:r w:rsidR="004D1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почему так отвечают? </w:t>
      </w:r>
      <w:r w:rsidR="00BE6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Узнаем из </w:t>
      </w:r>
      <w:r w:rsidR="00D07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отрывка телепроекта «Говорим без ошибок».</w:t>
      </w:r>
    </w:p>
    <w:p w:rsidR="00D07AB1" w:rsidRPr="00D07AB1" w:rsidRDefault="00D07AB1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7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Отрывок из </w:t>
      </w:r>
      <w:r w:rsidR="004D1B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телепередачи</w:t>
      </w:r>
    </w:p>
    <w:p w:rsidR="00F4268D" w:rsidRDefault="00F95EA9" w:rsidP="00B71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F0B47" w:rsidRPr="006B3C1E">
        <w:rPr>
          <w:rFonts w:ascii="Times New Roman" w:hAnsi="Times New Roman" w:cs="Times New Roman"/>
          <w:b/>
          <w:sz w:val="28"/>
          <w:szCs w:val="28"/>
        </w:rPr>
        <w:t>лово  учителя</w:t>
      </w:r>
    </w:p>
    <w:p w:rsidR="00B71900" w:rsidRDefault="004D1BC8" w:rsidP="00BE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словаре-справочнике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EA9">
        <w:rPr>
          <w:rFonts w:ascii="Times New Roman" w:hAnsi="Times New Roman" w:cs="Times New Roman"/>
          <w:sz w:val="28"/>
          <w:szCs w:val="28"/>
        </w:rPr>
        <w:t>(Издательство «Флинта»,2002)</w:t>
      </w:r>
      <w:r>
        <w:rPr>
          <w:rFonts w:ascii="Times New Roman" w:hAnsi="Times New Roman" w:cs="Times New Roman"/>
          <w:sz w:val="28"/>
          <w:szCs w:val="28"/>
        </w:rPr>
        <w:t xml:space="preserve"> выражение  «Ни пуха ни пера» относят к   фразеологизмам. Именно этой единице русского языка </w:t>
      </w:r>
      <w:r w:rsidR="00F95E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фразеологизмам</w:t>
      </w:r>
      <w:r w:rsidR="00F95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и посвящена наша </w:t>
      </w:r>
      <w:r w:rsidR="00D5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сегодняшняя </w:t>
      </w:r>
      <w:r w:rsidR="00D5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игра.</w:t>
      </w:r>
      <w:r w:rsidR="00BE60C9">
        <w:rPr>
          <w:rFonts w:ascii="Times New Roman" w:hAnsi="Times New Roman" w:cs="Times New Roman"/>
          <w:sz w:val="28"/>
          <w:szCs w:val="28"/>
        </w:rPr>
        <w:t xml:space="preserve"> Напомню гостям и игрокам, </w:t>
      </w:r>
    </w:p>
    <w:p w:rsidR="00F95EA9" w:rsidRPr="00BE60C9" w:rsidRDefault="00BE60C9" w:rsidP="00BE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E60C9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60C9">
        <w:rPr>
          <w:rFonts w:ascii="Times New Roman" w:hAnsi="Times New Roman" w:cs="Times New Roman"/>
          <w:sz w:val="28"/>
          <w:szCs w:val="28"/>
        </w:rPr>
        <w:t>ологизм – образное выражение, устойчиво воспроизводимое в языке.</w:t>
      </w:r>
      <w:r>
        <w:rPr>
          <w:rFonts w:ascii="Times New Roman" w:hAnsi="Times New Roman" w:cs="Times New Roman"/>
          <w:sz w:val="28"/>
          <w:szCs w:val="28"/>
        </w:rPr>
        <w:t xml:space="preserve"> Трудности в понимании фразеологизмов связаны с тем, что общий их смысл невозможно понять, исходя из суммы значений каждого компонента. Например, напрасно представлять себе льющего слезы кота или кошки, когда слышите выражение: «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BE60C9">
        <w:rPr>
          <w:rFonts w:ascii="Times New Roman" w:hAnsi="Times New Roman" w:cs="Times New Roman"/>
          <w:i/>
          <w:sz w:val="28"/>
          <w:szCs w:val="28"/>
        </w:rPr>
        <w:t>от наплакал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Всякий говорящий на русском языке знает, что выражение обозначает «очень мало». Фразеологизмы всегда представляют  большой интерес и большие трудности. Окунемся в мир русской фразеологии, чтобы не попадать в языковые ловушки,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избежать сбои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межкультурной коммуникации.</w:t>
      </w:r>
    </w:p>
    <w:p w:rsidR="004D1BC8" w:rsidRPr="004D1BC8" w:rsidRDefault="004D1BC8" w:rsidP="004D1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BC8">
        <w:rPr>
          <w:rFonts w:ascii="Times New Roman" w:hAnsi="Times New Roman" w:cs="Times New Roman"/>
          <w:b/>
          <w:sz w:val="28"/>
          <w:szCs w:val="28"/>
        </w:rPr>
        <w:t>Музыкальная заставка пролога</w:t>
      </w:r>
    </w:p>
    <w:p w:rsidR="00CC14A6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учителя</w:t>
      </w:r>
    </w:p>
    <w:p w:rsidR="005371A0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1A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адания пролога просты: надо вставить пропущенные буквы во фразеологизмах. Перед  ареопагом лежат критерии. В зависимости от того, как выполнят задания агонисты, определится их игровая дорожка.</w:t>
      </w:r>
      <w:r w:rsidR="00127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A0" w:rsidRPr="005371A0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1A0">
        <w:rPr>
          <w:rFonts w:ascii="Times New Roman" w:hAnsi="Times New Roman" w:cs="Times New Roman"/>
          <w:b/>
          <w:sz w:val="28"/>
          <w:szCs w:val="28"/>
        </w:rPr>
        <w:t>Задания пролога</w:t>
      </w:r>
    </w:p>
    <w:p w:rsidR="005371A0" w:rsidRPr="00500048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048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5371A0" w:rsidRPr="005371A0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71A0">
        <w:rPr>
          <w:rFonts w:ascii="Times New Roman" w:hAnsi="Times New Roman" w:cs="Times New Roman"/>
          <w:i/>
          <w:sz w:val="28"/>
          <w:szCs w:val="28"/>
        </w:rPr>
        <w:t>Вставьте пропущенные буквы, знаки  препинания (если есть необходимость).</w:t>
      </w:r>
    </w:p>
    <w:p w:rsidR="005371A0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В__ртет__ся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белка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к__лесе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Беше___ые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деньги. 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ключ__м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Стрел_</w:t>
      </w:r>
      <w:r w:rsidR="0050004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воробей.</w:t>
      </w:r>
      <w:r w:rsidR="00500048">
        <w:rPr>
          <w:rFonts w:ascii="Times New Roman" w:hAnsi="Times New Roman" w:cs="Times New Roman"/>
          <w:sz w:val="28"/>
          <w:szCs w:val="28"/>
        </w:rPr>
        <w:t xml:space="preserve"> Яблоку </w:t>
      </w:r>
      <w:proofErr w:type="spellStart"/>
      <w:proofErr w:type="gramStart"/>
      <w:r w:rsidR="0050004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00048">
        <w:rPr>
          <w:rFonts w:ascii="Times New Roman" w:hAnsi="Times New Roman" w:cs="Times New Roman"/>
          <w:sz w:val="28"/>
          <w:szCs w:val="28"/>
        </w:rPr>
        <w:t>__где</w:t>
      </w:r>
      <w:proofErr w:type="spellEnd"/>
      <w:r w:rsidR="00500048">
        <w:rPr>
          <w:rFonts w:ascii="Times New Roman" w:hAnsi="Times New Roman" w:cs="Times New Roman"/>
          <w:sz w:val="28"/>
          <w:szCs w:val="28"/>
        </w:rPr>
        <w:t xml:space="preserve"> упасть.</w:t>
      </w:r>
    </w:p>
    <w:p w:rsidR="005371A0" w:rsidRPr="00500048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048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5371A0" w:rsidRPr="005371A0" w:rsidRDefault="005371A0" w:rsidP="005371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71A0">
        <w:rPr>
          <w:rFonts w:ascii="Times New Roman" w:hAnsi="Times New Roman" w:cs="Times New Roman"/>
          <w:i/>
          <w:sz w:val="28"/>
          <w:szCs w:val="28"/>
        </w:rPr>
        <w:t>Вставьте пропущенные буквы, знаки  препинания (если есть необходимость).</w:t>
      </w:r>
    </w:p>
    <w:p w:rsidR="00500048" w:rsidRDefault="00500048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из-под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з__мли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выр__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лиц__м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 грязь.  В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сч__та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Н__чего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не стоит. Откуда н__  возьмись. Гроша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лома__ого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стоит.</w:t>
      </w:r>
    </w:p>
    <w:p w:rsidR="005371A0" w:rsidRPr="00500048" w:rsidRDefault="005371A0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048">
        <w:rPr>
          <w:rFonts w:ascii="Times New Roman" w:hAnsi="Times New Roman" w:cs="Times New Roman"/>
          <w:b/>
          <w:sz w:val="28"/>
          <w:szCs w:val="28"/>
        </w:rPr>
        <w:t>3 вариант</w:t>
      </w:r>
    </w:p>
    <w:p w:rsidR="005371A0" w:rsidRPr="005371A0" w:rsidRDefault="005371A0" w:rsidP="005371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71A0">
        <w:rPr>
          <w:rFonts w:ascii="Times New Roman" w:hAnsi="Times New Roman" w:cs="Times New Roman"/>
          <w:i/>
          <w:sz w:val="28"/>
          <w:szCs w:val="28"/>
        </w:rPr>
        <w:lastRenderedPageBreak/>
        <w:t>Вставьте пропущенные буквы, знаки  препинания (если есть необходимость).</w:t>
      </w:r>
    </w:p>
    <w:p w:rsidR="005371A0" w:rsidRDefault="00127DC2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вид__ть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дальше своего носа.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Пальч__ки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оближ__шь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Камень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__ткновения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Наб__рать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силу. Как  за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каме___ой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стеной. Легок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под__ем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учителя</w:t>
      </w:r>
    </w:p>
    <w:p w:rsidR="0069239D" w:rsidRDefault="00127DC2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пока студенты выполняют задания, я предлагаю  Вам окунуться</w:t>
      </w:r>
      <w:r w:rsidR="001D3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D3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историю </w:t>
      </w:r>
      <w:r w:rsidR="0092148B">
        <w:rPr>
          <w:rFonts w:ascii="Times New Roman" w:hAnsi="Times New Roman" w:cs="Times New Roman"/>
          <w:sz w:val="28"/>
          <w:szCs w:val="28"/>
        </w:rPr>
        <w:t xml:space="preserve">русских </w:t>
      </w:r>
      <w:r w:rsidR="001D3410">
        <w:rPr>
          <w:rFonts w:ascii="Times New Roman" w:hAnsi="Times New Roman" w:cs="Times New Roman"/>
          <w:sz w:val="28"/>
          <w:szCs w:val="28"/>
        </w:rPr>
        <w:t xml:space="preserve"> </w:t>
      </w:r>
      <w:r w:rsidR="0092148B">
        <w:rPr>
          <w:rFonts w:ascii="Times New Roman" w:hAnsi="Times New Roman" w:cs="Times New Roman"/>
          <w:sz w:val="28"/>
          <w:szCs w:val="28"/>
        </w:rPr>
        <w:t>фразеологизмов.</w:t>
      </w:r>
      <w:r w:rsidR="004A1A67">
        <w:rPr>
          <w:rFonts w:ascii="Times New Roman" w:hAnsi="Times New Roman" w:cs="Times New Roman"/>
          <w:sz w:val="28"/>
          <w:szCs w:val="28"/>
        </w:rPr>
        <w:t xml:space="preserve"> В разделе  «Лингвистический детектив»  сегодня Вам предлагается  знакомство с историей происхождения фразеологических оборотов.</w:t>
      </w:r>
    </w:p>
    <w:p w:rsidR="005371A0" w:rsidRDefault="0069239D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39D">
        <w:rPr>
          <w:rFonts w:ascii="Times New Roman" w:hAnsi="Times New Roman" w:cs="Times New Roman"/>
          <w:b/>
          <w:sz w:val="28"/>
          <w:szCs w:val="28"/>
        </w:rPr>
        <w:t>Демонстрация  слайдов</w:t>
      </w:r>
    </w:p>
    <w:p w:rsidR="001D3410" w:rsidRDefault="00BE60C9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0C9">
        <w:rPr>
          <w:rFonts w:ascii="Times New Roman" w:hAnsi="Times New Roman" w:cs="Times New Roman"/>
          <w:b/>
          <w:sz w:val="28"/>
          <w:szCs w:val="28"/>
        </w:rPr>
        <w:t>Слово учителя</w:t>
      </w:r>
    </w:p>
    <w:p w:rsidR="00BE60C9" w:rsidRDefault="00BE60C9" w:rsidP="002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Агонисты  завершили </w:t>
      </w:r>
      <w:r w:rsidR="00637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работу. Передаем  результаты </w:t>
      </w:r>
      <w:r w:rsidR="006372E5">
        <w:rPr>
          <w:rFonts w:ascii="Times New Roman" w:hAnsi="Times New Roman" w:cs="Times New Roman"/>
          <w:sz w:val="28"/>
          <w:szCs w:val="28"/>
        </w:rPr>
        <w:t>ареопагу. Они проверят по ключу ответы, расставят игроков на дорожках. А мы  все  вместе вернемся к лингвистическому расследованию.</w:t>
      </w:r>
    </w:p>
    <w:p w:rsidR="006372E5" w:rsidRDefault="006372E5" w:rsidP="0063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39D">
        <w:rPr>
          <w:rFonts w:ascii="Times New Roman" w:hAnsi="Times New Roman" w:cs="Times New Roman"/>
          <w:b/>
          <w:sz w:val="28"/>
          <w:szCs w:val="28"/>
        </w:rPr>
        <w:t>Демонстрация  слайдов</w:t>
      </w:r>
    </w:p>
    <w:p w:rsidR="006372E5" w:rsidRDefault="006372E5" w:rsidP="0063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2E5">
        <w:rPr>
          <w:rFonts w:ascii="Times New Roman" w:hAnsi="Times New Roman" w:cs="Times New Roman"/>
          <w:b/>
          <w:sz w:val="28"/>
          <w:szCs w:val="28"/>
        </w:rPr>
        <w:t>Слово ареопага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(озвучивание результатов)</w:t>
      </w:r>
      <w:r w:rsidR="00FF0841">
        <w:rPr>
          <w:rFonts w:ascii="Times New Roman" w:hAnsi="Times New Roman" w:cs="Times New Roman"/>
          <w:sz w:val="28"/>
          <w:szCs w:val="28"/>
        </w:rPr>
        <w:t>. Расстановка игроков на дорожках.</w:t>
      </w:r>
    </w:p>
    <w:p w:rsidR="006372E5" w:rsidRPr="00FF0841" w:rsidRDefault="006372E5" w:rsidP="0063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841">
        <w:rPr>
          <w:rFonts w:ascii="Times New Roman" w:hAnsi="Times New Roman" w:cs="Times New Roman"/>
          <w:sz w:val="28"/>
          <w:szCs w:val="28"/>
        </w:rPr>
        <w:t xml:space="preserve">Музыкальная </w:t>
      </w:r>
      <w:r w:rsidR="00FF0841" w:rsidRPr="00FF0841">
        <w:rPr>
          <w:rFonts w:ascii="Times New Roman" w:hAnsi="Times New Roman" w:cs="Times New Roman"/>
          <w:sz w:val="28"/>
          <w:szCs w:val="28"/>
        </w:rPr>
        <w:t xml:space="preserve"> </w:t>
      </w:r>
      <w:r w:rsidRPr="00FF0841">
        <w:rPr>
          <w:rFonts w:ascii="Times New Roman" w:hAnsi="Times New Roman" w:cs="Times New Roman"/>
          <w:sz w:val="28"/>
          <w:szCs w:val="28"/>
        </w:rPr>
        <w:t>заставка</w:t>
      </w:r>
      <w:r w:rsidR="00FF0841" w:rsidRPr="00FF0841">
        <w:rPr>
          <w:rFonts w:ascii="Times New Roman" w:hAnsi="Times New Roman" w:cs="Times New Roman"/>
          <w:sz w:val="28"/>
          <w:szCs w:val="28"/>
        </w:rPr>
        <w:t xml:space="preserve"> </w:t>
      </w:r>
      <w:r w:rsidRPr="00FF0841">
        <w:rPr>
          <w:rFonts w:ascii="Times New Roman" w:hAnsi="Times New Roman" w:cs="Times New Roman"/>
          <w:sz w:val="28"/>
          <w:szCs w:val="28"/>
        </w:rPr>
        <w:t xml:space="preserve"> </w:t>
      </w:r>
      <w:r w:rsidR="00FF0841" w:rsidRPr="00FF0841">
        <w:rPr>
          <w:rFonts w:ascii="Times New Roman" w:hAnsi="Times New Roman" w:cs="Times New Roman"/>
          <w:sz w:val="28"/>
          <w:szCs w:val="28"/>
        </w:rPr>
        <w:t xml:space="preserve"> звучит на каждом этапе. Участники выбирают одно из трех заданий. 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F0841" w:rsidRPr="00F5274C" w:rsidTr="00461186">
        <w:tc>
          <w:tcPr>
            <w:tcW w:w="10989" w:type="dxa"/>
            <w:gridSpan w:val="2"/>
          </w:tcPr>
          <w:p w:rsidR="00FF0841" w:rsidRPr="00F5274C" w:rsidRDefault="00FF0841" w:rsidP="00461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АГОНЫ</w:t>
            </w:r>
          </w:p>
        </w:tc>
      </w:tr>
      <w:tr w:rsidR="00FF0841" w:rsidRPr="00F5274C" w:rsidTr="00461186">
        <w:tc>
          <w:tcPr>
            <w:tcW w:w="5494" w:type="dxa"/>
            <w:vMerge w:val="restart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«БА! ЗНАКОМЫЕ  ВСЕ  ЛИЦА»</w:t>
            </w: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Объясни  происхождение фразеологизма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ПРИ  ЦАРЕ  ГОРОХЕ.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Объясни значение  подчеркнутого  слова</w:t>
            </w:r>
            <w:proofErr w:type="gramStart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proofErr w:type="gramEnd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януть  </w:t>
            </w:r>
            <w:r w:rsidRPr="00F527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канитель.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ТОЧИТЬ ЛЯСЫ когда-то обозначало ремесло. Сегодня  это известный фразеологизм. Назовите первоначальную сферу  употребления  и укажите  современное  значение.   </w:t>
            </w:r>
          </w:p>
        </w:tc>
      </w:tr>
      <w:tr w:rsidR="00FF0841" w:rsidRPr="00F5274C" w:rsidTr="00461186">
        <w:tc>
          <w:tcPr>
            <w:tcW w:w="5494" w:type="dxa"/>
            <w:vMerge w:val="restart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«ЗАГАДОЧНАЯ  НАТУРА»</w:t>
            </w: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Отгадайте  о  чем  идет</w:t>
            </w:r>
            <w:proofErr w:type="gramEnd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речь.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Его вешают, приходя в уныние; его задирают, зазнаваясь; его всюду суют, вмешиваясь не в свое дело.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Дополните  фразеологизмы названиями частей человеческого тела: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….. тонка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…. подвешен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за обе…..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Подберите фразеологизм, чтобы сказать о человеке, который  БЫВАЛЫЙ.</w:t>
            </w:r>
          </w:p>
        </w:tc>
      </w:tr>
      <w:tr w:rsidR="00FF0841" w:rsidRPr="00F5274C" w:rsidTr="00461186">
        <w:tc>
          <w:tcPr>
            <w:tcW w:w="5494" w:type="dxa"/>
            <w:vMerge w:val="restart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ИГРА  СО  СЛОВОМ</w:t>
            </w: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Найдите ошибку. Исправьте.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Маланьина  коза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Прокрустово  ложе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Авгиевы  конюшни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Кузькина пята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Тришкин  меч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В какой из пар нет синонимов: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Два сапога пара - одного поля ягоды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Сесть на мель - сесть в калошу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Протянуть ноги – приказать долго жить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Замените старославянские слова </w:t>
            </w:r>
            <w:proofErr w:type="gramStart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фразеологизмами исконно русскими: УСТАМИ  МЛАДЕНЦА ГЛАГОЛЕТ  ИСТИНА</w:t>
            </w:r>
          </w:p>
        </w:tc>
      </w:tr>
      <w:tr w:rsidR="00FF0841" w:rsidRPr="00F5274C" w:rsidTr="00461186">
        <w:tc>
          <w:tcPr>
            <w:tcW w:w="5494" w:type="dxa"/>
            <w:vMerge w:val="restart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ФРАЗЕО  КОНСТРУКТОР</w:t>
            </w: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Составьте  все возможные фразеологизмы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со словом  кот:  в огороде</w:t>
            </w:r>
            <w:proofErr w:type="gramStart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в  мешке, на сене ,наплакал ,не  валялся ,отпущения ,лапой.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Составьте фразеологизм, используя части выражений из первой и второй колонки: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56"/>
              <w:gridCol w:w="2336"/>
            </w:tblGrid>
            <w:tr w:rsidR="00FF0841" w:rsidRPr="00F5274C" w:rsidTr="00461186">
              <w:trPr>
                <w:trHeight w:val="273"/>
              </w:trPr>
              <w:tc>
                <w:tcPr>
                  <w:tcW w:w="982" w:type="dxa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>ДРОЖИТ</w:t>
                  </w:r>
                </w:p>
              </w:tc>
              <w:tc>
                <w:tcPr>
                  <w:tcW w:w="2245" w:type="dxa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>В СОБСТВЕННОМ СОКУ</w:t>
                  </w:r>
                </w:p>
              </w:tc>
            </w:tr>
            <w:tr w:rsidR="00FF0841" w:rsidRPr="00F5274C" w:rsidTr="00461186">
              <w:trPr>
                <w:trHeight w:val="253"/>
              </w:trPr>
              <w:tc>
                <w:tcPr>
                  <w:tcW w:w="982" w:type="dxa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 xml:space="preserve">КАТАЕТСЯ </w:t>
                  </w:r>
                </w:p>
              </w:tc>
              <w:tc>
                <w:tcPr>
                  <w:tcW w:w="2245" w:type="dxa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>КАК ОСИНОВЫЙ</w:t>
                  </w: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"/>
                      <w:sz w:val="28"/>
                      <w:szCs w:val="28"/>
                      <w:lang w:eastAsia="ru-RU"/>
                    </w:rPr>
                    <w:t xml:space="preserve">  ЛИСТ</w:t>
                  </w:r>
                </w:p>
              </w:tc>
            </w:tr>
            <w:tr w:rsidR="00FF0841" w:rsidRPr="00F5274C" w:rsidTr="00461186">
              <w:trPr>
                <w:trHeight w:val="267"/>
              </w:trPr>
              <w:tc>
                <w:tcPr>
                  <w:tcW w:w="982" w:type="dxa"/>
                  <w:vMerge w:val="restart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>ЗНАТЬ</w:t>
                  </w:r>
                </w:p>
              </w:tc>
              <w:tc>
                <w:tcPr>
                  <w:tcW w:w="2245" w:type="dxa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>КАК СЫР</w:t>
                  </w: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"/>
                      <w:sz w:val="28"/>
                      <w:szCs w:val="28"/>
                      <w:lang w:eastAsia="ru-RU"/>
                    </w:rPr>
                    <w:t xml:space="preserve"> В МАСЛЕ</w:t>
                  </w:r>
                </w:p>
              </w:tc>
            </w:tr>
            <w:tr w:rsidR="00FF0841" w:rsidRPr="00F5274C" w:rsidTr="00461186">
              <w:trPr>
                <w:trHeight w:val="323"/>
              </w:trPr>
              <w:tc>
                <w:tcPr>
                  <w:tcW w:w="982" w:type="dxa"/>
                  <w:vMerge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45" w:type="dxa"/>
                  <w:hideMark/>
                </w:tcPr>
                <w:p w:rsidR="00FF0841" w:rsidRPr="00F5274C" w:rsidRDefault="00FF0841" w:rsidP="0046118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274C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8"/>
                      <w:szCs w:val="28"/>
                      <w:lang w:eastAsia="ru-RU"/>
                    </w:rPr>
                    <w:t>КАК СВОИ ПЯТЬ ПАЛЬЦЕВ</w:t>
                  </w:r>
                </w:p>
              </w:tc>
            </w:tr>
          </w:tbl>
          <w:p w:rsidR="00FF0841" w:rsidRPr="00F5274C" w:rsidRDefault="00FF0841" w:rsidP="004611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Распределите предметы между животными: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Собаке</w:t>
            </w:r>
            <w:proofErr w:type="gramStart"/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….</w:t>
            </w:r>
            <w:proofErr w:type="gramEnd"/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Слону ….Рыбке….Корове…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Предметы:  дробина, зонтик, хвост</w:t>
            </w:r>
            <w:proofErr w:type="gramStart"/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F527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пятая нога, седло</w:t>
            </w:r>
          </w:p>
        </w:tc>
      </w:tr>
      <w:tr w:rsidR="00FF0841" w:rsidRPr="00F5274C" w:rsidTr="00461186">
        <w:tc>
          <w:tcPr>
            <w:tcW w:w="5494" w:type="dxa"/>
            <w:vMerge w:val="restart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«ЧТЕНИЕ – ВОТ ЛУЧШЕЕ  УЧЕНИЕ»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Найдите фразеологизм</w:t>
            </w:r>
            <w:proofErr w:type="gramStart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Сват приехал, царь дал слово, а приданое готово.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Все тот же он иль усмирился?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Иль корчит так же дурака?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Объясните смысл фразеологизма в высказывании Пугачева из повести Пушкина «Капитанская дочка»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«БУДЬ ОН СЕМИ ПЯДЕЙ ВО ЛБУ, А ОТ СУДА МОЕГО НЕ УЙДЕТ».</w:t>
            </w:r>
          </w:p>
        </w:tc>
      </w:tr>
      <w:tr w:rsidR="00FF0841" w:rsidRPr="00F5274C" w:rsidTr="00461186">
        <w:tc>
          <w:tcPr>
            <w:tcW w:w="5494" w:type="dxa"/>
            <w:vMerge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В речи персонажей Н.Гоголя устойчивые обороты изменены. Восстановите фразеологизм.</w:t>
            </w:r>
          </w:p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«С тех пор как я принял начальство,- может быть, вам покажется даже невероятным, все  как мухи выздоравливают!»</w:t>
            </w:r>
          </w:p>
        </w:tc>
      </w:tr>
      <w:tr w:rsidR="00FF0841" w:rsidRPr="00F5274C" w:rsidTr="00461186">
        <w:tc>
          <w:tcPr>
            <w:tcW w:w="5494" w:type="dxa"/>
          </w:tcPr>
          <w:p w:rsidR="00FF0841" w:rsidRPr="00F5274C" w:rsidRDefault="00FF0841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«ЧТО ГОВОРИТ!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 xml:space="preserve"> ГОВОРИТ,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74C">
              <w:rPr>
                <w:rFonts w:ascii="Times New Roman" w:hAnsi="Times New Roman" w:cs="Times New Roman"/>
                <w:sz w:val="28"/>
                <w:szCs w:val="28"/>
              </w:rPr>
              <w:t>КАК ПИШЕТ»</w:t>
            </w:r>
          </w:p>
        </w:tc>
        <w:tc>
          <w:tcPr>
            <w:tcW w:w="5495" w:type="dxa"/>
          </w:tcPr>
          <w:p w:rsidR="00FF0841" w:rsidRPr="00F5274C" w:rsidRDefault="002177B8" w:rsidP="00461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 выступление по теме: «Фразеологизмы украшают нашу речь»</w:t>
            </w:r>
          </w:p>
        </w:tc>
      </w:tr>
    </w:tbl>
    <w:p w:rsidR="00FF0841" w:rsidRDefault="00FF0841" w:rsidP="00FF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841" w:rsidRPr="00FF0841" w:rsidRDefault="00FF0841" w:rsidP="00FF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Ареопаг оценивает выступление участников</w:t>
      </w:r>
      <w:r w:rsidR="00217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C0C">
        <w:rPr>
          <w:rFonts w:ascii="Times New Roman" w:hAnsi="Times New Roman" w:cs="Times New Roman"/>
          <w:sz w:val="28"/>
          <w:szCs w:val="28"/>
        </w:rPr>
        <w:t xml:space="preserve">на </w:t>
      </w:r>
      <w:r w:rsidR="002177B8">
        <w:rPr>
          <w:rFonts w:ascii="Times New Roman" w:hAnsi="Times New Roman" w:cs="Times New Roman"/>
          <w:sz w:val="28"/>
          <w:szCs w:val="28"/>
        </w:rPr>
        <w:t xml:space="preserve"> 5</w:t>
      </w:r>
      <w:r w:rsidR="00247C0C">
        <w:rPr>
          <w:rFonts w:ascii="Times New Roman" w:hAnsi="Times New Roman" w:cs="Times New Roman"/>
          <w:sz w:val="28"/>
          <w:szCs w:val="28"/>
        </w:rPr>
        <w:t xml:space="preserve"> </w:t>
      </w:r>
      <w:r w:rsidR="002177B8">
        <w:rPr>
          <w:rFonts w:ascii="Times New Roman" w:hAnsi="Times New Roman" w:cs="Times New Roman"/>
          <w:sz w:val="28"/>
          <w:szCs w:val="28"/>
        </w:rPr>
        <w:t xml:space="preserve"> </w:t>
      </w:r>
      <w:r w:rsidR="00247C0C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17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7"/>
        <w:gridCol w:w="5080"/>
        <w:gridCol w:w="799"/>
        <w:gridCol w:w="29"/>
        <w:gridCol w:w="888"/>
      </w:tblGrid>
      <w:tr w:rsidR="00FF0841" w:rsidRPr="00FF0841" w:rsidTr="00FF0841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FF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</w:t>
            </w:r>
            <w:r w:rsidR="00FF0841" w:rsidRPr="00FF0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ораторского выступления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FF0841" w:rsidP="00FF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FF0841" w:rsidP="00FF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FF0841" w:rsidRPr="00FF0841" w:rsidTr="00FF0841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теме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Default="00FF0841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соответствует предложенной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</w:t>
            </w:r>
            <w:r w:rsidR="00BF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0841" w:rsidRPr="00FF0841" w:rsidRDefault="00BF1E20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предложенный фразеологизм.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0841" w:rsidRPr="00FF0841" w:rsidTr="00FF0841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Логико-композиционная организация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20" w:rsidRDefault="00BF1E20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Выдержана композиция:</w:t>
            </w:r>
          </w:p>
          <w:p w:rsidR="00FF0841" w:rsidRPr="00FF0841" w:rsidRDefault="00BF1E20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вступление, основная часть и заключение.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0841" w:rsidRPr="00FF0841" w:rsidTr="00FF0841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лубина основной мысли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отражает систему взглядов </w:t>
            </w:r>
            <w:proofErr w:type="gramStart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выступающего</w:t>
            </w:r>
            <w:proofErr w:type="gramEnd"/>
            <w:r w:rsidR="00BF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FF0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BF1E20" w:rsidP="00F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F1E20" w:rsidRPr="00FF0841" w:rsidTr="00AB3980">
        <w:trPr>
          <w:tblCellSpacing w:w="0" w:type="dxa"/>
        </w:trPr>
        <w:tc>
          <w:tcPr>
            <w:tcW w:w="108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 качества речи</w:t>
            </w:r>
          </w:p>
        </w:tc>
      </w:tr>
      <w:tr w:rsidR="00FF0841" w:rsidRPr="00FF0841" w:rsidTr="00BF1E20">
        <w:trPr>
          <w:trHeight w:val="1792"/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Точность, богатство и выразительность речи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характеризуется уместным использованием средств</w:t>
            </w:r>
            <w:r w:rsidR="00BF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художественной выразительности:  обращение  к зрителям, риторические вопросы, метафоры, сравнения.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BF1E20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F1E20" w:rsidRPr="00FF0841" w:rsidTr="00AA51DD">
        <w:trPr>
          <w:tblCellSpacing w:w="0" w:type="dxa"/>
        </w:trPr>
        <w:tc>
          <w:tcPr>
            <w:tcW w:w="108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BF1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Актерское мастерство</w:t>
            </w:r>
          </w:p>
        </w:tc>
      </w:tr>
      <w:tr w:rsidR="00FF0841" w:rsidRPr="00FF0841" w:rsidTr="00FF0841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Пафосность</w:t>
            </w:r>
            <w:proofErr w:type="spellEnd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высказывания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E20" w:rsidRDefault="00BF1E20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F0841"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мение варьировать силу и </w:t>
            </w:r>
            <w:proofErr w:type="spellStart"/>
            <w:r w:rsidR="00FF0841"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тембральную</w:t>
            </w:r>
            <w:proofErr w:type="spellEnd"/>
            <w:r w:rsidR="00FF0841"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окраску голоса;</w:t>
            </w:r>
          </w:p>
          <w:p w:rsidR="00FF0841" w:rsidRPr="00FF0841" w:rsidRDefault="00FF0841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сильного эмоционального начала и сильного логического конца</w:t>
            </w:r>
            <w:r w:rsidR="00BF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BF1E20" w:rsidP="00FF0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F1E20" w:rsidRPr="00FF0841" w:rsidTr="002A64A9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BF1E20" w:rsidP="00F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Максимальное количество баллов за ораторское выступление</w:t>
            </w:r>
          </w:p>
        </w:tc>
        <w:tc>
          <w:tcPr>
            <w:tcW w:w="1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BF1E20" w:rsidP="00FF0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BF1E20" w:rsidRDefault="00BF1E20" w:rsidP="00FF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tbl>
      <w:tblPr>
        <w:tblStyle w:val="a3"/>
        <w:tblW w:w="0" w:type="auto"/>
        <w:tblLook w:val="04A0"/>
      </w:tblPr>
      <w:tblGrid>
        <w:gridCol w:w="3663"/>
        <w:gridCol w:w="3663"/>
      </w:tblGrid>
      <w:tr w:rsidR="00247C0C" w:rsidTr="00BF1E20">
        <w:tc>
          <w:tcPr>
            <w:tcW w:w="3663" w:type="dxa"/>
          </w:tcPr>
          <w:p w:rsidR="00247C0C" w:rsidRDefault="00247C0C" w:rsidP="00FF0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5-4 баллов </w:t>
            </w:r>
          </w:p>
        </w:tc>
        <w:tc>
          <w:tcPr>
            <w:tcW w:w="3663" w:type="dxa"/>
          </w:tcPr>
          <w:p w:rsidR="00247C0C" w:rsidRDefault="00247C0C" w:rsidP="00FF0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</w:t>
            </w:r>
          </w:p>
        </w:tc>
      </w:tr>
      <w:tr w:rsidR="00247C0C" w:rsidTr="00BF1E20">
        <w:tc>
          <w:tcPr>
            <w:tcW w:w="3663" w:type="dxa"/>
          </w:tcPr>
          <w:p w:rsidR="00247C0C" w:rsidRDefault="00247C0C" w:rsidP="00FF0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орден</w:t>
            </w:r>
          </w:p>
        </w:tc>
        <w:tc>
          <w:tcPr>
            <w:tcW w:w="3663" w:type="dxa"/>
          </w:tcPr>
          <w:p w:rsidR="00247C0C" w:rsidRDefault="00247C0C" w:rsidP="00FF08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</w:tc>
      </w:tr>
    </w:tbl>
    <w:p w:rsidR="00FF0841" w:rsidRDefault="00FF0841" w:rsidP="0063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 подготовки задания  эпилога  проводится игра со зрителем</w:t>
      </w:r>
      <w:r w:rsidR="00247C0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47C0C">
        <w:rPr>
          <w:rFonts w:ascii="Times New Roman" w:hAnsi="Times New Roman" w:cs="Times New Roman"/>
          <w:sz w:val="28"/>
          <w:szCs w:val="28"/>
        </w:rPr>
        <w:t>Заморочки</w:t>
      </w:r>
      <w:proofErr w:type="gramEnd"/>
      <w:r w:rsidR="00247C0C">
        <w:rPr>
          <w:rFonts w:ascii="Times New Roman" w:hAnsi="Times New Roman" w:cs="Times New Roman"/>
          <w:sz w:val="28"/>
          <w:szCs w:val="28"/>
        </w:rPr>
        <w:t xml:space="preserve"> из бочки»</w:t>
      </w:r>
      <w:r>
        <w:rPr>
          <w:rFonts w:ascii="Times New Roman" w:hAnsi="Times New Roman" w:cs="Times New Roman"/>
          <w:sz w:val="28"/>
          <w:szCs w:val="28"/>
        </w:rPr>
        <w:t>.  Раздаются  медали</w:t>
      </w:r>
      <w:r w:rsidR="00247C0C">
        <w:rPr>
          <w:rFonts w:ascii="Times New Roman" w:hAnsi="Times New Roman" w:cs="Times New Roman"/>
          <w:sz w:val="28"/>
          <w:szCs w:val="28"/>
        </w:rPr>
        <w:t xml:space="preserve"> теоретикам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EFA" w:rsidRPr="001D3410" w:rsidRDefault="00247C0C" w:rsidP="00D55E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C0C">
        <w:rPr>
          <w:rFonts w:ascii="Times New Roman" w:hAnsi="Times New Roman" w:cs="Times New Roman"/>
          <w:b/>
          <w:sz w:val="28"/>
          <w:szCs w:val="28"/>
        </w:rPr>
        <w:t>Слово учителя: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C0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0C">
        <w:rPr>
          <w:rFonts w:ascii="Times New Roman" w:hAnsi="Times New Roman" w:cs="Times New Roman"/>
          <w:sz w:val="28"/>
          <w:szCs w:val="28"/>
        </w:rPr>
        <w:t xml:space="preserve"> сегодняшний день исчерпаны задания 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интеллектуального конкурса. Пришло время определить победителя. Подсчитаем количество орденов 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наших агонистов. Сегодня главной умницей  становится_____________________. </w:t>
      </w:r>
      <w:r w:rsidR="00D55E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Награждение сладким призом</w:t>
      </w:r>
      <w:r w:rsidR="00D55E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5EFA" w:rsidRPr="00D55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EFA">
        <w:rPr>
          <w:rFonts w:ascii="Times New Roman" w:hAnsi="Times New Roman" w:cs="Times New Roman"/>
          <w:b/>
          <w:sz w:val="28"/>
          <w:szCs w:val="28"/>
        </w:rPr>
        <w:t>Активные  теоретики получают купоны для перевода медалей в оценки.</w:t>
      </w:r>
    </w:p>
    <w:p w:rsidR="00FF0841" w:rsidRPr="00D55EFA" w:rsidRDefault="00247C0C" w:rsidP="0063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в завершении мне хочется сказать следующее. </w:t>
      </w:r>
      <w:proofErr w:type="gramStart"/>
      <w:r>
        <w:rPr>
          <w:rFonts w:ascii="Times New Roman" w:hAnsi="Times New Roman" w:cs="Times New Roman"/>
          <w:sz w:val="28"/>
          <w:szCs w:val="28"/>
        </w:rPr>
        <w:t>«Удельный вес» фразеологических единиц в современной речи чрезвычайно вырос за последние 10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Адекватное понимание информации прессы, радио, телевидения становится затруднительным без знания наиболее употребительных фразеологизмов. Они являются обязательной частью культурного минимума. Ну, а чтобы не сесть в калошу, надо  открывать словари, книги и погружаться в мир фразеологии. Чтобы не ощущать себя не в своей тарелке, изучайте язык. В качестве отрицательного примера предлагаю историю одного героя из «Ералаша».</w:t>
      </w:r>
      <w:r w:rsidR="00D55EFA">
        <w:rPr>
          <w:rFonts w:ascii="Times New Roman" w:hAnsi="Times New Roman" w:cs="Times New Roman"/>
          <w:sz w:val="28"/>
          <w:szCs w:val="28"/>
        </w:rPr>
        <w:t xml:space="preserve"> </w:t>
      </w:r>
      <w:r w:rsidRPr="00247C0C">
        <w:rPr>
          <w:rFonts w:ascii="Times New Roman" w:hAnsi="Times New Roman" w:cs="Times New Roman"/>
          <w:b/>
          <w:sz w:val="28"/>
          <w:szCs w:val="28"/>
        </w:rPr>
        <w:t>Демонстрация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C0C">
        <w:rPr>
          <w:rFonts w:ascii="Times New Roman" w:hAnsi="Times New Roman" w:cs="Times New Roman"/>
          <w:b/>
          <w:sz w:val="28"/>
          <w:szCs w:val="28"/>
        </w:rPr>
        <w:t xml:space="preserve"> видео</w:t>
      </w:r>
    </w:p>
    <w:p w:rsidR="00D55EFA" w:rsidRDefault="00D55EFA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B8" w:rsidRDefault="002177B8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410" w:rsidRPr="001D3410" w:rsidRDefault="00E6227E" w:rsidP="001D3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="001D3410" w:rsidRPr="001D3410">
        <w:rPr>
          <w:rFonts w:ascii="Times New Roman" w:hAnsi="Times New Roman" w:cs="Times New Roman"/>
          <w:b/>
          <w:sz w:val="28"/>
          <w:szCs w:val="28"/>
        </w:rPr>
        <w:t xml:space="preserve"> пролога игры «Умники и умницы»</w:t>
      </w: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1D3410">
        <w:rPr>
          <w:rFonts w:ascii="Times New Roman" w:hAnsi="Times New Roman" w:cs="Times New Roman"/>
          <w:b/>
          <w:sz w:val="48"/>
          <w:szCs w:val="48"/>
        </w:rPr>
        <w:t>1 вариант</w:t>
      </w: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</w:t>
      </w:r>
      <w:r w:rsidRPr="001D3410">
        <w:rPr>
          <w:rFonts w:ascii="Times New Roman" w:hAnsi="Times New Roman" w:cs="Times New Roman"/>
          <w:b/>
          <w:sz w:val="48"/>
          <w:szCs w:val="48"/>
        </w:rPr>
        <w:t>е</w:t>
      </w:r>
      <w:r w:rsidRPr="001D3410">
        <w:rPr>
          <w:rFonts w:ascii="Times New Roman" w:hAnsi="Times New Roman" w:cs="Times New Roman"/>
          <w:sz w:val="48"/>
          <w:szCs w:val="48"/>
        </w:rPr>
        <w:t>ртет</w:t>
      </w:r>
      <w:r w:rsidRPr="001D3410">
        <w:rPr>
          <w:rFonts w:ascii="Times New Roman" w:hAnsi="Times New Roman" w:cs="Times New Roman"/>
          <w:b/>
          <w:sz w:val="48"/>
          <w:szCs w:val="48"/>
        </w:rPr>
        <w:t>ь</w:t>
      </w:r>
      <w:r w:rsidRPr="001D3410">
        <w:rPr>
          <w:rFonts w:ascii="Times New Roman" w:hAnsi="Times New Roman" w:cs="Times New Roman"/>
          <w:sz w:val="48"/>
          <w:szCs w:val="48"/>
        </w:rPr>
        <w:t>ся как белка в к</w:t>
      </w:r>
      <w:r w:rsidRPr="001D3410">
        <w:rPr>
          <w:rFonts w:ascii="Times New Roman" w:hAnsi="Times New Roman" w:cs="Times New Roman"/>
          <w:b/>
          <w:sz w:val="48"/>
          <w:szCs w:val="48"/>
        </w:rPr>
        <w:t>о</w:t>
      </w:r>
      <w:r w:rsidRPr="001D3410">
        <w:rPr>
          <w:rFonts w:ascii="Times New Roman" w:hAnsi="Times New Roman" w:cs="Times New Roman"/>
          <w:sz w:val="48"/>
          <w:szCs w:val="48"/>
        </w:rPr>
        <w:t>лесе. Беше</w:t>
      </w:r>
      <w:r w:rsidRPr="001D3410">
        <w:rPr>
          <w:rFonts w:ascii="Times New Roman" w:hAnsi="Times New Roman" w:cs="Times New Roman"/>
          <w:b/>
          <w:sz w:val="48"/>
          <w:szCs w:val="48"/>
        </w:rPr>
        <w:t>н</w:t>
      </w:r>
      <w:r w:rsidRPr="001D3410">
        <w:rPr>
          <w:rFonts w:ascii="Times New Roman" w:hAnsi="Times New Roman" w:cs="Times New Roman"/>
          <w:sz w:val="48"/>
          <w:szCs w:val="48"/>
        </w:rPr>
        <w:t>ые деньги. Бить ключ</w:t>
      </w:r>
      <w:r w:rsidRPr="001D3410">
        <w:rPr>
          <w:rFonts w:ascii="Times New Roman" w:hAnsi="Times New Roman" w:cs="Times New Roman"/>
          <w:b/>
          <w:sz w:val="48"/>
          <w:szCs w:val="48"/>
        </w:rPr>
        <w:t>о</w:t>
      </w:r>
      <w:r w:rsidRPr="001D3410">
        <w:rPr>
          <w:rFonts w:ascii="Times New Roman" w:hAnsi="Times New Roman" w:cs="Times New Roman"/>
          <w:sz w:val="48"/>
          <w:szCs w:val="48"/>
        </w:rPr>
        <w:t>м. Стрел</w:t>
      </w:r>
      <w:r w:rsidRPr="001D3410">
        <w:rPr>
          <w:rFonts w:ascii="Times New Roman" w:hAnsi="Times New Roman" w:cs="Times New Roman"/>
          <w:b/>
          <w:sz w:val="48"/>
          <w:szCs w:val="48"/>
        </w:rPr>
        <w:t>я</w:t>
      </w:r>
      <w:r w:rsidRPr="001D3410">
        <w:rPr>
          <w:rFonts w:ascii="Times New Roman" w:hAnsi="Times New Roman" w:cs="Times New Roman"/>
          <w:sz w:val="48"/>
          <w:szCs w:val="48"/>
        </w:rPr>
        <w:t>ный воробей. Яблоку н</w:t>
      </w:r>
      <w:r w:rsidRPr="001D3410">
        <w:rPr>
          <w:rFonts w:ascii="Times New Roman" w:hAnsi="Times New Roman" w:cs="Times New Roman"/>
          <w:b/>
          <w:sz w:val="48"/>
          <w:szCs w:val="48"/>
        </w:rPr>
        <w:t>е</w:t>
      </w:r>
      <w:r w:rsidRPr="001D3410">
        <w:rPr>
          <w:rFonts w:ascii="Times New Roman" w:hAnsi="Times New Roman" w:cs="Times New Roman"/>
          <w:sz w:val="48"/>
          <w:szCs w:val="48"/>
        </w:rPr>
        <w:t>где упасть.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1D3410">
        <w:rPr>
          <w:rFonts w:ascii="Times New Roman" w:hAnsi="Times New Roman" w:cs="Times New Roman"/>
          <w:b/>
          <w:sz w:val="48"/>
          <w:szCs w:val="48"/>
        </w:rPr>
        <w:t>2 вариант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1D3410">
        <w:rPr>
          <w:rFonts w:ascii="Times New Roman" w:hAnsi="Times New Roman" w:cs="Times New Roman"/>
          <w:sz w:val="48"/>
          <w:szCs w:val="48"/>
        </w:rPr>
        <w:t>Как из-под з</w:t>
      </w:r>
      <w:r w:rsidRPr="001D3410">
        <w:rPr>
          <w:rFonts w:ascii="Times New Roman" w:hAnsi="Times New Roman" w:cs="Times New Roman"/>
          <w:b/>
          <w:sz w:val="48"/>
          <w:szCs w:val="48"/>
        </w:rPr>
        <w:t>е</w:t>
      </w:r>
      <w:r w:rsidRPr="001D3410">
        <w:rPr>
          <w:rFonts w:ascii="Times New Roman" w:hAnsi="Times New Roman" w:cs="Times New Roman"/>
          <w:sz w:val="48"/>
          <w:szCs w:val="48"/>
        </w:rPr>
        <w:t>мли  выр</w:t>
      </w:r>
      <w:r w:rsidRPr="001D3410">
        <w:rPr>
          <w:rFonts w:ascii="Times New Roman" w:hAnsi="Times New Roman" w:cs="Times New Roman"/>
          <w:b/>
          <w:sz w:val="48"/>
          <w:szCs w:val="48"/>
        </w:rPr>
        <w:t>о</w:t>
      </w:r>
      <w:r w:rsidRPr="001D3410">
        <w:rPr>
          <w:rFonts w:ascii="Times New Roman" w:hAnsi="Times New Roman" w:cs="Times New Roman"/>
          <w:sz w:val="48"/>
          <w:szCs w:val="48"/>
        </w:rPr>
        <w:t>с. Не  ударить лиц</w:t>
      </w:r>
      <w:r w:rsidRPr="001D3410">
        <w:rPr>
          <w:rFonts w:ascii="Times New Roman" w:hAnsi="Times New Roman" w:cs="Times New Roman"/>
          <w:b/>
          <w:sz w:val="48"/>
          <w:szCs w:val="48"/>
        </w:rPr>
        <w:t>о</w:t>
      </w:r>
      <w:r w:rsidRPr="001D3410">
        <w:rPr>
          <w:rFonts w:ascii="Times New Roman" w:hAnsi="Times New Roman" w:cs="Times New Roman"/>
          <w:sz w:val="48"/>
          <w:szCs w:val="48"/>
        </w:rPr>
        <w:t>м  в  грязь.  В два сч</w:t>
      </w:r>
      <w:r w:rsidRPr="001D3410">
        <w:rPr>
          <w:rFonts w:ascii="Times New Roman" w:hAnsi="Times New Roman" w:cs="Times New Roman"/>
          <w:b/>
          <w:sz w:val="48"/>
          <w:szCs w:val="48"/>
        </w:rPr>
        <w:t>ё</w:t>
      </w:r>
      <w:r w:rsidRPr="001D3410">
        <w:rPr>
          <w:rFonts w:ascii="Times New Roman" w:hAnsi="Times New Roman" w:cs="Times New Roman"/>
          <w:sz w:val="48"/>
          <w:szCs w:val="48"/>
        </w:rPr>
        <w:t>та. Н</w:t>
      </w:r>
      <w:r w:rsidRPr="001D3410">
        <w:rPr>
          <w:rFonts w:ascii="Times New Roman" w:hAnsi="Times New Roman" w:cs="Times New Roman"/>
          <w:b/>
          <w:sz w:val="48"/>
          <w:szCs w:val="48"/>
        </w:rPr>
        <w:t>и</w:t>
      </w:r>
      <w:r w:rsidRPr="001D3410">
        <w:rPr>
          <w:rFonts w:ascii="Times New Roman" w:hAnsi="Times New Roman" w:cs="Times New Roman"/>
          <w:sz w:val="48"/>
          <w:szCs w:val="48"/>
        </w:rPr>
        <w:t>чего  не стоит. Откуда н</w:t>
      </w:r>
      <w:r w:rsidRPr="001D3410">
        <w:rPr>
          <w:rFonts w:ascii="Times New Roman" w:hAnsi="Times New Roman" w:cs="Times New Roman"/>
          <w:b/>
          <w:sz w:val="48"/>
          <w:szCs w:val="48"/>
        </w:rPr>
        <w:t xml:space="preserve">и </w:t>
      </w:r>
      <w:r>
        <w:rPr>
          <w:rFonts w:ascii="Times New Roman" w:hAnsi="Times New Roman" w:cs="Times New Roman"/>
          <w:sz w:val="48"/>
          <w:szCs w:val="48"/>
        </w:rPr>
        <w:t xml:space="preserve"> возьмись. Гроша лома</w:t>
      </w:r>
      <w:r w:rsidRPr="001D3410">
        <w:rPr>
          <w:rFonts w:ascii="Times New Roman" w:hAnsi="Times New Roman" w:cs="Times New Roman"/>
          <w:b/>
          <w:sz w:val="48"/>
          <w:szCs w:val="48"/>
        </w:rPr>
        <w:t>н</w:t>
      </w:r>
      <w:r w:rsidRPr="001D3410">
        <w:rPr>
          <w:rFonts w:ascii="Times New Roman" w:hAnsi="Times New Roman" w:cs="Times New Roman"/>
          <w:sz w:val="48"/>
          <w:szCs w:val="48"/>
        </w:rPr>
        <w:t>ого не стоит.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1D3410">
        <w:rPr>
          <w:rFonts w:ascii="Times New Roman" w:hAnsi="Times New Roman" w:cs="Times New Roman"/>
          <w:b/>
          <w:sz w:val="48"/>
          <w:szCs w:val="48"/>
        </w:rPr>
        <w:t>3 вариант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1D3410">
        <w:rPr>
          <w:rFonts w:ascii="Times New Roman" w:hAnsi="Times New Roman" w:cs="Times New Roman"/>
          <w:sz w:val="48"/>
          <w:szCs w:val="48"/>
        </w:rPr>
        <w:t>Не вид</w:t>
      </w:r>
      <w:r w:rsidRPr="001D3410">
        <w:rPr>
          <w:rFonts w:ascii="Times New Roman" w:hAnsi="Times New Roman" w:cs="Times New Roman"/>
          <w:b/>
          <w:sz w:val="48"/>
          <w:szCs w:val="48"/>
        </w:rPr>
        <w:t>е</w:t>
      </w:r>
      <w:r w:rsidRPr="001D3410">
        <w:rPr>
          <w:rFonts w:ascii="Times New Roman" w:hAnsi="Times New Roman" w:cs="Times New Roman"/>
          <w:sz w:val="48"/>
          <w:szCs w:val="48"/>
        </w:rPr>
        <w:t>ть дальше своего носа. Пальч</w:t>
      </w:r>
      <w:r w:rsidRPr="001D3410">
        <w:rPr>
          <w:rFonts w:ascii="Times New Roman" w:hAnsi="Times New Roman" w:cs="Times New Roman"/>
          <w:b/>
          <w:sz w:val="48"/>
          <w:szCs w:val="48"/>
        </w:rPr>
        <w:t>и</w:t>
      </w:r>
      <w:r w:rsidRPr="001D3410">
        <w:rPr>
          <w:rFonts w:ascii="Times New Roman" w:hAnsi="Times New Roman" w:cs="Times New Roman"/>
          <w:sz w:val="48"/>
          <w:szCs w:val="48"/>
        </w:rPr>
        <w:t>ки  оближ</w:t>
      </w:r>
      <w:r w:rsidRPr="001D3410">
        <w:rPr>
          <w:rFonts w:ascii="Times New Roman" w:hAnsi="Times New Roman" w:cs="Times New Roman"/>
          <w:b/>
          <w:sz w:val="48"/>
          <w:szCs w:val="48"/>
        </w:rPr>
        <w:t>е</w:t>
      </w:r>
      <w:r w:rsidRPr="001D3410">
        <w:rPr>
          <w:rFonts w:ascii="Times New Roman" w:hAnsi="Times New Roman" w:cs="Times New Roman"/>
          <w:sz w:val="48"/>
          <w:szCs w:val="48"/>
        </w:rPr>
        <w:t>шь. Камень пр</w:t>
      </w:r>
      <w:r w:rsidRPr="001D3410">
        <w:rPr>
          <w:rFonts w:ascii="Times New Roman" w:hAnsi="Times New Roman" w:cs="Times New Roman"/>
          <w:b/>
          <w:sz w:val="48"/>
          <w:szCs w:val="48"/>
        </w:rPr>
        <w:t>е</w:t>
      </w:r>
      <w:r w:rsidRPr="001D3410">
        <w:rPr>
          <w:rFonts w:ascii="Times New Roman" w:hAnsi="Times New Roman" w:cs="Times New Roman"/>
          <w:sz w:val="48"/>
          <w:szCs w:val="48"/>
        </w:rPr>
        <w:t>ткновения. Наб</w:t>
      </w:r>
      <w:r w:rsidRPr="001D3410">
        <w:rPr>
          <w:rFonts w:ascii="Times New Roman" w:hAnsi="Times New Roman" w:cs="Times New Roman"/>
          <w:b/>
          <w:sz w:val="48"/>
          <w:szCs w:val="48"/>
        </w:rPr>
        <w:t>и</w:t>
      </w:r>
      <w:r w:rsidRPr="001D3410">
        <w:rPr>
          <w:rFonts w:ascii="Times New Roman" w:hAnsi="Times New Roman" w:cs="Times New Roman"/>
          <w:sz w:val="48"/>
          <w:szCs w:val="48"/>
        </w:rPr>
        <w:t>рать силу. Как  за  каме</w:t>
      </w:r>
      <w:r w:rsidRPr="001D3410">
        <w:rPr>
          <w:rFonts w:ascii="Times New Roman" w:hAnsi="Times New Roman" w:cs="Times New Roman"/>
          <w:b/>
          <w:sz w:val="48"/>
          <w:szCs w:val="48"/>
        </w:rPr>
        <w:t>нн</w:t>
      </w:r>
      <w:r w:rsidRPr="001D3410">
        <w:rPr>
          <w:rFonts w:ascii="Times New Roman" w:hAnsi="Times New Roman" w:cs="Times New Roman"/>
          <w:sz w:val="48"/>
          <w:szCs w:val="48"/>
        </w:rPr>
        <w:t xml:space="preserve">ой стеной. </w:t>
      </w:r>
      <w:proofErr w:type="gramStart"/>
      <w:r w:rsidRPr="001D3410">
        <w:rPr>
          <w:rFonts w:ascii="Times New Roman" w:hAnsi="Times New Roman" w:cs="Times New Roman"/>
          <w:sz w:val="48"/>
          <w:szCs w:val="48"/>
        </w:rPr>
        <w:t>Легок  на под</w:t>
      </w:r>
      <w:r w:rsidRPr="001D3410">
        <w:rPr>
          <w:rFonts w:ascii="Times New Roman" w:hAnsi="Times New Roman" w:cs="Times New Roman"/>
          <w:b/>
          <w:sz w:val="48"/>
          <w:szCs w:val="48"/>
        </w:rPr>
        <w:t>ъ</w:t>
      </w:r>
      <w:r w:rsidRPr="001D3410">
        <w:rPr>
          <w:rFonts w:ascii="Times New Roman" w:hAnsi="Times New Roman" w:cs="Times New Roman"/>
          <w:sz w:val="48"/>
          <w:szCs w:val="48"/>
        </w:rPr>
        <w:t>ем.</w:t>
      </w:r>
      <w:proofErr w:type="gramEnd"/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 w:rsidRPr="001D3410">
        <w:rPr>
          <w:rFonts w:ascii="Times New Roman" w:hAnsi="Times New Roman" w:cs="Times New Roman"/>
          <w:b/>
          <w:sz w:val="56"/>
          <w:szCs w:val="56"/>
        </w:rPr>
        <w:lastRenderedPageBreak/>
        <w:t>1 вариант</w:t>
      </w:r>
      <w:r w:rsidR="006128B2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i/>
          <w:sz w:val="56"/>
          <w:szCs w:val="56"/>
        </w:rPr>
      </w:pPr>
      <w:r w:rsidRPr="001D3410">
        <w:rPr>
          <w:rFonts w:ascii="Times New Roman" w:hAnsi="Times New Roman" w:cs="Times New Roman"/>
          <w:i/>
          <w:sz w:val="56"/>
          <w:szCs w:val="56"/>
        </w:rPr>
        <w:t>Вставьте пропущенные буквы, знаки  препинания (если есть необходимость).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В__ртет__ся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как белка </w:t>
      </w:r>
      <w:proofErr w:type="gramStart"/>
      <w:r w:rsidRPr="001D3410">
        <w:rPr>
          <w:rFonts w:ascii="Times New Roman" w:hAnsi="Times New Roman" w:cs="Times New Roman"/>
          <w:sz w:val="56"/>
          <w:szCs w:val="56"/>
        </w:rPr>
        <w:t>в</w:t>
      </w:r>
      <w:proofErr w:type="gramEnd"/>
      <w:r w:rsidRPr="001D3410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к__лесе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.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Беше___ые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деньги. Бить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ключ__м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.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Стрел__ный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воробей. Яблоку </w:t>
      </w:r>
      <w:proofErr w:type="spellStart"/>
      <w:proofErr w:type="gramStart"/>
      <w:r w:rsidRPr="001D3410">
        <w:rPr>
          <w:rFonts w:ascii="Times New Roman" w:hAnsi="Times New Roman" w:cs="Times New Roman"/>
          <w:sz w:val="56"/>
          <w:szCs w:val="56"/>
        </w:rPr>
        <w:t>н</w:t>
      </w:r>
      <w:proofErr w:type="gramEnd"/>
      <w:r w:rsidRPr="001D3410">
        <w:rPr>
          <w:rFonts w:ascii="Times New Roman" w:hAnsi="Times New Roman" w:cs="Times New Roman"/>
          <w:sz w:val="56"/>
          <w:szCs w:val="56"/>
        </w:rPr>
        <w:t>__где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упасть.</w:t>
      </w:r>
    </w:p>
    <w:p w:rsid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 w:rsidRPr="001D3410">
        <w:rPr>
          <w:rFonts w:ascii="Times New Roman" w:hAnsi="Times New Roman" w:cs="Times New Roman"/>
          <w:b/>
          <w:sz w:val="56"/>
          <w:szCs w:val="56"/>
        </w:rPr>
        <w:t>2 вариант</w:t>
      </w:r>
      <w:r w:rsidR="006128B2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i/>
          <w:sz w:val="56"/>
          <w:szCs w:val="56"/>
        </w:rPr>
      </w:pPr>
      <w:r w:rsidRPr="001D3410">
        <w:rPr>
          <w:rFonts w:ascii="Times New Roman" w:hAnsi="Times New Roman" w:cs="Times New Roman"/>
          <w:i/>
          <w:sz w:val="56"/>
          <w:szCs w:val="56"/>
        </w:rPr>
        <w:t>Вставьте пропущенные буквы, знаки  препинания (если есть необходимость).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1D3410">
        <w:rPr>
          <w:rFonts w:ascii="Times New Roman" w:hAnsi="Times New Roman" w:cs="Times New Roman"/>
          <w:sz w:val="56"/>
          <w:szCs w:val="56"/>
        </w:rPr>
        <w:t xml:space="preserve">Как из-под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з__мли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выр__</w:t>
      </w:r>
      <w:proofErr w:type="gramStart"/>
      <w:r w:rsidRPr="001D3410">
        <w:rPr>
          <w:rFonts w:ascii="Times New Roman" w:hAnsi="Times New Roman" w:cs="Times New Roman"/>
          <w:sz w:val="56"/>
          <w:szCs w:val="56"/>
        </w:rPr>
        <w:t>с</w:t>
      </w:r>
      <w:proofErr w:type="spellEnd"/>
      <w:proofErr w:type="gramEnd"/>
      <w:r w:rsidRPr="001D3410">
        <w:rPr>
          <w:rFonts w:ascii="Times New Roman" w:hAnsi="Times New Roman" w:cs="Times New Roman"/>
          <w:sz w:val="56"/>
          <w:szCs w:val="56"/>
        </w:rPr>
        <w:t xml:space="preserve">. Не  </w:t>
      </w:r>
      <w:proofErr w:type="gramStart"/>
      <w:r w:rsidRPr="001D3410">
        <w:rPr>
          <w:rFonts w:ascii="Times New Roman" w:hAnsi="Times New Roman" w:cs="Times New Roman"/>
          <w:sz w:val="56"/>
          <w:szCs w:val="56"/>
        </w:rPr>
        <w:t>ударить</w:t>
      </w:r>
      <w:proofErr w:type="gramEnd"/>
      <w:r w:rsidRPr="001D3410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лиц__м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 в  грязь.  В два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сч__та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.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Н__чего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 не стоит. Откуда н__  возьмись. Гроша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лома__ого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не стоит.</w:t>
      </w:r>
    </w:p>
    <w:p w:rsid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177B8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1D3410">
        <w:rPr>
          <w:rFonts w:ascii="Times New Roman" w:hAnsi="Times New Roman" w:cs="Times New Roman"/>
          <w:b/>
          <w:sz w:val="56"/>
          <w:szCs w:val="56"/>
        </w:rPr>
        <w:t>3 вариант</w:t>
      </w:r>
      <w:r w:rsidR="006128B2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1D3410" w:rsidRP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i/>
          <w:sz w:val="56"/>
          <w:szCs w:val="56"/>
        </w:rPr>
      </w:pPr>
      <w:r w:rsidRPr="001D3410">
        <w:rPr>
          <w:rFonts w:ascii="Times New Roman" w:hAnsi="Times New Roman" w:cs="Times New Roman"/>
          <w:i/>
          <w:sz w:val="56"/>
          <w:szCs w:val="56"/>
        </w:rPr>
        <w:t>Вставьте пропущенные буквы, знаки  препинания (если есть необходимость).</w:t>
      </w:r>
    </w:p>
    <w:p w:rsidR="001D3410" w:rsidRDefault="001D3410" w:rsidP="001D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410">
        <w:rPr>
          <w:rFonts w:ascii="Times New Roman" w:hAnsi="Times New Roman" w:cs="Times New Roman"/>
          <w:sz w:val="56"/>
          <w:szCs w:val="56"/>
        </w:rPr>
        <w:t xml:space="preserve">Не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вид__ть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дальше своего носа.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Пальч__ки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оближ__шь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. Камень </w:t>
      </w:r>
      <w:proofErr w:type="spellStart"/>
      <w:proofErr w:type="gramStart"/>
      <w:r w:rsidRPr="001D3410">
        <w:rPr>
          <w:rFonts w:ascii="Times New Roman" w:hAnsi="Times New Roman" w:cs="Times New Roman"/>
          <w:sz w:val="56"/>
          <w:szCs w:val="56"/>
        </w:rPr>
        <w:t>пр</w:t>
      </w:r>
      <w:proofErr w:type="gramEnd"/>
      <w:r w:rsidRPr="001D3410">
        <w:rPr>
          <w:rFonts w:ascii="Times New Roman" w:hAnsi="Times New Roman" w:cs="Times New Roman"/>
          <w:sz w:val="56"/>
          <w:szCs w:val="56"/>
        </w:rPr>
        <w:t>__ткновения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. </w:t>
      </w:r>
      <w:proofErr w:type="spellStart"/>
      <w:proofErr w:type="gramStart"/>
      <w:r w:rsidRPr="001D3410">
        <w:rPr>
          <w:rFonts w:ascii="Times New Roman" w:hAnsi="Times New Roman" w:cs="Times New Roman"/>
          <w:sz w:val="56"/>
          <w:szCs w:val="56"/>
        </w:rPr>
        <w:t>Наб__рать</w:t>
      </w:r>
      <w:proofErr w:type="spellEnd"/>
      <w:proofErr w:type="gramEnd"/>
      <w:r w:rsidRPr="001D3410">
        <w:rPr>
          <w:rFonts w:ascii="Times New Roman" w:hAnsi="Times New Roman" w:cs="Times New Roman"/>
          <w:sz w:val="56"/>
          <w:szCs w:val="56"/>
        </w:rPr>
        <w:t xml:space="preserve"> силу. Как  за  </w:t>
      </w:r>
      <w:proofErr w:type="spellStart"/>
      <w:r w:rsidRPr="001D3410">
        <w:rPr>
          <w:rFonts w:ascii="Times New Roman" w:hAnsi="Times New Roman" w:cs="Times New Roman"/>
          <w:sz w:val="56"/>
          <w:szCs w:val="56"/>
        </w:rPr>
        <w:t>каме___ой</w:t>
      </w:r>
      <w:proofErr w:type="spellEnd"/>
      <w:r w:rsidRPr="001D3410">
        <w:rPr>
          <w:rFonts w:ascii="Times New Roman" w:hAnsi="Times New Roman" w:cs="Times New Roman"/>
          <w:sz w:val="56"/>
          <w:szCs w:val="56"/>
        </w:rPr>
        <w:t xml:space="preserve"> стеной. Легок  на </w:t>
      </w:r>
      <w:proofErr w:type="gramStart"/>
      <w:r w:rsidRPr="001D3410">
        <w:rPr>
          <w:rFonts w:ascii="Times New Roman" w:hAnsi="Times New Roman" w:cs="Times New Roman"/>
          <w:sz w:val="56"/>
          <w:szCs w:val="56"/>
        </w:rPr>
        <w:t>под__ем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D3410" w:rsidRDefault="001D3410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E6227E" w:rsidRDefault="00E6227E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E6227E" w:rsidRPr="00FF0841" w:rsidRDefault="00E6227E" w:rsidP="00E6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97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7"/>
        <w:gridCol w:w="5080"/>
        <w:gridCol w:w="799"/>
        <w:gridCol w:w="29"/>
        <w:gridCol w:w="888"/>
      </w:tblGrid>
      <w:tr w:rsidR="00E6227E" w:rsidRPr="00FF0841" w:rsidTr="00E6227E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</w:t>
            </w:r>
            <w:r w:rsidRPr="00FF0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ораторского выступления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теме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27E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соответствует предложенной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предложенный фразеологизм.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Логико-композиционная организация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27E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Выдержана композиция:</w:t>
            </w:r>
          </w:p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вступление, основная часть и заключение.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лубина основной мысли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отражает систему взглядов </w:t>
            </w:r>
            <w:proofErr w:type="gramStart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108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 качества речи</w:t>
            </w:r>
          </w:p>
        </w:tc>
      </w:tr>
      <w:tr w:rsidR="00E6227E" w:rsidRPr="00FF0841" w:rsidTr="00E6227E">
        <w:trPr>
          <w:trHeight w:val="1792"/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Точность, богатство и выразительность речи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характеризуется уместным использованием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художественной выразительности:  обращение  к зрителям, риторические вопросы, метафоры, сравнения.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108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E6227E" w:rsidP="00E6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Актерское мастерство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Пафосность</w:t>
            </w:r>
            <w:proofErr w:type="spellEnd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высказывания</w:t>
            </w:r>
          </w:p>
        </w:tc>
        <w:tc>
          <w:tcPr>
            <w:tcW w:w="5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27E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мение варьировать силу и </w:t>
            </w:r>
            <w:proofErr w:type="spellStart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тембральную</w:t>
            </w:r>
            <w:proofErr w:type="spellEnd"/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окраску голоса;</w:t>
            </w:r>
          </w:p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сильного эмоционального начала и сильного логического конца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27E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E6227E" w:rsidRPr="00FF0841" w:rsidTr="00E6227E">
        <w:trPr>
          <w:tblCellSpacing w:w="0" w:type="dxa"/>
        </w:trPr>
        <w:tc>
          <w:tcPr>
            <w:tcW w:w="9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841" w:rsidRPr="00FF0841" w:rsidRDefault="00E6227E" w:rsidP="00E6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Максимальное количество баллов за ораторское выступление</w:t>
            </w:r>
          </w:p>
        </w:tc>
        <w:tc>
          <w:tcPr>
            <w:tcW w:w="1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41" w:rsidRPr="00FF0841" w:rsidRDefault="00E6227E" w:rsidP="00E6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E6227E" w:rsidRDefault="00E6227E" w:rsidP="00E6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27E" w:rsidRPr="00E6227E" w:rsidRDefault="00E6227E" w:rsidP="00E62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7E">
        <w:rPr>
          <w:rFonts w:ascii="Times New Roman" w:hAnsi="Times New Roman" w:cs="Times New Roman"/>
          <w:b/>
          <w:sz w:val="28"/>
          <w:szCs w:val="28"/>
        </w:rPr>
        <w:t>Критерии оценивания конкурса ораторского мастерства</w:t>
      </w:r>
    </w:p>
    <w:p w:rsidR="00E6227E" w:rsidRDefault="00E6227E" w:rsidP="00E6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27E" w:rsidRDefault="00E6227E" w:rsidP="00E6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tbl>
      <w:tblPr>
        <w:tblStyle w:val="a3"/>
        <w:tblW w:w="0" w:type="auto"/>
        <w:tblLook w:val="04A0"/>
      </w:tblPr>
      <w:tblGrid>
        <w:gridCol w:w="3663"/>
        <w:gridCol w:w="3663"/>
      </w:tblGrid>
      <w:tr w:rsidR="00E6227E" w:rsidTr="00461186">
        <w:tc>
          <w:tcPr>
            <w:tcW w:w="3663" w:type="dxa"/>
          </w:tcPr>
          <w:p w:rsidR="00E6227E" w:rsidRDefault="00E6227E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5-4 баллов </w:t>
            </w:r>
          </w:p>
        </w:tc>
        <w:tc>
          <w:tcPr>
            <w:tcW w:w="3663" w:type="dxa"/>
          </w:tcPr>
          <w:p w:rsidR="00E6227E" w:rsidRDefault="00E6227E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</w:t>
            </w:r>
          </w:p>
        </w:tc>
      </w:tr>
      <w:tr w:rsidR="00E6227E" w:rsidTr="00461186">
        <w:tc>
          <w:tcPr>
            <w:tcW w:w="3663" w:type="dxa"/>
          </w:tcPr>
          <w:p w:rsidR="00E6227E" w:rsidRDefault="00E6227E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орден</w:t>
            </w:r>
          </w:p>
        </w:tc>
        <w:tc>
          <w:tcPr>
            <w:tcW w:w="3663" w:type="dxa"/>
          </w:tcPr>
          <w:p w:rsidR="00E6227E" w:rsidRDefault="00E6227E" w:rsidP="0046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</w:tc>
      </w:tr>
    </w:tbl>
    <w:p w:rsidR="00E6227E" w:rsidRPr="001D3410" w:rsidRDefault="00E6227E" w:rsidP="00285EE9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sectPr w:rsidR="00E6227E" w:rsidRPr="001D3410" w:rsidSect="004933B8">
      <w:pgSz w:w="11907" w:h="16839" w:code="9"/>
      <w:pgMar w:top="567" w:right="567" w:bottom="567" w:left="567" w:header="720" w:footer="720" w:gutter="0"/>
      <w:paperSrc w:other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933B8"/>
    <w:rsid w:val="00024327"/>
    <w:rsid w:val="00127DC2"/>
    <w:rsid w:val="001D3410"/>
    <w:rsid w:val="002177B8"/>
    <w:rsid w:val="002204AF"/>
    <w:rsid w:val="00247C0C"/>
    <w:rsid w:val="00270231"/>
    <w:rsid w:val="00285EE9"/>
    <w:rsid w:val="00416898"/>
    <w:rsid w:val="00453A46"/>
    <w:rsid w:val="00467273"/>
    <w:rsid w:val="004933B8"/>
    <w:rsid w:val="004A1A67"/>
    <w:rsid w:val="004D1BC8"/>
    <w:rsid w:val="004F0B47"/>
    <w:rsid w:val="00500048"/>
    <w:rsid w:val="005371A0"/>
    <w:rsid w:val="0056512A"/>
    <w:rsid w:val="00567380"/>
    <w:rsid w:val="006128B2"/>
    <w:rsid w:val="006372E5"/>
    <w:rsid w:val="0069045C"/>
    <w:rsid w:val="0069239D"/>
    <w:rsid w:val="006B3C1E"/>
    <w:rsid w:val="0074075E"/>
    <w:rsid w:val="0092148B"/>
    <w:rsid w:val="00A763E7"/>
    <w:rsid w:val="00B71900"/>
    <w:rsid w:val="00B94032"/>
    <w:rsid w:val="00B941E0"/>
    <w:rsid w:val="00BA5958"/>
    <w:rsid w:val="00BE60C9"/>
    <w:rsid w:val="00BF1E20"/>
    <w:rsid w:val="00CC14A6"/>
    <w:rsid w:val="00D07AB1"/>
    <w:rsid w:val="00D11B2B"/>
    <w:rsid w:val="00D53869"/>
    <w:rsid w:val="00D55EFA"/>
    <w:rsid w:val="00D9498E"/>
    <w:rsid w:val="00E6227E"/>
    <w:rsid w:val="00F4268D"/>
    <w:rsid w:val="00F62703"/>
    <w:rsid w:val="00F95EA9"/>
    <w:rsid w:val="00FD2A51"/>
    <w:rsid w:val="00FF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5EE9"/>
  </w:style>
  <w:style w:type="table" w:styleId="a3">
    <w:name w:val="Table Grid"/>
    <w:basedOn w:val="a1"/>
    <w:uiPriority w:val="59"/>
    <w:rsid w:val="00FF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5EE9"/>
  </w:style>
  <w:style w:type="table" w:styleId="a3">
    <w:name w:val="Table Grid"/>
    <w:basedOn w:val="a1"/>
    <w:uiPriority w:val="59"/>
    <w:rsid w:val="00FF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2016-02-16T05:39:00Z</cp:lastPrinted>
  <dcterms:created xsi:type="dcterms:W3CDTF">2018-11-24T15:10:00Z</dcterms:created>
  <dcterms:modified xsi:type="dcterms:W3CDTF">2020-08-07T08:47:00Z</dcterms:modified>
</cp:coreProperties>
</file>