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3B5" w:rsidRDefault="009633B5" w:rsidP="009633B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</w:p>
    <w:p w:rsidR="009633B5" w:rsidRDefault="009633B5" w:rsidP="009633B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633B5" w:rsidRDefault="009633B5" w:rsidP="009633B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Краснополянская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</w:t>
      </w:r>
    </w:p>
    <w:p w:rsidR="009633B5" w:rsidRDefault="009633B5" w:rsidP="009633B5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Вятскополянского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 методической работы: </w:t>
      </w:r>
    </w:p>
    <w:p w:rsidR="009633B5" w:rsidRDefault="009633B5" w:rsidP="009633B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«Психологические особенности детей младшего школьного возраста »</w:t>
      </w: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Выполнила  </w:t>
      </w:r>
    </w:p>
    <w:p w:rsidR="009633B5" w:rsidRDefault="009633B5" w:rsidP="009633B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 Н. Гагарина</w:t>
      </w:r>
    </w:p>
    <w:p w:rsidR="009633B5" w:rsidRDefault="009633B5" w:rsidP="009633B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</w:p>
    <w:p w:rsidR="009633B5" w:rsidRDefault="009633B5" w:rsidP="009633B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теоретического отделения.</w:t>
      </w: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rPr>
          <w:rFonts w:ascii="Times New Roman" w:hAnsi="Times New Roman" w:cs="Times New Roman"/>
          <w:sz w:val="24"/>
          <w:szCs w:val="24"/>
        </w:rPr>
      </w:pPr>
    </w:p>
    <w:p w:rsidR="009633B5" w:rsidRDefault="009633B5" w:rsidP="009633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</w:t>
      </w:r>
    </w:p>
    <w:p w:rsidR="00297720" w:rsidRPr="00297720" w:rsidRDefault="00297720" w:rsidP="002977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7720" w:rsidRPr="00D011EC" w:rsidRDefault="00297720" w:rsidP="00297720">
      <w:pPr>
        <w:pStyle w:val="1"/>
        <w:shd w:val="clear" w:color="auto" w:fill="auto"/>
        <w:spacing w:line="360" w:lineRule="auto"/>
        <w:ind w:firstLine="709"/>
        <w:jc w:val="center"/>
        <w:rPr>
          <w:b/>
          <w:sz w:val="32"/>
          <w:szCs w:val="28"/>
        </w:rPr>
      </w:pPr>
      <w:r w:rsidRPr="00D011EC">
        <w:rPr>
          <w:b/>
          <w:sz w:val="32"/>
          <w:szCs w:val="28"/>
        </w:rPr>
        <w:lastRenderedPageBreak/>
        <w:t>Младший школьный возраст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младшем школьном возрасте учебная деятельность становится ве</w:t>
      </w:r>
      <w:r>
        <w:rPr>
          <w:sz w:val="28"/>
          <w:szCs w:val="28"/>
        </w:rPr>
        <w:softHyphen/>
        <w:t>дущей. Она имеет определенную</w:t>
      </w:r>
      <w:r>
        <w:rPr>
          <w:rStyle w:val="a4"/>
          <w:i w:val="0"/>
          <w:sz w:val="28"/>
          <w:szCs w:val="28"/>
        </w:rPr>
        <w:t xml:space="preserve"> структуру.</w:t>
      </w:r>
      <w:r>
        <w:rPr>
          <w:sz w:val="28"/>
          <w:szCs w:val="28"/>
        </w:rPr>
        <w:t xml:space="preserve"> Рассмотрим кратко компо</w:t>
      </w:r>
      <w:r>
        <w:rPr>
          <w:sz w:val="28"/>
          <w:szCs w:val="28"/>
        </w:rPr>
        <w:softHyphen/>
        <w:t xml:space="preserve">ненты учебной деятельности в соответствии с представлениями Д.Б. </w:t>
      </w:r>
      <w:proofErr w:type="spellStart"/>
      <w:r>
        <w:rPr>
          <w:sz w:val="28"/>
          <w:szCs w:val="28"/>
        </w:rPr>
        <w:t>Эльконина</w:t>
      </w:r>
      <w:proofErr w:type="spellEnd"/>
      <w:r>
        <w:rPr>
          <w:sz w:val="28"/>
          <w:szCs w:val="28"/>
        </w:rPr>
        <w:t>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Первый компонент -</w:t>
      </w:r>
      <w:r>
        <w:rPr>
          <w:rStyle w:val="a4"/>
          <w:i w:val="0"/>
          <w:sz w:val="28"/>
          <w:szCs w:val="28"/>
        </w:rPr>
        <w:t xml:space="preserve"> мотивация.</w:t>
      </w:r>
      <w:r>
        <w:rPr>
          <w:sz w:val="28"/>
          <w:szCs w:val="28"/>
        </w:rPr>
        <w:t xml:space="preserve"> Учебная деятельность </w:t>
      </w:r>
      <w:proofErr w:type="spellStart"/>
      <w:r>
        <w:rPr>
          <w:sz w:val="28"/>
          <w:szCs w:val="28"/>
        </w:rPr>
        <w:t>полимотивирована</w:t>
      </w:r>
      <w:proofErr w:type="spellEnd"/>
      <w:r>
        <w:rPr>
          <w:sz w:val="28"/>
          <w:szCs w:val="28"/>
        </w:rPr>
        <w:t xml:space="preserve"> - она побуждается и направляется разными учебными мотивами. Среди них есть мотивы, наиболее адекватные учебным задачам; если они формируются у ученика, его учебная работа становится осмысленной и эффективной - это учебно-познавательные мотивы. В их основе лежат по</w:t>
      </w:r>
      <w:r>
        <w:rPr>
          <w:sz w:val="28"/>
          <w:szCs w:val="28"/>
        </w:rPr>
        <w:softHyphen/>
        <w:t>знавательная потребность и потребность в саморазвитии.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Второй компонент</w:t>
      </w:r>
      <w:r>
        <w:rPr>
          <w:rStyle w:val="a4"/>
          <w:i w:val="0"/>
          <w:sz w:val="28"/>
          <w:szCs w:val="28"/>
        </w:rPr>
        <w:t xml:space="preserve"> - учебная задача,</w:t>
      </w:r>
      <w:r>
        <w:rPr>
          <w:sz w:val="28"/>
          <w:szCs w:val="28"/>
        </w:rPr>
        <w:t xml:space="preserve"> т.е. система заданий, при выпол</w:t>
      </w:r>
      <w:r>
        <w:rPr>
          <w:sz w:val="28"/>
          <w:szCs w:val="28"/>
        </w:rPr>
        <w:softHyphen/>
        <w:t>нении которых ребенок осваивает наиболее общие способы действий. Учебную задачу необходимо отличать от отдельных заданий. Обычно де</w:t>
      </w:r>
      <w:r>
        <w:rPr>
          <w:sz w:val="28"/>
          <w:szCs w:val="28"/>
        </w:rPr>
        <w:softHyphen/>
        <w:t>ти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ешая много конкретных задач, сами стихийно открывают для себя общий способ их решения. Развивающее обучение предполагает совмест</w:t>
      </w:r>
      <w:r>
        <w:rPr>
          <w:sz w:val="28"/>
          <w:szCs w:val="28"/>
        </w:rPr>
        <w:softHyphen/>
        <w:t>ное «открытие» и формулирование детьми и учителем общего способа ре</w:t>
      </w:r>
      <w:r>
        <w:rPr>
          <w:sz w:val="28"/>
          <w:szCs w:val="28"/>
        </w:rPr>
        <w:softHyphen/>
        <w:t>шения целого класса задач.</w:t>
      </w:r>
      <w:r>
        <w:rPr>
          <w:rStyle w:val="a4"/>
          <w:i w:val="0"/>
          <w:sz w:val="28"/>
          <w:szCs w:val="28"/>
        </w:rPr>
        <w:t xml:space="preserve"> Учебные операции</w:t>
      </w:r>
      <w:r>
        <w:rPr>
          <w:sz w:val="28"/>
          <w:szCs w:val="28"/>
        </w:rPr>
        <w:t xml:space="preserve"> входят в состав способа действий. Операции и учебная задача считаются основным звеном струк</w:t>
      </w:r>
      <w:r>
        <w:rPr>
          <w:sz w:val="28"/>
          <w:szCs w:val="28"/>
        </w:rPr>
        <w:softHyphen/>
        <w:t>туры учебной деятельности.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Каждая учебная операция должна быть отработана. Программы раз</w:t>
      </w:r>
      <w:r>
        <w:rPr>
          <w:sz w:val="28"/>
          <w:szCs w:val="28"/>
        </w:rPr>
        <w:softHyphen/>
        <w:t>вивающего обучения часто предусматривают поэтапную отработку по сис</w:t>
      </w:r>
      <w:r>
        <w:rPr>
          <w:sz w:val="28"/>
          <w:szCs w:val="28"/>
        </w:rPr>
        <w:softHyphen/>
        <w:t>теме П.Я. Гальперина. Ученик, получив полную ориентировку в составе операций (включая определение последовательности своих действий), вы</w:t>
      </w:r>
      <w:r>
        <w:rPr>
          <w:sz w:val="28"/>
          <w:szCs w:val="28"/>
        </w:rPr>
        <w:softHyphen/>
        <w:t>полняет операции в материализованной форме, под контролем учителя. Научившись это делать практически безошибочно, он переходит к проговариванию и, наконец, на этапе сокращения состава операций быстро ре</w:t>
      </w:r>
      <w:r>
        <w:rPr>
          <w:sz w:val="28"/>
          <w:szCs w:val="28"/>
        </w:rPr>
        <w:softHyphen/>
        <w:t>шает задачу в уме, сообщая учителю готовый ответ.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Четвертый компонент -</w:t>
      </w:r>
      <w:r>
        <w:rPr>
          <w:rStyle w:val="a4"/>
          <w:i w:val="0"/>
          <w:sz w:val="28"/>
          <w:szCs w:val="28"/>
        </w:rPr>
        <w:t xml:space="preserve"> контроль.</w:t>
      </w:r>
      <w:r>
        <w:rPr>
          <w:sz w:val="28"/>
          <w:szCs w:val="28"/>
        </w:rPr>
        <w:t xml:space="preserve"> Первоначально учебную работу де</w:t>
      </w:r>
      <w:r>
        <w:rPr>
          <w:sz w:val="28"/>
          <w:szCs w:val="28"/>
        </w:rPr>
        <w:softHyphen/>
        <w:t>тей контролирует учитель. Но постепенно ода начинают контролировать ее сами, обучаясь этому отчасти стихийно, отчасти под руководством учите</w:t>
      </w:r>
      <w:r>
        <w:rPr>
          <w:sz w:val="28"/>
          <w:szCs w:val="28"/>
        </w:rPr>
        <w:softHyphen/>
        <w:t xml:space="preserve">ля. </w:t>
      </w:r>
      <w:r>
        <w:rPr>
          <w:sz w:val="28"/>
          <w:szCs w:val="28"/>
        </w:rPr>
        <w:lastRenderedPageBreak/>
        <w:t>Без самоконтроля невозможно полноценное развертывание учебной деятельности, поэтому обучение контролю - важная и сложная педагоги</w:t>
      </w:r>
      <w:r>
        <w:rPr>
          <w:sz w:val="28"/>
          <w:szCs w:val="28"/>
        </w:rPr>
        <w:softHyphen/>
        <w:t xml:space="preserve">ческая задача. Недостаточно контролировать работу только по конечному результату, ребенку необходим так называемый пооперационный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 полнотой выполнения операций.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Последний этап контроля -</w:t>
      </w:r>
      <w:r>
        <w:rPr>
          <w:rStyle w:val="a4"/>
          <w:i w:val="0"/>
          <w:sz w:val="28"/>
          <w:szCs w:val="28"/>
        </w:rPr>
        <w:t xml:space="preserve"> оценка.</w:t>
      </w:r>
      <w:r>
        <w:rPr>
          <w:sz w:val="28"/>
          <w:szCs w:val="28"/>
        </w:rPr>
        <w:t xml:space="preserve"> Ее можно считать пятым компо</w:t>
      </w:r>
      <w:r>
        <w:rPr>
          <w:sz w:val="28"/>
          <w:szCs w:val="28"/>
        </w:rPr>
        <w:softHyphen/>
        <w:t>нентом структуры учебной деятельности. Ребенок, контролируя свою ра</w:t>
      </w:r>
      <w:r>
        <w:rPr>
          <w:sz w:val="28"/>
          <w:szCs w:val="28"/>
        </w:rPr>
        <w:softHyphen/>
        <w:t>боту, должен научиться и адекватно ее оценивать. При этом также недос</w:t>
      </w:r>
      <w:r>
        <w:rPr>
          <w:sz w:val="28"/>
          <w:szCs w:val="28"/>
        </w:rPr>
        <w:softHyphen/>
        <w:t>таточно общей оценки - насколько правильно и качественно выполнено задание; нужна оценка своих действий - освоен способ решения задач или нет, какие операции еще не отработаны.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Учебная деятельность, имея сложную структуру, проходит длительный путь становления. Ее развитие будет продолжаться на протяжении всех лет школьной жизни, но основы закладываются в первые годы обучения.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Развитие психических функций</w:t>
      </w:r>
      <w:r>
        <w:rPr>
          <w:rStyle w:val="a4"/>
          <w:i w:val="0"/>
          <w:sz w:val="28"/>
          <w:szCs w:val="28"/>
        </w:rPr>
        <w:t>.</w:t>
      </w:r>
      <w:r>
        <w:rPr>
          <w:sz w:val="28"/>
          <w:szCs w:val="28"/>
        </w:rPr>
        <w:t xml:space="preserve"> Доминирующей функцией в младшем школьном возрасте становится</w:t>
      </w:r>
      <w:r>
        <w:rPr>
          <w:rStyle w:val="a4"/>
          <w:i w:val="0"/>
          <w:sz w:val="28"/>
          <w:szCs w:val="28"/>
        </w:rPr>
        <w:t xml:space="preserve"> мышление.</w:t>
      </w:r>
      <w:r>
        <w:rPr>
          <w:sz w:val="28"/>
          <w:szCs w:val="28"/>
        </w:rPr>
        <w:t xml:space="preserve"> Благодаря этому интенсивно развиваются, перестраиваются сами мыслительные процессы, с другой стороны, от интеллекта зависит развитие остальных психических функций.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Завершается наметившийся в дошкольном возрасте переход от </w:t>
      </w:r>
      <w:proofErr w:type="gramStart"/>
      <w:r>
        <w:rPr>
          <w:sz w:val="28"/>
          <w:szCs w:val="28"/>
        </w:rPr>
        <w:t>на</w:t>
      </w:r>
      <w:r>
        <w:rPr>
          <w:sz w:val="28"/>
          <w:szCs w:val="28"/>
        </w:rPr>
        <w:softHyphen/>
        <w:t>глядно-образного</w:t>
      </w:r>
      <w:proofErr w:type="gramEnd"/>
      <w:r>
        <w:rPr>
          <w:sz w:val="28"/>
          <w:szCs w:val="28"/>
        </w:rPr>
        <w:t xml:space="preserve"> к словесно-логическому мышлению. У ребенка появля</w:t>
      </w:r>
      <w:r>
        <w:rPr>
          <w:sz w:val="28"/>
          <w:szCs w:val="28"/>
        </w:rPr>
        <w:softHyphen/>
        <w:t>ются логически верные рассуждения: он использует операции. Однако это еще не формально-логические операции, рассуждать в гипотетическом плане младший школьник еще не может. Операции, характерные для дан</w:t>
      </w:r>
      <w:r>
        <w:rPr>
          <w:sz w:val="28"/>
          <w:szCs w:val="28"/>
        </w:rPr>
        <w:softHyphen/>
        <w:t>ного возраста, Ж. Пиаже назвал</w:t>
      </w:r>
      <w:r>
        <w:rPr>
          <w:rStyle w:val="a4"/>
          <w:i w:val="0"/>
          <w:sz w:val="28"/>
          <w:szCs w:val="28"/>
        </w:rPr>
        <w:t xml:space="preserve"> конкретными,</w:t>
      </w:r>
      <w:r>
        <w:rPr>
          <w:sz w:val="28"/>
          <w:szCs w:val="28"/>
        </w:rPr>
        <w:t xml:space="preserve"> поскольку они могут при</w:t>
      </w:r>
      <w:r>
        <w:rPr>
          <w:sz w:val="28"/>
          <w:szCs w:val="28"/>
        </w:rPr>
        <w:softHyphen/>
        <w:t>меняться только на конкретном, наглядном материале.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процессе обучения у младших школьников формируются научные понятия. Овладение системой научных понятий дает возможность гово</w:t>
      </w:r>
      <w:r>
        <w:rPr>
          <w:sz w:val="28"/>
          <w:szCs w:val="28"/>
        </w:rPr>
        <w:softHyphen/>
        <w:t>рить о развитии у младших школьников основ понятийного, или</w:t>
      </w:r>
      <w:r>
        <w:rPr>
          <w:rStyle w:val="a4"/>
          <w:i w:val="0"/>
          <w:sz w:val="28"/>
          <w:szCs w:val="28"/>
        </w:rPr>
        <w:t xml:space="preserve"> теорети</w:t>
      </w:r>
      <w:r>
        <w:rPr>
          <w:rStyle w:val="a4"/>
          <w:i w:val="0"/>
          <w:sz w:val="28"/>
          <w:szCs w:val="28"/>
        </w:rPr>
        <w:softHyphen/>
        <w:t>ческого,</w:t>
      </w:r>
      <w:r>
        <w:rPr>
          <w:sz w:val="28"/>
          <w:szCs w:val="28"/>
        </w:rPr>
        <w:t xml:space="preserve"> мышления. Теоретическое мышление позволяет ученику решать задачи, </w:t>
      </w:r>
      <w:r>
        <w:rPr>
          <w:sz w:val="28"/>
          <w:szCs w:val="28"/>
        </w:rPr>
        <w:lastRenderedPageBreak/>
        <w:t>ориентируясь не на внешние, наглядные признаки и связи объек</w:t>
      </w:r>
      <w:r>
        <w:rPr>
          <w:sz w:val="28"/>
          <w:szCs w:val="28"/>
        </w:rPr>
        <w:softHyphen/>
        <w:t>тов, а на внутренние, существенные свойства и отношения. Развитие теоретического мышления зависит от того, как и чему учат ребенка, т.е. от типа обучения.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Развитие других психических функций зависит от развития мышле</w:t>
      </w:r>
      <w:r>
        <w:rPr>
          <w:sz w:val="28"/>
          <w:szCs w:val="28"/>
        </w:rPr>
        <w:softHyphen/>
        <w:t>ния. В начале младшего школьного возраста</w:t>
      </w:r>
      <w:r>
        <w:rPr>
          <w:rStyle w:val="a4"/>
          <w:i w:val="0"/>
          <w:sz w:val="28"/>
          <w:szCs w:val="28"/>
        </w:rPr>
        <w:t xml:space="preserve"> восприятие</w:t>
      </w:r>
      <w:r>
        <w:rPr>
          <w:sz w:val="28"/>
          <w:szCs w:val="28"/>
        </w:rPr>
        <w:t xml:space="preserve"> недостаточно дифференцированно. Из-за этого ребенок иногда путает похожие по напи</w:t>
      </w:r>
      <w:r>
        <w:rPr>
          <w:sz w:val="28"/>
          <w:szCs w:val="28"/>
        </w:rPr>
        <w:softHyphen/>
        <w:t>санию буквы и цифры (например, 9 и 6). Если для дошкольников было ха</w:t>
      </w:r>
      <w:r>
        <w:rPr>
          <w:sz w:val="28"/>
          <w:szCs w:val="28"/>
        </w:rPr>
        <w:softHyphen/>
        <w:t>рактерно анализирующее восприятие, то к концу младшего школьного возраста, при соответствующем обучении, появляется</w:t>
      </w:r>
      <w:r>
        <w:rPr>
          <w:rStyle w:val="a4"/>
          <w:i w:val="0"/>
          <w:sz w:val="28"/>
          <w:szCs w:val="28"/>
        </w:rPr>
        <w:t xml:space="preserve"> синтезирующее </w:t>
      </w:r>
      <w:r>
        <w:rPr>
          <w:sz w:val="28"/>
          <w:szCs w:val="28"/>
        </w:rPr>
        <w:t xml:space="preserve">восприятие. Развивающийся интеллект создает возможность устанавливать связи между элементами </w:t>
      </w:r>
      <w:proofErr w:type="gramStart"/>
      <w:r>
        <w:rPr>
          <w:sz w:val="28"/>
          <w:szCs w:val="28"/>
        </w:rPr>
        <w:t>воспринимаемого</w:t>
      </w:r>
      <w:proofErr w:type="gramEnd"/>
      <w:r>
        <w:rPr>
          <w:sz w:val="28"/>
          <w:szCs w:val="28"/>
        </w:rPr>
        <w:t>. Это легко прослеживается при описании детьми картины.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a5"/>
          <w:b w:val="0"/>
          <w:i w:val="0"/>
          <w:sz w:val="28"/>
          <w:szCs w:val="28"/>
        </w:rPr>
        <w:t>Память</w:t>
      </w:r>
      <w:r>
        <w:rPr>
          <w:sz w:val="28"/>
          <w:szCs w:val="28"/>
        </w:rPr>
        <w:t xml:space="preserve"> развивается в двух направлениях - произвольности и осмыс</w:t>
      </w:r>
      <w:r>
        <w:rPr>
          <w:sz w:val="28"/>
          <w:szCs w:val="28"/>
        </w:rPr>
        <w:softHyphen/>
        <w:t>ленности. Дети непроизвольно запоминают учебный материал, вызываю</w:t>
      </w:r>
      <w:r>
        <w:rPr>
          <w:sz w:val="28"/>
          <w:szCs w:val="28"/>
        </w:rPr>
        <w:softHyphen/>
        <w:t>щий</w:t>
      </w:r>
      <w:r>
        <w:rPr>
          <w:rStyle w:val="a4"/>
          <w:i w:val="0"/>
          <w:sz w:val="28"/>
          <w:szCs w:val="28"/>
        </w:rPr>
        <w:t xml:space="preserve"> у</w:t>
      </w:r>
      <w:r>
        <w:rPr>
          <w:sz w:val="28"/>
          <w:szCs w:val="28"/>
        </w:rPr>
        <w:t xml:space="preserve"> них интерес, преподнесенный в игровой форме, связанный с яркими наглядными пособиями или образами-воспоминаниями и т.д. Но, в отли</w:t>
      </w:r>
      <w:r>
        <w:rPr>
          <w:sz w:val="28"/>
          <w:szCs w:val="28"/>
        </w:rPr>
        <w:softHyphen/>
        <w:t>чие от дошкольников, они способны целенаправленно, произвольно запо</w:t>
      </w:r>
      <w:r>
        <w:rPr>
          <w:sz w:val="28"/>
          <w:szCs w:val="28"/>
        </w:rPr>
        <w:softHyphen/>
        <w:t>минать материал, им не интересный. С каждым годом все в большей мере обучение строится с опорой на</w:t>
      </w:r>
      <w:r>
        <w:rPr>
          <w:rStyle w:val="a4"/>
          <w:i w:val="0"/>
          <w:sz w:val="28"/>
          <w:szCs w:val="28"/>
        </w:rPr>
        <w:t xml:space="preserve"> произвольную</w:t>
      </w:r>
      <w:r>
        <w:rPr>
          <w:sz w:val="28"/>
          <w:szCs w:val="28"/>
        </w:rPr>
        <w:t xml:space="preserve"> память.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Младшие школьники так же, как и дошкольники, обладают хорошей механической памятью. Они способны дословно воспроизводить то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то запомнили. Совершенствование</w:t>
      </w:r>
      <w:r>
        <w:rPr>
          <w:rStyle w:val="a4"/>
          <w:i w:val="0"/>
          <w:sz w:val="28"/>
          <w:szCs w:val="28"/>
        </w:rPr>
        <w:t xml:space="preserve"> смысловой</w:t>
      </w:r>
      <w:r>
        <w:rPr>
          <w:sz w:val="28"/>
          <w:szCs w:val="28"/>
        </w:rPr>
        <w:t xml:space="preserve"> памяти в этом возрасте дает возможность освоить достаточно широкий круг мнемонических приемов, т.е. рациональных способов запоминания. Когда ребенок осмысливает учебный материал, понимает его, он его одновременно и запоминает. Та</w:t>
      </w:r>
      <w:r>
        <w:rPr>
          <w:sz w:val="28"/>
          <w:szCs w:val="28"/>
        </w:rPr>
        <w:softHyphen/>
        <w:t>ким образом, интеллектуальная работа является в то же время мнемониче</w:t>
      </w:r>
      <w:r>
        <w:rPr>
          <w:sz w:val="28"/>
          <w:szCs w:val="28"/>
        </w:rPr>
        <w:softHyphen/>
        <w:t>ской деятельностью, мышление и смысловая память оказываются нераз</w:t>
      </w:r>
      <w:r>
        <w:rPr>
          <w:sz w:val="28"/>
          <w:szCs w:val="28"/>
        </w:rPr>
        <w:softHyphen/>
        <w:t>рывно связанными.</w:t>
      </w:r>
    </w:p>
    <w:p w:rsidR="00297720" w:rsidRDefault="00297720" w:rsidP="0029772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младшем школьном возрасте развивается</w:t>
      </w:r>
      <w:r>
        <w:rPr>
          <w:rStyle w:val="a4"/>
          <w:i w:val="0"/>
          <w:sz w:val="28"/>
          <w:szCs w:val="28"/>
        </w:rPr>
        <w:t xml:space="preserve"> внимание.</w:t>
      </w:r>
      <w:r>
        <w:rPr>
          <w:sz w:val="28"/>
          <w:szCs w:val="28"/>
        </w:rPr>
        <w:t xml:space="preserve"> Без достаточ</w:t>
      </w:r>
      <w:r>
        <w:rPr>
          <w:sz w:val="28"/>
          <w:szCs w:val="28"/>
        </w:rPr>
        <w:softHyphen/>
        <w:t xml:space="preserve">ной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этой психической функции процесс обучения не</w:t>
      </w:r>
      <w:r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возможен. В учебной деятельности развивается</w:t>
      </w:r>
      <w:r>
        <w:rPr>
          <w:rStyle w:val="a4"/>
          <w:i w:val="0"/>
          <w:sz w:val="28"/>
          <w:szCs w:val="28"/>
        </w:rPr>
        <w:t xml:space="preserve"> произвольное</w:t>
      </w:r>
      <w:r>
        <w:rPr>
          <w:sz w:val="28"/>
          <w:szCs w:val="28"/>
        </w:rPr>
        <w:t xml:space="preserve"> внимание ре</w:t>
      </w:r>
      <w:r>
        <w:rPr>
          <w:sz w:val="28"/>
          <w:szCs w:val="28"/>
        </w:rPr>
        <w:softHyphen/>
        <w:t>бенка. Дети уже способны концентрировать внимание на неинтересных действиях, но у них все еще преобладает непроизвольное внимание. Их внимание отличается небольшим объемом, малой устойчивостью - они могут сосредоточенно заниматься одним делом в течение 10-20 минут (в то время как подростки – 40-45 минут, а старшеклассники - до 50 минут). Затруднены распределение внимания и его переключение с одного учебного задания на другое. Для большинства невнимательных младших школь</w:t>
      </w:r>
      <w:r>
        <w:rPr>
          <w:sz w:val="28"/>
          <w:szCs w:val="28"/>
        </w:rPr>
        <w:softHyphen/>
        <w:t>ников характерны сильная отвлекаемость, плохая концентрированность и неустойчивость внимания.</w:t>
      </w:r>
    </w:p>
    <w:p w:rsidR="00297720" w:rsidRDefault="00297720" w:rsidP="0029772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целом можно выделить две основные линии развития психических функций - интеллектуализацию и произвольность.</w:t>
      </w:r>
    </w:p>
    <w:p w:rsidR="00297720" w:rsidRDefault="00297720" w:rsidP="0029772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Развитие личности, начавшееся в дошкольном детстве в связи с со</w:t>
      </w:r>
      <w:r>
        <w:rPr>
          <w:sz w:val="28"/>
          <w:szCs w:val="28"/>
        </w:rPr>
        <w:softHyphen/>
        <w:t>подчинением мотивов и становлением самосознания, продолжается в младшем школьном возрасте.</w:t>
      </w:r>
      <w:r>
        <w:rPr>
          <w:rStyle w:val="a4"/>
          <w:i w:val="0"/>
          <w:sz w:val="28"/>
          <w:szCs w:val="28"/>
        </w:rPr>
        <w:t xml:space="preserve"> Мотивационная сфера</w:t>
      </w:r>
      <w:r>
        <w:rPr>
          <w:sz w:val="28"/>
          <w:szCs w:val="28"/>
        </w:rPr>
        <w:t xml:space="preserve"> является ядром лич</w:t>
      </w:r>
      <w:r>
        <w:rPr>
          <w:sz w:val="28"/>
          <w:szCs w:val="28"/>
        </w:rPr>
        <w:softHyphen/>
        <w:t>ности. В начале своей школьной жизни, имея внутреннюю позицию школьника, он хочет учиться, причем учиться хорошо, отлично. Получе</w:t>
      </w:r>
      <w:r>
        <w:rPr>
          <w:sz w:val="28"/>
          <w:szCs w:val="28"/>
        </w:rPr>
        <w:softHyphen/>
        <w:t>ние высокой отметки становится для ребенка целью, за которой могут сто</w:t>
      </w:r>
      <w:r>
        <w:rPr>
          <w:sz w:val="28"/>
          <w:szCs w:val="28"/>
        </w:rPr>
        <w:softHyphen/>
        <w:t>ять различные мотивы. Один из них - социальный мотив учения, связан</w:t>
      </w:r>
      <w:r>
        <w:rPr>
          <w:sz w:val="28"/>
          <w:szCs w:val="28"/>
        </w:rPr>
        <w:softHyphen/>
        <w:t>ный с подтверждением своего нового статуса школьника. Кроме того, вы</w:t>
      </w:r>
      <w:r>
        <w:rPr>
          <w:sz w:val="28"/>
          <w:szCs w:val="28"/>
        </w:rPr>
        <w:softHyphen/>
        <w:t>сокие отметки для маленького ученика - залог его эмоционального благо</w:t>
      </w:r>
      <w:r>
        <w:rPr>
          <w:sz w:val="28"/>
          <w:szCs w:val="28"/>
        </w:rPr>
        <w:softHyphen/>
        <w:t>получия, предмет гордости, источник других поощрений, его особенно значительные успехи отмечаются сладким пирогом или подарком - в зави</w:t>
      </w:r>
      <w:r>
        <w:rPr>
          <w:sz w:val="28"/>
          <w:szCs w:val="28"/>
        </w:rPr>
        <w:softHyphen/>
        <w:t>симости от семейных традиций.</w:t>
      </w:r>
    </w:p>
    <w:p w:rsidR="00297720" w:rsidRDefault="00297720" w:rsidP="0029772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rStyle w:val="a4"/>
          <w:i w:val="0"/>
          <w:sz w:val="28"/>
          <w:szCs w:val="28"/>
        </w:rPr>
        <w:t xml:space="preserve"> широким социальным мотивам учения</w:t>
      </w:r>
      <w:r>
        <w:rPr>
          <w:sz w:val="28"/>
          <w:szCs w:val="28"/>
        </w:rPr>
        <w:t xml:space="preserve"> помимо статуса хорошего школьника относятся также долг, ответственность, необходимость полу</w:t>
      </w:r>
      <w:r>
        <w:rPr>
          <w:sz w:val="28"/>
          <w:szCs w:val="28"/>
        </w:rPr>
        <w:softHyphen/>
        <w:t>чить образование («быть грамотным», как говорят дети) и т.п. Но эти мо</w:t>
      </w:r>
      <w:r>
        <w:rPr>
          <w:sz w:val="28"/>
          <w:szCs w:val="28"/>
        </w:rPr>
        <w:softHyphen/>
        <w:t>тивы остаются только «знаемыми», по выражению А.Н. Леонтьева. Абст</w:t>
      </w:r>
      <w:r>
        <w:rPr>
          <w:sz w:val="28"/>
          <w:szCs w:val="28"/>
        </w:rPr>
        <w:softHyphen/>
        <w:t xml:space="preserve">рактное для ребенка понятие долга или далекая перспектива продолжить образование в вузе непосредственно побуждать его к учебной работе не могут. Широкие </w:t>
      </w:r>
      <w:r>
        <w:rPr>
          <w:sz w:val="28"/>
          <w:szCs w:val="28"/>
        </w:rPr>
        <w:lastRenderedPageBreak/>
        <w:t>социальные мотивы учения соответствуют тем ценност</w:t>
      </w:r>
      <w:r>
        <w:rPr>
          <w:sz w:val="28"/>
          <w:szCs w:val="28"/>
        </w:rPr>
        <w:softHyphen/>
        <w:t>ным ориентациям, которые дети берут у взрослых, главным образом ус</w:t>
      </w:r>
      <w:r>
        <w:rPr>
          <w:sz w:val="28"/>
          <w:szCs w:val="28"/>
        </w:rPr>
        <w:softHyphen/>
        <w:t>ваивают в семье.</w:t>
      </w:r>
    </w:p>
    <w:p w:rsidR="00297720" w:rsidRDefault="00297720" w:rsidP="0029772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Мотивация неуспевающих школьников специфична - она отличается от мотивации их благополучных сверстников. При наличии сильных моти</w:t>
      </w:r>
      <w:r>
        <w:rPr>
          <w:sz w:val="28"/>
          <w:szCs w:val="28"/>
        </w:rPr>
        <w:softHyphen/>
        <w:t>вов, связанных с получением отметки, круг их социальных мотивов учения сужен, что обедняет мотивацию в целом.</w:t>
      </w:r>
    </w:p>
    <w:p w:rsidR="00297720" w:rsidRDefault="00297720" w:rsidP="00297720">
      <w:pPr>
        <w:pStyle w:val="2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 менее яркие различия наблюдаются в области</w:t>
      </w:r>
      <w:r>
        <w:rPr>
          <w:rStyle w:val="a4"/>
          <w:i w:val="0"/>
          <w:sz w:val="28"/>
          <w:szCs w:val="28"/>
        </w:rPr>
        <w:t xml:space="preserve"> познавательных ин</w:t>
      </w:r>
      <w:r>
        <w:rPr>
          <w:rStyle w:val="a4"/>
          <w:i w:val="0"/>
          <w:sz w:val="28"/>
          <w:szCs w:val="28"/>
        </w:rPr>
        <w:softHyphen/>
        <w:t>тересов.</w:t>
      </w:r>
      <w:r>
        <w:rPr>
          <w:sz w:val="28"/>
          <w:szCs w:val="28"/>
        </w:rPr>
        <w:t xml:space="preserve"> Глубокий интерес к изучению какого-либо учебного предмета в начальных классах встречается редко. Обычно он сочетается с ранним раз</w:t>
      </w:r>
      <w:r>
        <w:rPr>
          <w:sz w:val="28"/>
          <w:szCs w:val="28"/>
        </w:rPr>
        <w:softHyphen/>
        <w:t>витием специальных способностей.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Важный аспект познавательной мотивации - учебно-познавательные мотивы, мотивы самосовершенствования. Если ребенок в процессе обучения начинает радоваться тому, что он что-то узнал, понял, чему-то научил</w:t>
      </w:r>
      <w:r>
        <w:rPr>
          <w:sz w:val="28"/>
          <w:szCs w:val="28"/>
        </w:rPr>
        <w:softHyphen/>
        <w:t>ся, - значит, у него развивается мотивация, адекватная структуре учебной деятельности.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Мотивация достижения в начальных классах нередко становится до</w:t>
      </w:r>
      <w:r>
        <w:rPr>
          <w:sz w:val="28"/>
          <w:szCs w:val="28"/>
        </w:rPr>
        <w:softHyphen/>
        <w:t>минирующей. У детей с высокой успеваемостью ярко выражена</w:t>
      </w:r>
      <w:r>
        <w:rPr>
          <w:rStyle w:val="a4"/>
          <w:i w:val="0"/>
          <w:sz w:val="28"/>
          <w:szCs w:val="28"/>
        </w:rPr>
        <w:t xml:space="preserve"> мотива</w:t>
      </w:r>
      <w:r>
        <w:rPr>
          <w:rStyle w:val="a4"/>
          <w:i w:val="0"/>
          <w:sz w:val="28"/>
          <w:szCs w:val="28"/>
        </w:rPr>
        <w:softHyphen/>
        <w:t>ция достижения успеха -</w:t>
      </w:r>
      <w:r>
        <w:rPr>
          <w:sz w:val="28"/>
          <w:szCs w:val="28"/>
        </w:rPr>
        <w:t xml:space="preserve"> желание хорошо, правильно выполнить задание, получить нужный результат. И хотя она обычно сочетается с мотивом по</w:t>
      </w:r>
      <w:r>
        <w:rPr>
          <w:sz w:val="28"/>
          <w:szCs w:val="28"/>
        </w:rPr>
        <w:softHyphen/>
        <w:t>лучения высокой оценки своей работы (отметки и одобрения взрослых), все же ориентирует ребенка на качество и результативность учебных дей</w:t>
      </w:r>
      <w:r>
        <w:rPr>
          <w:sz w:val="28"/>
          <w:szCs w:val="28"/>
        </w:rPr>
        <w:softHyphen/>
        <w:t>ствий независимо от этой внешней оценки, тем самым способствуя форми</w:t>
      </w:r>
      <w:r>
        <w:rPr>
          <w:sz w:val="28"/>
          <w:szCs w:val="28"/>
        </w:rPr>
        <w:softHyphen/>
        <w:t xml:space="preserve">рованию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 Мотивация достижения успеха наряду с познава</w:t>
      </w:r>
      <w:r>
        <w:rPr>
          <w:sz w:val="28"/>
          <w:szCs w:val="28"/>
        </w:rPr>
        <w:softHyphen/>
        <w:t>тельными интересами - наиболее ценный мотив, ее следует отличать от престижной мотивации.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 неуспевающих учеников престижная мотивация не развивается. Но и в это время в мотивации достижения отчетливо проявляется вторая тен</w:t>
      </w:r>
      <w:r>
        <w:rPr>
          <w:sz w:val="28"/>
          <w:szCs w:val="28"/>
        </w:rPr>
        <w:softHyphen/>
        <w:t>денция —</w:t>
      </w:r>
      <w:r>
        <w:rPr>
          <w:rStyle w:val="a4"/>
          <w:i w:val="0"/>
          <w:sz w:val="28"/>
          <w:szCs w:val="28"/>
        </w:rPr>
        <w:t xml:space="preserve"> мотивация избегания неудачи.</w:t>
      </w:r>
      <w:r>
        <w:rPr>
          <w:sz w:val="28"/>
          <w:szCs w:val="28"/>
        </w:rPr>
        <w:t xml:space="preserve"> Данная мотивационная тенденция интенсивно развивается на протяжении всего неуспешного обучения в на</w:t>
      </w:r>
      <w:r>
        <w:rPr>
          <w:sz w:val="28"/>
          <w:szCs w:val="28"/>
        </w:rPr>
        <w:softHyphen/>
        <w:t xml:space="preserve">чальных классах, и к окончанию начальной школы отстающие школьники </w:t>
      </w:r>
      <w:r>
        <w:rPr>
          <w:sz w:val="28"/>
          <w:szCs w:val="28"/>
        </w:rPr>
        <w:lastRenderedPageBreak/>
        <w:t>чаше всего лишаются мотива достижения успеха и стремления получать высокие отметки (хотя продолжают рассчитывать на похвалу), а мотива</w:t>
      </w:r>
      <w:r>
        <w:rPr>
          <w:sz w:val="28"/>
          <w:szCs w:val="28"/>
        </w:rPr>
        <w:softHyphen/>
        <w:t>ция избегания неудачи приобретает значительную силу. Она сопровожда</w:t>
      </w:r>
      <w:r>
        <w:rPr>
          <w:sz w:val="28"/>
          <w:szCs w:val="28"/>
        </w:rPr>
        <w:softHyphen/>
        <w:t>ется тревожностью, страхом в оценочных ситуациях и придает учебной деятельности отрицательную эмоциональную окрашенность. Почти чет</w:t>
      </w:r>
      <w:r>
        <w:rPr>
          <w:sz w:val="28"/>
          <w:szCs w:val="28"/>
        </w:rPr>
        <w:softHyphen/>
        <w:t>верть неуспевающих третьеклассников отрицательно относятся к учению из-за того, что у них преобладает этот мотив.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этому времени у неуспевающих детей возникает и особая</w:t>
      </w:r>
      <w:r>
        <w:rPr>
          <w:rStyle w:val="a4"/>
          <w:i w:val="0"/>
          <w:sz w:val="28"/>
          <w:szCs w:val="28"/>
        </w:rPr>
        <w:t xml:space="preserve"> компен</w:t>
      </w:r>
      <w:r>
        <w:rPr>
          <w:rStyle w:val="a4"/>
          <w:i w:val="0"/>
          <w:sz w:val="28"/>
          <w:szCs w:val="28"/>
        </w:rPr>
        <w:softHyphen/>
        <w:t>саторная мотивация.</w:t>
      </w:r>
      <w:r>
        <w:rPr>
          <w:sz w:val="28"/>
          <w:szCs w:val="28"/>
        </w:rPr>
        <w:t xml:space="preserve"> Это побочные по отношению к учебной деятельно</w:t>
      </w:r>
      <w:r>
        <w:rPr>
          <w:sz w:val="28"/>
          <w:szCs w:val="28"/>
        </w:rPr>
        <w:softHyphen/>
        <w:t>сти мотивы, позволяющие утвердиться в другой области - в занятиях спортом, музыкой, рисованием, в заботах о младших членах семьи и т.п. Когда потребность в самоутверждении удовлетворяется в какой-то сфере деятельности, низкая успеваемость не становится источником тяжелых пе</w:t>
      </w:r>
      <w:r>
        <w:rPr>
          <w:sz w:val="28"/>
          <w:szCs w:val="28"/>
        </w:rPr>
        <w:softHyphen/>
        <w:t>реживаний ребенка.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a4"/>
          <w:b/>
          <w:i w:val="0"/>
          <w:sz w:val="28"/>
          <w:szCs w:val="28"/>
        </w:rPr>
        <w:t>Самооценка.</w:t>
      </w:r>
      <w:r>
        <w:rPr>
          <w:sz w:val="28"/>
          <w:szCs w:val="28"/>
        </w:rPr>
        <w:t xml:space="preserve"> Проблема школьной успеваемости, оценки результатов учебной работы детей - центральная в младшем школьном возрасте. Непо</w:t>
      </w:r>
      <w:r>
        <w:rPr>
          <w:sz w:val="28"/>
          <w:szCs w:val="28"/>
        </w:rPr>
        <w:softHyphen/>
        <w:t xml:space="preserve">средственно влияет школьная оценка и на становление самооценки. Дети, ориентируясь на оценку учителя, сами считают себя и своих сверстников </w:t>
      </w:r>
      <w:r>
        <w:rPr>
          <w:rStyle w:val="12"/>
          <w:sz w:val="28"/>
          <w:szCs w:val="28"/>
        </w:rPr>
        <w:t>отличниками, двоечниками и троечниками, хорошими и средними учени</w:t>
      </w:r>
      <w:r>
        <w:rPr>
          <w:rStyle w:val="12"/>
          <w:sz w:val="28"/>
          <w:szCs w:val="28"/>
        </w:rPr>
        <w:softHyphen/>
        <w:t>ками, наделяя представителей каждой группы набором соответствующих качеств. Оценка успеваемости в начале школьного обучения, по существу, является оценкой личности в целом и определяет социальный статус ре</w:t>
      </w:r>
      <w:r>
        <w:rPr>
          <w:rStyle w:val="12"/>
          <w:sz w:val="28"/>
          <w:szCs w:val="28"/>
        </w:rPr>
        <w:softHyphen/>
        <w:t>бенка. У отличников и некоторых хорошо успевающих детей складывается завышенная самооценка. У неуспевающих и крайне слабых учеников сис</w:t>
      </w:r>
      <w:r>
        <w:rPr>
          <w:rStyle w:val="12"/>
          <w:sz w:val="28"/>
          <w:szCs w:val="28"/>
        </w:rPr>
        <w:softHyphen/>
        <w:t>тематические неудачи и низкие оценки снижают их уверенность в себе, в своих возможностях.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12"/>
          <w:sz w:val="28"/>
          <w:szCs w:val="28"/>
        </w:rPr>
        <w:t>У детей с заниженной и низкой самооценкой часто возникает чувство собственной неполноценности и даже безнадежности. Снижает остроту этих переживаний компенсаторная мотивация - направленность не на учебную деятельность, а на другие виды занятий.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12"/>
          <w:sz w:val="28"/>
          <w:szCs w:val="28"/>
        </w:rPr>
        <w:lastRenderedPageBreak/>
        <w:t>Полноценное развитие личности предполагает формирование чувства компетентности, которое Э. Эриксон считает центральным новообразо</w:t>
      </w:r>
      <w:r>
        <w:rPr>
          <w:rStyle w:val="12"/>
          <w:sz w:val="28"/>
          <w:szCs w:val="28"/>
        </w:rPr>
        <w:softHyphen/>
        <w:t>ванием данного возраста. Учебная деятельность - основная для младшего школьника, и если в ней ребенок не чувствует себя компетентным, его лич</w:t>
      </w:r>
      <w:r>
        <w:rPr>
          <w:rStyle w:val="12"/>
          <w:sz w:val="28"/>
          <w:szCs w:val="28"/>
        </w:rPr>
        <w:softHyphen/>
        <w:t>ностное развитие искажается. Интересно, что дети осознают важность компетентности именно в сфере обучения. Описывая качества наиболее популярных сверстников, младшие школьники указывают в первую оче</w:t>
      </w:r>
      <w:r>
        <w:rPr>
          <w:rStyle w:val="12"/>
          <w:sz w:val="28"/>
          <w:szCs w:val="28"/>
        </w:rPr>
        <w:softHyphen/>
        <w:t>редь на ум и знания.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12"/>
          <w:sz w:val="28"/>
          <w:szCs w:val="28"/>
        </w:rPr>
        <w:t>Для развития у детей адекватной самооценки и чувства компетентно</w:t>
      </w:r>
      <w:r>
        <w:rPr>
          <w:rStyle w:val="12"/>
          <w:sz w:val="28"/>
          <w:szCs w:val="28"/>
        </w:rPr>
        <w:softHyphen/>
        <w:t>сти необходимо создание в классе атмосферы психологического комфорта и поддержки. Учителя, отличающиеся высоким профессиональным мас</w:t>
      </w:r>
      <w:r>
        <w:rPr>
          <w:rStyle w:val="12"/>
          <w:sz w:val="28"/>
          <w:szCs w:val="28"/>
        </w:rPr>
        <w:softHyphen/>
        <w:t>терством, стремятся не только содержательно оценивать работу учеников, не только обучить их единым принципам оценки, но и донести свои поло</w:t>
      </w:r>
      <w:r>
        <w:rPr>
          <w:rStyle w:val="12"/>
          <w:sz w:val="28"/>
          <w:szCs w:val="28"/>
        </w:rPr>
        <w:softHyphen/>
        <w:t>жительные ожидания до каждого ученика, создать положительный эмо</w:t>
      </w:r>
      <w:r>
        <w:rPr>
          <w:rStyle w:val="12"/>
          <w:sz w:val="28"/>
          <w:szCs w:val="28"/>
        </w:rPr>
        <w:softHyphen/>
        <w:t>циональный фон при любой, даже низкой оценке.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Большое значение для становления самооценки имеют также стиль семейного воспитания, принятые в семье ценности. У ребенка на первый план выходят те его качества, которые больше всего заботят родителей, - Поддержание престижа, послушание, бытовые моменты его школьной жизни и т.д. Как показала Г.А. </w:t>
      </w:r>
      <w:proofErr w:type="spellStart"/>
      <w:r>
        <w:rPr>
          <w:rStyle w:val="12"/>
          <w:sz w:val="28"/>
          <w:szCs w:val="28"/>
        </w:rPr>
        <w:t>Цукерман</w:t>
      </w:r>
      <w:proofErr w:type="spellEnd"/>
      <w:r>
        <w:rPr>
          <w:rStyle w:val="12"/>
          <w:sz w:val="28"/>
          <w:szCs w:val="28"/>
        </w:rPr>
        <w:t>, ценности учения детей и их ро</w:t>
      </w:r>
      <w:r>
        <w:rPr>
          <w:rStyle w:val="12"/>
          <w:sz w:val="28"/>
          <w:szCs w:val="28"/>
        </w:rPr>
        <w:softHyphen/>
        <w:t>дителей полностью совпадают в 1 -м классе и расходятся к 4-му классу. Ро</w:t>
      </w:r>
      <w:r>
        <w:rPr>
          <w:rStyle w:val="12"/>
          <w:sz w:val="28"/>
          <w:szCs w:val="28"/>
        </w:rPr>
        <w:softHyphen/>
        <w:t xml:space="preserve">дители задают и исходный уровень </w:t>
      </w:r>
      <w:proofErr w:type="gramStart"/>
      <w:r>
        <w:rPr>
          <w:rStyle w:val="12"/>
          <w:sz w:val="28"/>
          <w:szCs w:val="28"/>
        </w:rPr>
        <w:t>притязании</w:t>
      </w:r>
      <w:proofErr w:type="gramEnd"/>
      <w:r>
        <w:rPr>
          <w:rStyle w:val="12"/>
          <w:sz w:val="28"/>
          <w:szCs w:val="28"/>
        </w:rPr>
        <w:t xml:space="preserve"> ребенка — то, па что он претендует в учебной деятельности и отношениях.</w:t>
      </w:r>
    </w:p>
    <w:p w:rsidR="00297720" w:rsidRDefault="00297720" w:rsidP="00297720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Если ребенок приходит в школу, принимая ценности и притязания ро</w:t>
      </w:r>
      <w:r>
        <w:rPr>
          <w:sz w:val="28"/>
          <w:szCs w:val="28"/>
        </w:rPr>
        <w:softHyphen/>
        <w:t>дителей, то позже он в большей или меньшей мере начинает ориентиро</w:t>
      </w:r>
      <w:r>
        <w:rPr>
          <w:sz w:val="28"/>
          <w:szCs w:val="28"/>
        </w:rPr>
        <w:softHyphen/>
        <w:t>ваться на результаты своей деятельности, свою реальную успеваемость и место среди сверстников. Школа и семья - внешние факторы развития са</w:t>
      </w:r>
      <w:r>
        <w:rPr>
          <w:sz w:val="28"/>
          <w:szCs w:val="28"/>
        </w:rPr>
        <w:softHyphen/>
        <w:t>мосознания. Его становление зависит и от развития теоретического реф</w:t>
      </w:r>
      <w:r>
        <w:rPr>
          <w:sz w:val="28"/>
          <w:szCs w:val="28"/>
        </w:rPr>
        <w:softHyphen/>
        <w:t>лексивного мышления ребенка. К концу младшего школьного возраста по</w:t>
      </w:r>
      <w:r>
        <w:rPr>
          <w:sz w:val="28"/>
          <w:szCs w:val="28"/>
        </w:rPr>
        <w:softHyphen/>
        <w:t>является</w:t>
      </w:r>
      <w:r>
        <w:rPr>
          <w:rStyle w:val="a4"/>
          <w:i w:val="0"/>
          <w:sz w:val="28"/>
          <w:szCs w:val="28"/>
        </w:rPr>
        <w:t xml:space="preserve"> рефлексия</w:t>
      </w:r>
      <w:r>
        <w:rPr>
          <w:sz w:val="28"/>
          <w:szCs w:val="28"/>
        </w:rPr>
        <w:t xml:space="preserve"> и тем самым создаются новые возможности для фор</w:t>
      </w:r>
      <w:r>
        <w:rPr>
          <w:sz w:val="28"/>
          <w:szCs w:val="28"/>
        </w:rPr>
        <w:softHyphen/>
      </w:r>
      <w:r>
        <w:rPr>
          <w:sz w:val="28"/>
          <w:szCs w:val="28"/>
        </w:rPr>
        <w:lastRenderedPageBreak/>
        <w:t>мирования самооценки достижений и личных качеств. Самооценка стано</w:t>
      </w:r>
      <w:r>
        <w:rPr>
          <w:sz w:val="28"/>
          <w:szCs w:val="28"/>
        </w:rPr>
        <w:softHyphen/>
        <w:t>вится в целом более адекватной и дифференцированной, причем ход и ре</w:t>
      </w:r>
      <w:r>
        <w:rPr>
          <w:sz w:val="28"/>
          <w:szCs w:val="28"/>
        </w:rPr>
        <w:softHyphen/>
        <w:t xml:space="preserve">зультаты своей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младшие школьники оценивают более полно, объективно и обоснованно, чем свои возможности. В то же время здесь на</w:t>
      </w:r>
      <w:r>
        <w:rPr>
          <w:sz w:val="28"/>
          <w:szCs w:val="28"/>
        </w:rPr>
        <w:softHyphen/>
        <w:t>блюдаются значительные индивидуальные различия. Следует особо под</w:t>
      </w:r>
      <w:r>
        <w:rPr>
          <w:sz w:val="28"/>
          <w:szCs w:val="28"/>
        </w:rPr>
        <w:softHyphen/>
        <w:t>черкнуть, что у детей с завышенной и заниженной самооценкой изменить ее уровень в дальнейшем крайне сложно.</w:t>
      </w:r>
    </w:p>
    <w:p w:rsidR="00297720" w:rsidRPr="00297720" w:rsidRDefault="00297720" w:rsidP="00297720">
      <w:pPr>
        <w:rPr>
          <w:rFonts w:ascii="Times New Roman" w:hAnsi="Times New Roman" w:cs="Times New Roman"/>
          <w:sz w:val="28"/>
          <w:szCs w:val="28"/>
        </w:rPr>
      </w:pPr>
    </w:p>
    <w:p w:rsidR="00297720" w:rsidRPr="00297720" w:rsidRDefault="00297720" w:rsidP="00297720">
      <w:pPr>
        <w:rPr>
          <w:rFonts w:ascii="Times New Roman" w:hAnsi="Times New Roman" w:cs="Times New Roman"/>
          <w:sz w:val="28"/>
          <w:szCs w:val="28"/>
        </w:rPr>
      </w:pPr>
    </w:p>
    <w:p w:rsidR="00297720" w:rsidRPr="003203C0" w:rsidRDefault="00297720" w:rsidP="00297720">
      <w:pPr>
        <w:rPr>
          <w:rFonts w:ascii="Times New Roman" w:hAnsi="Times New Roman" w:cs="Times New Roman"/>
          <w:sz w:val="28"/>
          <w:szCs w:val="28"/>
        </w:rPr>
      </w:pPr>
    </w:p>
    <w:p w:rsidR="00D965A9" w:rsidRPr="00D011EC" w:rsidRDefault="003203C0" w:rsidP="00D011EC">
      <w:pPr>
        <w:shd w:val="clear" w:color="auto" w:fill="FFFFFF"/>
        <w:ind w:right="614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D011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Список </w:t>
      </w:r>
      <w:r w:rsidR="00D965A9" w:rsidRPr="00D011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и</w:t>
      </w:r>
      <w:r w:rsidRPr="00D011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спользуемой </w:t>
      </w:r>
      <w:r w:rsidR="00D965A9" w:rsidRPr="00D011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методической литературы</w:t>
      </w:r>
    </w:p>
    <w:p w:rsidR="00D965A9" w:rsidRPr="003203C0" w:rsidRDefault="00D965A9" w:rsidP="00D011EC">
      <w:pPr>
        <w:pStyle w:val="Style1"/>
        <w:widowControl/>
        <w:numPr>
          <w:ilvl w:val="0"/>
          <w:numId w:val="1"/>
        </w:numPr>
        <w:rPr>
          <w:rStyle w:val="FontStyle15"/>
          <w:rFonts w:ascii="Times New Roman" w:hAnsi="Times New Roman" w:cs="Times New Roman"/>
          <w:sz w:val="28"/>
          <w:szCs w:val="28"/>
        </w:rPr>
      </w:pPr>
      <w:r w:rsidRPr="003203C0">
        <w:rPr>
          <w:rFonts w:ascii="Times New Roman" w:hAnsi="Times New Roman"/>
          <w:sz w:val="28"/>
          <w:szCs w:val="28"/>
        </w:rPr>
        <w:t>Закон РФ «Об образовании»</w:t>
      </w:r>
      <w:r w:rsidRPr="003203C0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3678" w:rsidRPr="00D011EC" w:rsidRDefault="00D965A9" w:rsidP="00D011EC">
      <w:pPr>
        <w:pStyle w:val="a6"/>
        <w:numPr>
          <w:ilvl w:val="0"/>
          <w:numId w:val="1"/>
        </w:numPr>
        <w:tabs>
          <w:tab w:val="left" w:pos="72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11EC">
        <w:rPr>
          <w:rFonts w:ascii="Times New Roman" w:hAnsi="Times New Roman" w:cs="Times New Roman"/>
          <w:sz w:val="28"/>
          <w:szCs w:val="28"/>
        </w:rPr>
        <w:t xml:space="preserve">Программа курса «Музыкальная литература» для ДМШ и ДШИ </w:t>
      </w:r>
      <w:smartTag w:uri="urn:schemas-microsoft-com:office:smarttags" w:element="metricconverter">
        <w:smartTagPr>
          <w:attr w:name="ProductID" w:val="1982 г"/>
        </w:smartTagPr>
        <w:r w:rsidRPr="00D011EC">
          <w:rPr>
            <w:rFonts w:ascii="Times New Roman" w:hAnsi="Times New Roman" w:cs="Times New Roman"/>
            <w:sz w:val="28"/>
            <w:szCs w:val="28"/>
          </w:rPr>
          <w:t>1982 г</w:t>
        </w:r>
      </w:smartTag>
      <w:r w:rsidRPr="00D011EC">
        <w:rPr>
          <w:rFonts w:ascii="Times New Roman" w:hAnsi="Times New Roman" w:cs="Times New Roman"/>
          <w:sz w:val="28"/>
          <w:szCs w:val="28"/>
        </w:rPr>
        <w:t xml:space="preserve"> и  утвержденной управлением учебных заве</w:t>
      </w:r>
      <w:r w:rsidR="00CD3678" w:rsidRPr="00D011EC">
        <w:rPr>
          <w:rFonts w:ascii="Times New Roman" w:hAnsi="Times New Roman" w:cs="Times New Roman"/>
          <w:sz w:val="28"/>
          <w:szCs w:val="28"/>
        </w:rPr>
        <w:t>дений Министерства культуры СССР</w:t>
      </w:r>
    </w:p>
    <w:p w:rsidR="00CD3678" w:rsidRPr="00D011EC" w:rsidRDefault="00D965A9" w:rsidP="00D011EC">
      <w:pPr>
        <w:pStyle w:val="a6"/>
        <w:numPr>
          <w:ilvl w:val="0"/>
          <w:numId w:val="1"/>
        </w:numPr>
        <w:tabs>
          <w:tab w:val="left" w:pos="72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11EC">
        <w:rPr>
          <w:rFonts w:ascii="Times New Roman" w:hAnsi="Times New Roman" w:cs="Times New Roman"/>
          <w:sz w:val="28"/>
          <w:szCs w:val="28"/>
        </w:rPr>
        <w:t>Лагутин</w:t>
      </w:r>
      <w:proofErr w:type="gramStart"/>
      <w:r w:rsidRPr="00D011EC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011EC">
        <w:rPr>
          <w:rFonts w:ascii="Times New Roman" w:hAnsi="Times New Roman" w:cs="Times New Roman"/>
          <w:sz w:val="28"/>
          <w:szCs w:val="28"/>
        </w:rPr>
        <w:t xml:space="preserve"> Методика преподавания музыкальной литературы в ДМШ </w:t>
      </w:r>
      <w:proofErr w:type="spellStart"/>
      <w:r w:rsidRPr="00D011EC">
        <w:rPr>
          <w:rFonts w:ascii="Times New Roman" w:hAnsi="Times New Roman" w:cs="Times New Roman"/>
          <w:sz w:val="28"/>
          <w:szCs w:val="28"/>
        </w:rPr>
        <w:t>М.,Музыка</w:t>
      </w:r>
      <w:proofErr w:type="spellEnd"/>
      <w:r w:rsidRPr="00D011EC">
        <w:rPr>
          <w:rFonts w:ascii="Times New Roman" w:hAnsi="Times New Roman" w:cs="Times New Roman"/>
          <w:sz w:val="28"/>
          <w:szCs w:val="28"/>
        </w:rPr>
        <w:t xml:space="preserve"> 1982 </w:t>
      </w:r>
    </w:p>
    <w:p w:rsidR="008E1C69" w:rsidRPr="00D011EC" w:rsidRDefault="00D965A9" w:rsidP="00D011EC">
      <w:pPr>
        <w:pStyle w:val="a6"/>
        <w:numPr>
          <w:ilvl w:val="0"/>
          <w:numId w:val="1"/>
        </w:numPr>
        <w:tabs>
          <w:tab w:val="left" w:pos="72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11EC">
        <w:rPr>
          <w:rFonts w:ascii="Times New Roman" w:hAnsi="Times New Roman" w:cs="Times New Roman"/>
          <w:sz w:val="28"/>
          <w:szCs w:val="28"/>
        </w:rPr>
        <w:t xml:space="preserve">Прохорова </w:t>
      </w:r>
      <w:proofErr w:type="spellStart"/>
      <w:r w:rsidRPr="00D011EC">
        <w:rPr>
          <w:rFonts w:ascii="Times New Roman" w:hAnsi="Times New Roman" w:cs="Times New Roman"/>
          <w:sz w:val="28"/>
          <w:szCs w:val="28"/>
        </w:rPr>
        <w:t>Л.С.Развитие</w:t>
      </w:r>
      <w:proofErr w:type="spellEnd"/>
      <w:r w:rsidRPr="00D011EC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учащихся на уроках музыкальной литературы. Методические рекомендации для преподавателей ДМШ, ДШИ Омск </w:t>
      </w:r>
      <w:r w:rsidR="00CD3678" w:rsidRPr="00D011EC">
        <w:rPr>
          <w:rFonts w:ascii="Times New Roman" w:hAnsi="Times New Roman" w:cs="Times New Roman"/>
          <w:sz w:val="28"/>
          <w:szCs w:val="28"/>
        </w:rPr>
        <w:t xml:space="preserve">1988 </w:t>
      </w:r>
    </w:p>
    <w:p w:rsidR="00CD3678" w:rsidRPr="00D011EC" w:rsidRDefault="00CD3678" w:rsidP="00D011EC">
      <w:pPr>
        <w:pStyle w:val="a6"/>
        <w:numPr>
          <w:ilvl w:val="0"/>
          <w:numId w:val="1"/>
        </w:numPr>
        <w:tabs>
          <w:tab w:val="left" w:pos="72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11E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D011EC">
        <w:rPr>
          <w:rFonts w:ascii="Times New Roman" w:hAnsi="Times New Roman" w:cs="Times New Roman"/>
          <w:sz w:val="28"/>
          <w:szCs w:val="28"/>
        </w:rPr>
        <w:t xml:space="preserve"> Д.Б. «Психическое развитие в детских возрастах»  М., МОДЭК  1997</w:t>
      </w:r>
    </w:p>
    <w:p w:rsidR="00CD3678" w:rsidRPr="00D011EC" w:rsidRDefault="00CD3678" w:rsidP="00D011EC">
      <w:pPr>
        <w:pStyle w:val="a6"/>
        <w:numPr>
          <w:ilvl w:val="0"/>
          <w:numId w:val="1"/>
        </w:numPr>
        <w:tabs>
          <w:tab w:val="left" w:pos="720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11EC">
        <w:rPr>
          <w:rFonts w:ascii="Times New Roman" w:hAnsi="Times New Roman" w:cs="Times New Roman"/>
          <w:sz w:val="28"/>
          <w:szCs w:val="28"/>
        </w:rPr>
        <w:t>Гальперин П.Я. «Методы  обучения и умственное развитие ребёнка» М., 1985</w:t>
      </w:r>
    </w:p>
    <w:sectPr w:rsidR="00CD3678" w:rsidRPr="00D011EC" w:rsidSect="00D9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C0C"/>
    <w:multiLevelType w:val="hybridMultilevel"/>
    <w:tmpl w:val="AC2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1C69"/>
    <w:rsid w:val="00053329"/>
    <w:rsid w:val="00297720"/>
    <w:rsid w:val="003203C0"/>
    <w:rsid w:val="00403B8A"/>
    <w:rsid w:val="00581195"/>
    <w:rsid w:val="00880E4C"/>
    <w:rsid w:val="008E1C69"/>
    <w:rsid w:val="009633B5"/>
    <w:rsid w:val="00A7347B"/>
    <w:rsid w:val="00CD3678"/>
    <w:rsid w:val="00D011EC"/>
    <w:rsid w:val="00D94493"/>
    <w:rsid w:val="00D965A9"/>
    <w:rsid w:val="00DE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9772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297720"/>
    <w:pPr>
      <w:shd w:val="clear" w:color="auto" w:fill="FFFFFF"/>
      <w:spacing w:after="0" w:line="24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">
    <w:name w:val="Основной текст2"/>
    <w:basedOn w:val="a"/>
    <w:rsid w:val="00297720"/>
    <w:pPr>
      <w:shd w:val="clear" w:color="auto" w:fill="FFFFFF"/>
      <w:spacing w:after="0"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+ Курсив"/>
    <w:basedOn w:val="a3"/>
    <w:rsid w:val="00297720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a5">
    <w:name w:val="Основной текст + Полужирный"/>
    <w:aliases w:val="Курсив"/>
    <w:basedOn w:val="a3"/>
    <w:rsid w:val="00297720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12">
    <w:name w:val="Основной текст + 12"/>
    <w:aliases w:val="5 pt"/>
    <w:basedOn w:val="a3"/>
    <w:rsid w:val="0029772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Style1">
    <w:name w:val="Style1"/>
    <w:basedOn w:val="a"/>
    <w:rsid w:val="00D965A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5">
    <w:name w:val="Font Style15"/>
    <w:rsid w:val="00D965A9"/>
    <w:rPr>
      <w:rFonts w:ascii="Bookman Old Style" w:hAnsi="Bookman Old Style" w:cs="Bookman Old Style" w:hint="default"/>
      <w:i/>
      <w:iCs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D011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худшкола2</cp:lastModifiedBy>
  <cp:revision>13</cp:revision>
  <dcterms:created xsi:type="dcterms:W3CDTF">2020-08-25T07:54:00Z</dcterms:created>
  <dcterms:modified xsi:type="dcterms:W3CDTF">2020-09-03T11:46:00Z</dcterms:modified>
</cp:coreProperties>
</file>