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E8B70" w14:textId="77777777" w:rsidR="000F06EF" w:rsidRPr="000F06EF" w:rsidRDefault="000F06EF" w:rsidP="000F06EF">
      <w:pPr>
        <w:rPr>
          <w:b/>
          <w:bCs/>
          <w:i/>
          <w:iCs/>
          <w:sz w:val="32"/>
          <w:szCs w:val="32"/>
        </w:rPr>
      </w:pPr>
      <w:r w:rsidRPr="000F06EF">
        <w:rPr>
          <w:b/>
          <w:bCs/>
          <w:i/>
          <w:iCs/>
          <w:sz w:val="32"/>
          <w:szCs w:val="32"/>
        </w:rPr>
        <w:t>Консультация для родителей "Формирование культурно-гигиенических навыков у детей раннего возраста"</w:t>
      </w:r>
    </w:p>
    <w:p w14:paraId="53780162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Каждая семья стремится вырастить детей крепкими и здоровыми. Обеспечивая уход за маленькими детьми, родители постепенно начинают воспитывать у них необходимые культурно-гигиенические навыки.</w:t>
      </w:r>
    </w:p>
    <w:p w14:paraId="3DD9E132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Культурно-гигиенические навыки - важная составная часть культуры поведения. Необходимость опрятности, содержания в чистоте лица, тела, причёски, одежды и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Воспитание КГН имеет значение не только для успешной социализации детей, но и для их здоровья.</w:t>
      </w:r>
    </w:p>
    <w:p w14:paraId="6AA117C6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Основой полноценного физического развития ребёнка младшего возраста является приобщение его к основам здорового образа жизни. В приобщении детей к здоровому образу жизни способствует освоение дошкольниками основ культуры гигиены. Однако, сталкиваясь с задачей воспитания культурно-гигиенических навыков у дошкольников, воспитатель не всегда может определить направление, последовательность своей работы, чтобы, представить результат процесса воспитания, обозначить наиболее приемлемые формы и методы воздействия.</w:t>
      </w:r>
    </w:p>
    <w:p w14:paraId="4119F440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Культурно-гигиенические навыки у детей воспитываются с самого раннего возраста. При их формировании идёт простое усвоение норм и правил поведения, чрезвычайно важный процесс социализации малыша. Переход навыков в привычку достигается систематическим повторением при определённых условиях. Привычки в отличии от навыков создают не только возможность выполнения того или иного действия, а обеспечивают сам факт его существования. Привычки, приобретённые ребёнком, сохраняются длительное время и становятся, как гласит народная мудрость, второй натурой. Приобретённые привычки становятся устойчивыми и трудной поддаются воспитанию.</w:t>
      </w:r>
    </w:p>
    <w:p w14:paraId="1BBC159E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 xml:space="preserve">Культуру еды часто относят к гигиеническим навыкам, но она имеет этический аспект - ведь поведение за столом основывается на уважении к сидящим рядом, а </w:t>
      </w:r>
      <w:proofErr w:type="gramStart"/>
      <w:r w:rsidRPr="000F06EF">
        <w:rPr>
          <w:sz w:val="28"/>
          <w:szCs w:val="28"/>
        </w:rPr>
        <w:t>так же</w:t>
      </w:r>
      <w:proofErr w:type="gramEnd"/>
      <w:r w:rsidRPr="000F06EF">
        <w:rPr>
          <w:sz w:val="28"/>
          <w:szCs w:val="28"/>
        </w:rPr>
        <w:t xml:space="preserve"> и к тем, кто приготовил пищу.</w:t>
      </w:r>
    </w:p>
    <w:p w14:paraId="19960420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Гигиеническое воспитание и обучение непрерывно связано с воспитанием культуры поведения и имеет следующие задачи:</w:t>
      </w:r>
    </w:p>
    <w:p w14:paraId="2B28FC2B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lastRenderedPageBreak/>
        <w:t>- приучать детей правильно сидеть за столом во время еды, аккуратно есть, тщательно и бесшумно пережёвывать пищу;</w:t>
      </w:r>
    </w:p>
    <w:p w14:paraId="5E5ECE78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- уметь пользоваться ложкой, салфеткой;</w:t>
      </w:r>
    </w:p>
    <w:p w14:paraId="7623AB0E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- учить, чем и как едят;</w:t>
      </w:r>
    </w:p>
    <w:p w14:paraId="516633A4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- познакомить с разновидностями посуды.</w:t>
      </w:r>
    </w:p>
    <w:p w14:paraId="58D808A6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Навыки детей быстро становятся прочными, если они закрепляются постоянно, в разных ситуациях. Главное, чтобы детям было интересно, чтобы они могли видеть результаты своих действий. Ещё одно условие, необходимое для успешного культурно-гигиенического воспитания - единство требований со стороны взрослых. Ребёнок приобретает гигиенические навыки в общении с воспитателем, няней, мед. работником и, конечно, в семье. Обязанность родителей - постоянно закреплять данные навыки, воспитываемые у ребёнка в детском саду. Важно, чтобы взрослые подавали ребёнку пример, сами всегда его соблюдали.</w:t>
      </w:r>
    </w:p>
    <w:p w14:paraId="72D09B9F" w14:textId="77777777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Культурно-гигиенические навыки связаны не только с игрой. Они лежат в основе первого, доступного ребёнку вида трудовой деятельности - труда по самообслуживанию.</w:t>
      </w:r>
    </w:p>
    <w:p w14:paraId="47EF225D" w14:textId="412D2135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 xml:space="preserve">Воспитание КГН у детей - первооснова всей дальнейшей работы и основы для развития физически крепкого здоровья. К тому же культурно-гигиенические навыки </w:t>
      </w:r>
      <w:r w:rsidRPr="000F06EF">
        <w:rPr>
          <w:sz w:val="28"/>
          <w:szCs w:val="28"/>
        </w:rPr>
        <w:t>— это</w:t>
      </w:r>
      <w:r w:rsidRPr="000F06EF">
        <w:rPr>
          <w:sz w:val="28"/>
          <w:szCs w:val="28"/>
        </w:rPr>
        <w:t xml:space="preserve"> элементы самообслуживания, что является первой ступенью и основой для трудового воспитания. Освоение КГН связано с этическим развитием дошкольника.</w:t>
      </w:r>
    </w:p>
    <w:p w14:paraId="3040AAF1" w14:textId="3C063083" w:rsidR="000F06EF" w:rsidRPr="000F06EF" w:rsidRDefault="000F06EF" w:rsidP="000F06EF">
      <w:pPr>
        <w:rPr>
          <w:sz w:val="28"/>
          <w:szCs w:val="28"/>
        </w:rPr>
      </w:pPr>
      <w:r w:rsidRPr="000F06EF">
        <w:rPr>
          <w:sz w:val="28"/>
          <w:szCs w:val="28"/>
        </w:rPr>
        <w:t>Взаимосвязано с формированием культурно-гигиенических навыков складываются и развиваются нравственные чувства. Малыши испытывают удовольствие от того, что они сначала выполняют действия вместе со взрослыми, а потом самостоятельно.</w:t>
      </w:r>
    </w:p>
    <w:sectPr w:rsidR="000F06EF" w:rsidRPr="000F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E"/>
    <w:rsid w:val="000D3D6B"/>
    <w:rsid w:val="000F06EF"/>
    <w:rsid w:val="00DB5F38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E1C7"/>
  <w15:chartTrackingRefBased/>
  <w15:docId w15:val="{91368833-B262-453E-AE33-EB98220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Любовь</dc:creator>
  <cp:keywords/>
  <dc:description/>
  <cp:lastModifiedBy>Румянцева Любовь</cp:lastModifiedBy>
  <cp:revision>2</cp:revision>
  <dcterms:created xsi:type="dcterms:W3CDTF">2020-09-17T13:05:00Z</dcterms:created>
  <dcterms:modified xsi:type="dcterms:W3CDTF">2020-09-17T13:13:00Z</dcterms:modified>
</cp:coreProperties>
</file>