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7D" w:rsidRDefault="0033287D" w:rsidP="00631EF1">
      <w:pPr>
        <w:shd w:val="clear" w:color="auto" w:fill="FCFCFC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EF1" w:rsidRPr="00390D7E" w:rsidRDefault="00390D7E" w:rsidP="00631EF1">
      <w:pPr>
        <w:shd w:val="clear" w:color="auto" w:fill="FCFCFC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631EF1" w:rsidRPr="0039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плавания на организм детей с ограниченными возможностями здоровья</w:t>
      </w:r>
      <w:r w:rsidRPr="0039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31EF1" w:rsidRPr="00E72A81" w:rsidRDefault="00631EF1" w:rsidP="00631EF1">
      <w:pPr>
        <w:shd w:val="clear" w:color="auto" w:fill="FCFCFC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ограниченными возможностями здоровья нуждаются в физической и психологической реабилитации, в оздоровлении и закаливании. Проблема реабилитации таких детей, в том числе и средствами физического воспитания, достаточно актуальна. Для детей с ограничениями физическое воспитание - не только средство укрепления здоровья, повышения двигательной подготовленности, но и существенный фактор коррекции и компенсации нарушенных функций. </w:t>
      </w:r>
    </w:p>
    <w:p w:rsid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нарушения функций организма при различных формах отклонения в развитии обуславливает соответствующие изменения в процессах адаптации к окружающей среде, снижая их уровень. Что касается двигательной функции, то для компенсации дефекта необходим подбор специальных средств, методов и приемов их применения. </w:t>
      </w:r>
    </w:p>
    <w:p w:rsid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заключается еще и в том, что детьми с ОВЗ в течение дня не выполняется физиологически необходимое количество движений, а нерационально организованные физкультурно-оздоровительные мероприятия не дают должного эффекта в укреплении здоровья. </w:t>
      </w:r>
    </w:p>
    <w:p w:rsid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 подобными диагнозами необходимы систематические физкультурно-оздоровительные мероприятия, направленные на коррекцию и улучшение общего физ</w:t>
      </w:r>
      <w:r w:rsidR="0027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состояния ребенка. Детям в течение дня рекомендуется</w:t>
      </w:r>
      <w:bookmarkStart w:id="0" w:name="_GoBack"/>
      <w:bookmarkEnd w:id="0"/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физиологически необходимое количество движений. Оптимальным видом физвоспитания для этих целей являются занятия по плаванию. </w:t>
      </w:r>
    </w:p>
    <w:p w:rsidR="00631EF1" w:rsidRPr="00390D7E" w:rsidRDefault="00390D7E" w:rsidP="00631EF1">
      <w:pPr>
        <w:shd w:val="clear" w:color="auto" w:fill="FCFCFC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лавание, как никакой другой вид спорта, оказывает благотворное влияние на детей с проблемами со здоровьем. Занятия в бассейне помог</w:t>
      </w:r>
      <w:r w:rsidR="0033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 снять мышечный тонус у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 детей и детей с диагнозом ДЦП, способствуют развитию внимания, реакции и координации движений у ребенка с ЗПР и ОВЗ.</w:t>
      </w:r>
    </w:p>
    <w:p w:rsidR="00631EF1" w:rsidRPr="00390D7E" w:rsidRDefault="00390D7E" w:rsidP="00631EF1">
      <w:pPr>
        <w:shd w:val="clear" w:color="auto" w:fill="FCFCFC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 в бассейне - это отличная возможность направить бур</w:t>
      </w:r>
      <w:r w:rsidR="00332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поток энергии и эмоций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 ребенка в нужное русло гармоничного физического развития и, как следствие, своевременного психологического развития. Дети, имеющие ограниченные возможности здоровья особенно нуждаются в физической и психологической реабилитации в оздоровлении и закаливании организма.</w:t>
      </w:r>
    </w:p>
    <w:p w:rsidR="00631EF1" w:rsidRP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</w:t>
      </w:r>
      <w:r w:rsidR="00631EF1" w:rsidRPr="00390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31EF1" w:rsidRPr="0039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 стилем брасс на спине или кролем на груди – это своеобразный массаж мышц конечностей и живота, который помогает ребенку удерживать туловище в воде, правильно координировать руки и ноги, учиться дыханию под водой и отдельным элементам плавания, тренировать двигательные навыки путем их дальнейшего переноса из воды на «сушу».</w:t>
      </w:r>
    </w:p>
    <w:p w:rsidR="00390D7E" w:rsidRPr="00390D7E" w:rsidRDefault="00390D7E" w:rsidP="00631EF1">
      <w:pPr>
        <w:shd w:val="clear" w:color="auto" w:fill="FCFCFC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D7E" w:rsidRPr="00390D7E" w:rsidRDefault="00390D7E" w:rsidP="00631EF1">
      <w:pPr>
        <w:shd w:val="clear" w:color="auto" w:fill="FCFCFC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b/>
          <w:bCs/>
          <w:color w:val="000000"/>
          <w:sz w:val="28"/>
          <w:szCs w:val="28"/>
        </w:rPr>
        <w:lastRenderedPageBreak/>
        <w:t>Цель:</w:t>
      </w: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color w:val="000000"/>
          <w:sz w:val="28"/>
          <w:szCs w:val="28"/>
        </w:rPr>
        <w:t>Усовершенствование комплексной системы физкультурно-оздоровительной работы с детьми, направленной на сохранение и укрепление здоровья детей, сохранение у родителей и воспитанников здоровья через физические упражнения.</w:t>
      </w: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b/>
          <w:bCs/>
          <w:color w:val="000000"/>
          <w:sz w:val="28"/>
          <w:szCs w:val="28"/>
        </w:rPr>
        <w:t>Задачи:</w:t>
      </w:r>
    </w:p>
    <w:p w:rsidR="00390D7E" w:rsidRPr="00390D7E" w:rsidRDefault="00390D7E" w:rsidP="00390D7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Pr="00390D7E">
        <w:rPr>
          <w:rStyle w:val="c5"/>
          <w:color w:val="000000"/>
          <w:sz w:val="28"/>
          <w:szCs w:val="28"/>
        </w:rPr>
        <w:t>Охрана и укрепление физического и психического здоровья детей;</w:t>
      </w:r>
    </w:p>
    <w:p w:rsidR="00390D7E" w:rsidRPr="00390D7E" w:rsidRDefault="00390D7E" w:rsidP="00390D7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-ф</w:t>
      </w:r>
      <w:r w:rsidRPr="00390D7E">
        <w:rPr>
          <w:rStyle w:val="c5"/>
          <w:color w:val="000000"/>
          <w:sz w:val="28"/>
          <w:szCs w:val="28"/>
        </w:rPr>
        <w:t>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качеств;</w:t>
      </w:r>
    </w:p>
    <w:p w:rsidR="00390D7E" w:rsidRPr="00390D7E" w:rsidRDefault="00390D7E" w:rsidP="00390D7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-с</w:t>
      </w:r>
      <w:r w:rsidR="00272ACC">
        <w:rPr>
          <w:rStyle w:val="c5"/>
          <w:color w:val="000000"/>
          <w:sz w:val="28"/>
          <w:szCs w:val="28"/>
        </w:rPr>
        <w:t>оздание</w:t>
      </w:r>
      <w:r w:rsidRPr="00390D7E">
        <w:rPr>
          <w:rStyle w:val="c5"/>
          <w:color w:val="000000"/>
          <w:sz w:val="28"/>
          <w:szCs w:val="28"/>
        </w:rPr>
        <w:t xml:space="preserve"> условий для реализации потребности детей в двигательной активности; воспитание потребности в здоровом образе жизни.</w:t>
      </w: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b/>
          <w:bCs/>
          <w:color w:val="000000"/>
          <w:sz w:val="28"/>
          <w:szCs w:val="28"/>
        </w:rPr>
        <w:t>Ожидаемые результаты:</w:t>
      </w: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color w:val="000000"/>
          <w:sz w:val="28"/>
          <w:szCs w:val="28"/>
        </w:rPr>
        <w:t>- создание образовательной среды, формирующей здоровую, физически развитую, социально адаптированную, увлечённую игрой личность.</w:t>
      </w:r>
    </w:p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90D7E">
        <w:rPr>
          <w:rStyle w:val="c5"/>
          <w:color w:val="000000"/>
          <w:sz w:val="28"/>
          <w:szCs w:val="28"/>
        </w:rPr>
        <w:t>- положительная динамика показателей физического развития детей.</w:t>
      </w:r>
    </w:p>
    <w:p w:rsid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390D7E">
        <w:rPr>
          <w:rStyle w:val="c5"/>
          <w:color w:val="000000"/>
          <w:sz w:val="28"/>
          <w:szCs w:val="28"/>
        </w:rPr>
        <w:t>- формирование у детей и родителей осознанного отношения к физическому воспитанию ребенка;</w:t>
      </w:r>
      <w:r w:rsidRPr="00390D7E">
        <w:rPr>
          <w:rStyle w:val="c5"/>
          <w:b/>
          <w:bCs/>
          <w:color w:val="000000"/>
          <w:sz w:val="28"/>
          <w:szCs w:val="28"/>
        </w:rPr>
        <w:t xml:space="preserve">  </w:t>
      </w:r>
    </w:p>
    <w:p w:rsidR="00390D7E" w:rsidRDefault="00390D7E" w:rsidP="00390D7E">
      <w:pPr>
        <w:pStyle w:val="c1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90D7E" w:rsidRDefault="00390D7E" w:rsidP="00390D7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Перспективный план работы по самообразованию</w:t>
      </w:r>
    </w:p>
    <w:p w:rsidR="00390D7E" w:rsidRDefault="00390D7E" w:rsidP="00390D7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90D7E" w:rsidRPr="00390D7E" w:rsidTr="00390D7E">
        <w:tc>
          <w:tcPr>
            <w:tcW w:w="846" w:type="dxa"/>
          </w:tcPr>
          <w:p w:rsidR="00390D7E" w:rsidRPr="00390D7E" w:rsidRDefault="00390D7E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0D7E">
              <w:rPr>
                <w:color w:val="000000"/>
                <w:sz w:val="28"/>
                <w:szCs w:val="28"/>
              </w:rPr>
              <w:t>№</w:t>
            </w:r>
          </w:p>
          <w:p w:rsidR="00390D7E" w:rsidRPr="00390D7E" w:rsidRDefault="00390D7E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0D7E">
              <w:rPr>
                <w:color w:val="000000"/>
                <w:sz w:val="28"/>
                <w:szCs w:val="28"/>
              </w:rPr>
              <w:t>П./п.</w:t>
            </w:r>
          </w:p>
        </w:tc>
        <w:tc>
          <w:tcPr>
            <w:tcW w:w="5384" w:type="dxa"/>
          </w:tcPr>
          <w:p w:rsidR="00390D7E" w:rsidRPr="00390D7E" w:rsidRDefault="00390D7E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0D7E"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15" w:type="dxa"/>
          </w:tcPr>
          <w:p w:rsidR="00390D7E" w:rsidRPr="00390D7E" w:rsidRDefault="00390D7E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90D7E">
              <w:rPr>
                <w:color w:val="000000"/>
                <w:sz w:val="28"/>
                <w:szCs w:val="28"/>
              </w:rPr>
              <w:t>Месяц</w:t>
            </w:r>
          </w:p>
        </w:tc>
      </w:tr>
      <w:tr w:rsidR="00390D7E" w:rsidTr="00390D7E">
        <w:tc>
          <w:tcPr>
            <w:tcW w:w="846" w:type="dxa"/>
          </w:tcPr>
          <w:p w:rsidR="00390D7E" w:rsidRPr="00002E98" w:rsidRDefault="00390D7E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«Плавание как средство закаливания»</w:t>
            </w:r>
          </w:p>
        </w:tc>
        <w:tc>
          <w:tcPr>
            <w:tcW w:w="3115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390D7E" w:rsidTr="00390D7E">
        <w:tc>
          <w:tcPr>
            <w:tcW w:w="846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«Зачем малышу бассейн»</w:t>
            </w:r>
          </w:p>
        </w:tc>
        <w:tc>
          <w:tcPr>
            <w:tcW w:w="3115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Октябрь</w:t>
            </w:r>
          </w:p>
        </w:tc>
      </w:tr>
      <w:tr w:rsidR="00390D7E" w:rsidTr="00390D7E">
        <w:tc>
          <w:tcPr>
            <w:tcW w:w="846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«Живительная сила воды»</w:t>
            </w:r>
          </w:p>
        </w:tc>
        <w:tc>
          <w:tcPr>
            <w:tcW w:w="3115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390D7E" w:rsidTr="00390D7E">
        <w:tc>
          <w:tcPr>
            <w:tcW w:w="846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«Плавание и опорно-двигательный аппарат»</w:t>
            </w:r>
          </w:p>
        </w:tc>
        <w:tc>
          <w:tcPr>
            <w:tcW w:w="3115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Январь</w:t>
            </w:r>
          </w:p>
        </w:tc>
      </w:tr>
      <w:tr w:rsidR="00390D7E" w:rsidTr="00390D7E">
        <w:tc>
          <w:tcPr>
            <w:tcW w:w="846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«Анатомия плавания»</w:t>
            </w:r>
          </w:p>
        </w:tc>
        <w:tc>
          <w:tcPr>
            <w:tcW w:w="3115" w:type="dxa"/>
          </w:tcPr>
          <w:p w:rsidR="00390D7E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002E98" w:rsidTr="00390D7E">
        <w:tc>
          <w:tcPr>
            <w:tcW w:w="846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«Как правильно дышать при плавании»</w:t>
            </w:r>
          </w:p>
        </w:tc>
        <w:tc>
          <w:tcPr>
            <w:tcW w:w="3115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002E98" w:rsidTr="00390D7E">
        <w:tc>
          <w:tcPr>
            <w:tcW w:w="846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«Игры в воде»</w:t>
            </w:r>
          </w:p>
        </w:tc>
        <w:tc>
          <w:tcPr>
            <w:tcW w:w="3115" w:type="dxa"/>
          </w:tcPr>
          <w:p w:rsidR="00002E98" w:rsidRPr="00002E98" w:rsidRDefault="00002E98" w:rsidP="00390D7E">
            <w:pPr>
              <w:pStyle w:val="c1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02E98">
              <w:rPr>
                <w:color w:val="000000"/>
                <w:sz w:val="28"/>
                <w:szCs w:val="28"/>
              </w:rPr>
              <w:t>Апрель</w:t>
            </w:r>
          </w:p>
        </w:tc>
      </w:tr>
    </w:tbl>
    <w:p w:rsidR="00390D7E" w:rsidRPr="00390D7E" w:rsidRDefault="00390D7E" w:rsidP="00390D7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D27842" w:rsidRDefault="00002E98">
      <w:pPr>
        <w:rPr>
          <w:rFonts w:ascii="Times New Roman" w:hAnsi="Times New Roman" w:cs="Times New Roman"/>
          <w:sz w:val="28"/>
          <w:szCs w:val="28"/>
        </w:rPr>
      </w:pPr>
      <w:r w:rsidRPr="00002E98">
        <w:rPr>
          <w:rFonts w:ascii="Times New Roman" w:hAnsi="Times New Roman" w:cs="Times New Roman"/>
          <w:sz w:val="28"/>
          <w:szCs w:val="28"/>
        </w:rPr>
        <w:t>Перспективный план представлен в виде лекций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002E98" w:rsidRDefault="00002E98">
      <w:pPr>
        <w:rPr>
          <w:rFonts w:ascii="Times New Roman" w:hAnsi="Times New Roman" w:cs="Times New Roman"/>
          <w:sz w:val="28"/>
          <w:szCs w:val="28"/>
        </w:rPr>
      </w:pPr>
    </w:p>
    <w:p w:rsidR="004201F8" w:rsidRPr="004201F8" w:rsidRDefault="004201F8" w:rsidP="004201F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4201F8" w:rsidRPr="0042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74C8A"/>
    <w:multiLevelType w:val="multilevel"/>
    <w:tmpl w:val="0B7AB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F1"/>
    <w:rsid w:val="00002E98"/>
    <w:rsid w:val="00272ACC"/>
    <w:rsid w:val="0033287D"/>
    <w:rsid w:val="00390D7E"/>
    <w:rsid w:val="004201F8"/>
    <w:rsid w:val="00631EF1"/>
    <w:rsid w:val="00D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DEBD"/>
  <w15:chartTrackingRefBased/>
  <w15:docId w15:val="{C39E72B2-FA90-4A4D-BF4C-A726818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9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0D7E"/>
  </w:style>
  <w:style w:type="paragraph" w:customStyle="1" w:styleId="c3">
    <w:name w:val="c3"/>
    <w:basedOn w:val="a"/>
    <w:rsid w:val="0039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9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2020-02-26T16:02:00Z</dcterms:created>
  <dcterms:modified xsi:type="dcterms:W3CDTF">2020-09-21T10:22:00Z</dcterms:modified>
</cp:coreProperties>
</file>