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E24" w:rsidRPr="00384292" w:rsidRDefault="005A1E24" w:rsidP="005A1E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384292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муниципальное казенное дошкольное образовательное</w:t>
      </w:r>
    </w:p>
    <w:p w:rsidR="005A1E24" w:rsidRPr="00384292" w:rsidRDefault="005A1E24" w:rsidP="005A1E24">
      <w:pPr>
        <w:keepNext/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842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учреждение города Новосибирска</w:t>
      </w:r>
    </w:p>
    <w:p w:rsidR="005A1E24" w:rsidRPr="00384292" w:rsidRDefault="005A1E24" w:rsidP="005A1E24">
      <w:pPr>
        <w:keepNext/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842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«Детский сад № 502 комбинированного вида»</w:t>
      </w:r>
    </w:p>
    <w:p w:rsidR="005A1E24" w:rsidRPr="00384292" w:rsidRDefault="005A1E24" w:rsidP="005A1E24">
      <w:pPr>
        <w:keepNext/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84292">
        <w:rPr>
          <w:rFonts w:ascii="Times New Roman" w:eastAsia="Times New Roman" w:hAnsi="Times New Roman" w:cs="Times New Roman"/>
          <w:b/>
          <w:noProof/>
          <w:sz w:val="4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4358837" wp14:editId="04B778EE">
                <wp:simplePos x="0" y="0"/>
                <wp:positionH relativeFrom="column">
                  <wp:posOffset>0</wp:posOffset>
                </wp:positionH>
                <wp:positionV relativeFrom="paragraph">
                  <wp:posOffset>201295</wp:posOffset>
                </wp:positionV>
                <wp:extent cx="6172200" cy="0"/>
                <wp:effectExtent l="28575" t="29845" r="28575" b="368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85pt" to="486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" o:allowincell="f" strokeweight="4.5pt">
                <v:stroke linestyle="thinThick"/>
              </v:line>
            </w:pict>
          </mc:Fallback>
        </mc:AlternateContent>
      </w:r>
    </w:p>
    <w:p w:rsidR="005A1E24" w:rsidRPr="00384292" w:rsidRDefault="005A1E24" w:rsidP="005A1E24">
      <w:pPr>
        <w:jc w:val="center"/>
        <w:rPr>
          <w:rFonts w:ascii="Times New Roman" w:hAnsi="Times New Roman"/>
          <w:b/>
          <w:sz w:val="28"/>
          <w:u w:val="single"/>
        </w:rPr>
      </w:pPr>
    </w:p>
    <w:p w:rsidR="005A1E24" w:rsidRDefault="005A1E24" w:rsidP="005A1E2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</w:pPr>
    </w:p>
    <w:p w:rsidR="005A1E24" w:rsidRDefault="005A1E24" w:rsidP="005A1E2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</w:pPr>
    </w:p>
    <w:p w:rsidR="005A1E24" w:rsidRDefault="005A1E24" w:rsidP="005A1E2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</w:pPr>
    </w:p>
    <w:p w:rsidR="005A1E24" w:rsidRDefault="005A1E24" w:rsidP="005A1E2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</w:pPr>
    </w:p>
    <w:p w:rsidR="005A1E24" w:rsidRPr="00384292" w:rsidRDefault="005A1E24" w:rsidP="005A1E2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</w:pPr>
      <w:r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>Методическое пособие для педагогов</w:t>
      </w:r>
      <w:r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>:</w:t>
      </w:r>
    </w:p>
    <w:p w:rsidR="005A1E24" w:rsidRPr="005A1E24" w:rsidRDefault="005A1E24" w:rsidP="005A1E24">
      <w:pPr>
        <w:shd w:val="clear" w:color="auto" w:fill="FFFFFF"/>
        <w:spacing w:after="0"/>
        <w:jc w:val="center"/>
        <w:rPr>
          <w:rFonts w:ascii="Calibri" w:eastAsia="Times New Roman" w:hAnsi="Calibri" w:cs="Calibri"/>
          <w:b/>
          <w:color w:val="632423" w:themeColor="accent2" w:themeShade="80"/>
          <w:sz w:val="32"/>
          <w:szCs w:val="24"/>
          <w:lang w:eastAsia="ru-RU"/>
        </w:rPr>
      </w:pPr>
      <w:r w:rsidRPr="005A1E24">
        <w:rPr>
          <w:rFonts w:ascii="Times New Roman" w:eastAsia="Times New Roman" w:hAnsi="Times New Roman" w:cs="Times New Roman"/>
          <w:b/>
          <w:bCs/>
          <w:i/>
          <w:iCs/>
          <w:color w:val="632423" w:themeColor="accent2" w:themeShade="80"/>
          <w:sz w:val="32"/>
          <w:szCs w:val="24"/>
          <w:lang w:eastAsia="ru-RU"/>
        </w:rPr>
        <w:t>«</w:t>
      </w:r>
      <w:r w:rsidRPr="005A1E24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2"/>
          <w:szCs w:val="24"/>
          <w:lang w:eastAsia="ru-RU"/>
        </w:rPr>
        <w:t>Многофункциональная ширма как элемент предметно - развивающей среды группы».</w:t>
      </w:r>
    </w:p>
    <w:p w:rsidR="005A1E24" w:rsidRPr="005A1E24" w:rsidRDefault="005A1E24" w:rsidP="005A1E24">
      <w:pPr>
        <w:spacing w:after="0" w:line="360" w:lineRule="auto"/>
        <w:ind w:firstLine="567"/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</w:pPr>
    </w:p>
    <w:p w:rsidR="005A1E24" w:rsidRPr="00384292" w:rsidRDefault="005A1E24" w:rsidP="005A1E2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</w:pPr>
    </w:p>
    <w:p w:rsidR="005A1E24" w:rsidRPr="00384292" w:rsidRDefault="005A1E24" w:rsidP="005A1E2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</w:pPr>
    </w:p>
    <w:p w:rsidR="005A1E24" w:rsidRPr="00384292" w:rsidRDefault="005A1E24" w:rsidP="005A1E24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5A1E24" w:rsidRPr="00384292" w:rsidRDefault="005A1E24" w:rsidP="005A1E24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5A1E24" w:rsidRPr="00384292" w:rsidRDefault="005A1E24" w:rsidP="005A1E24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5A1E24" w:rsidRDefault="005A1E24" w:rsidP="005A1E24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</w:p>
    <w:p w:rsidR="005A1E24" w:rsidRDefault="005A1E24" w:rsidP="005A1E24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</w:p>
    <w:p w:rsidR="005A1E24" w:rsidRPr="00384292" w:rsidRDefault="005A1E24" w:rsidP="005A1E24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32"/>
          <w:szCs w:val="32"/>
        </w:rPr>
      </w:pPr>
    </w:p>
    <w:p w:rsidR="005A1E24" w:rsidRPr="00384292" w:rsidRDefault="005A1E24" w:rsidP="005A1E24">
      <w:pPr>
        <w:spacing w:after="0" w:line="36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384292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Выполнила:</w:t>
      </w:r>
    </w:p>
    <w:p w:rsidR="005A1E24" w:rsidRPr="00384292" w:rsidRDefault="005A1E24" w:rsidP="005A1E24">
      <w:pPr>
        <w:spacing w:after="0" w:line="360" w:lineRule="auto"/>
        <w:ind w:left="4253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384292">
        <w:rPr>
          <w:rFonts w:ascii="Times New Roman" w:hAnsi="Times New Roman" w:cs="Times New Roman"/>
          <w:sz w:val="32"/>
          <w:szCs w:val="32"/>
          <w:lang w:eastAsia="ru-RU"/>
        </w:rPr>
        <w:t>Мукимова Ольга Александровна</w:t>
      </w:r>
    </w:p>
    <w:p w:rsidR="005A1E24" w:rsidRPr="00384292" w:rsidRDefault="005A1E24" w:rsidP="005A1E24">
      <w:pPr>
        <w:spacing w:after="0" w:line="360" w:lineRule="auto"/>
        <w:ind w:left="4253"/>
        <w:rPr>
          <w:rFonts w:ascii="Times New Roman" w:hAnsi="Times New Roman" w:cs="Times New Roman"/>
          <w:sz w:val="32"/>
          <w:szCs w:val="32"/>
          <w:lang w:eastAsia="ru-RU"/>
        </w:rPr>
      </w:pPr>
      <w:r w:rsidRPr="00384292">
        <w:rPr>
          <w:rFonts w:ascii="Times New Roman" w:hAnsi="Times New Roman" w:cs="Times New Roman"/>
          <w:sz w:val="32"/>
          <w:szCs w:val="32"/>
          <w:lang w:eastAsia="ru-RU"/>
        </w:rPr>
        <w:t xml:space="preserve">    воспитатель,</w:t>
      </w:r>
    </w:p>
    <w:p w:rsidR="005A1E24" w:rsidRPr="00384292" w:rsidRDefault="005A1E24" w:rsidP="005A1E24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384292">
        <w:rPr>
          <w:rFonts w:ascii="Times New Roman" w:hAnsi="Times New Roman" w:cs="Times New Roman"/>
          <w:sz w:val="32"/>
          <w:szCs w:val="32"/>
        </w:rPr>
        <w:t xml:space="preserve">                                                   I </w:t>
      </w:r>
      <w:r w:rsidRPr="00384292">
        <w:rPr>
          <w:rFonts w:ascii="Times New Roman" w:hAnsi="Times New Roman" w:cs="Times New Roman"/>
          <w:sz w:val="32"/>
          <w:szCs w:val="32"/>
          <w:lang w:eastAsia="ru-RU"/>
        </w:rPr>
        <w:t xml:space="preserve">квалификационная </w:t>
      </w:r>
      <w:r w:rsidRPr="00384292">
        <w:rPr>
          <w:rFonts w:ascii="Times New Roman" w:hAnsi="Times New Roman" w:cs="Times New Roman"/>
          <w:sz w:val="32"/>
          <w:szCs w:val="32"/>
        </w:rPr>
        <w:t>кат</w:t>
      </w:r>
      <w:r w:rsidRPr="00384292">
        <w:rPr>
          <w:rFonts w:ascii="Times New Roman" w:hAnsi="Times New Roman" w:cs="Times New Roman"/>
          <w:sz w:val="32"/>
          <w:szCs w:val="32"/>
          <w:lang w:eastAsia="ru-RU"/>
        </w:rPr>
        <w:t>егория.</w:t>
      </w:r>
    </w:p>
    <w:p w:rsidR="005A1E24" w:rsidRPr="00384292" w:rsidRDefault="005A1E24" w:rsidP="005A1E24">
      <w:pPr>
        <w:spacing w:after="0" w:line="360" w:lineRule="auto"/>
        <w:ind w:left="4253"/>
        <w:rPr>
          <w:rFonts w:ascii="Times New Roman" w:hAnsi="Times New Roman" w:cs="Times New Roman"/>
          <w:sz w:val="32"/>
          <w:szCs w:val="32"/>
          <w:lang w:eastAsia="ru-RU"/>
        </w:rPr>
      </w:pPr>
      <w:r w:rsidRPr="00384292">
        <w:rPr>
          <w:rFonts w:ascii="Times New Roman" w:hAnsi="Times New Roman" w:cs="Times New Roman"/>
          <w:sz w:val="32"/>
          <w:szCs w:val="32"/>
          <w:lang w:eastAsia="ru-RU"/>
        </w:rPr>
        <w:t xml:space="preserve">            </w:t>
      </w:r>
    </w:p>
    <w:p w:rsidR="005A1E24" w:rsidRPr="00384292" w:rsidRDefault="005A1E24" w:rsidP="005A1E24">
      <w:pPr>
        <w:spacing w:after="0" w:line="360" w:lineRule="auto"/>
        <w:ind w:left="4253"/>
        <w:rPr>
          <w:rFonts w:ascii="Times New Roman" w:hAnsi="Times New Roman" w:cs="Times New Roman"/>
          <w:sz w:val="32"/>
          <w:szCs w:val="32"/>
          <w:lang w:eastAsia="ru-RU"/>
        </w:rPr>
      </w:pPr>
      <w:r w:rsidRPr="00384292">
        <w:rPr>
          <w:rFonts w:ascii="Times New Roman" w:hAnsi="Times New Roman" w:cs="Times New Roman"/>
          <w:sz w:val="32"/>
          <w:szCs w:val="32"/>
          <w:lang w:eastAsia="ru-RU"/>
        </w:rPr>
        <w:t xml:space="preserve">           </w:t>
      </w:r>
    </w:p>
    <w:p w:rsidR="005A1E24" w:rsidRPr="00384292" w:rsidRDefault="005A1E24" w:rsidP="005A1E24">
      <w:pPr>
        <w:jc w:val="center"/>
        <w:rPr>
          <w:rFonts w:ascii="Times New Roman" w:hAnsi="Times New Roman" w:cs="Times New Roman"/>
          <w:sz w:val="32"/>
          <w:szCs w:val="32"/>
        </w:rPr>
      </w:pPr>
      <w:r w:rsidRPr="00384292">
        <w:rPr>
          <w:rFonts w:ascii="Times New Roman" w:hAnsi="Times New Roman" w:cs="Times New Roman"/>
          <w:sz w:val="32"/>
          <w:szCs w:val="32"/>
        </w:rPr>
        <w:t>г.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84292">
        <w:rPr>
          <w:rFonts w:ascii="Times New Roman" w:hAnsi="Times New Roman" w:cs="Times New Roman"/>
          <w:sz w:val="32"/>
          <w:szCs w:val="32"/>
        </w:rPr>
        <w:t>Н</w:t>
      </w:r>
      <w:r>
        <w:rPr>
          <w:rFonts w:ascii="Times New Roman" w:hAnsi="Times New Roman" w:cs="Times New Roman"/>
          <w:sz w:val="32"/>
          <w:szCs w:val="32"/>
        </w:rPr>
        <w:t>овосибирск 2020</w:t>
      </w:r>
    </w:p>
    <w:p w:rsidR="005A1E24" w:rsidRDefault="005A1E24" w:rsidP="005A1E24">
      <w:pPr>
        <w:pStyle w:val="c12"/>
        <w:shd w:val="clear" w:color="auto" w:fill="FFFFFF"/>
        <w:spacing w:before="0" w:beforeAutospacing="0" w:after="0" w:afterAutospacing="0"/>
        <w:ind w:firstLine="850"/>
        <w:jc w:val="center"/>
        <w:rPr>
          <w:rStyle w:val="c7"/>
          <w:b/>
          <w:bCs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lastRenderedPageBreak/>
        <w:t>Методическое пособие</w:t>
      </w:r>
      <w:bookmarkStart w:id="0" w:name="_GoBack"/>
      <w:bookmarkEnd w:id="0"/>
    </w:p>
    <w:p w:rsidR="005A1E24" w:rsidRDefault="005A1E24" w:rsidP="005A1E24">
      <w:pPr>
        <w:pStyle w:val="c12"/>
        <w:shd w:val="clear" w:color="auto" w:fill="FFFFFF"/>
        <w:spacing w:before="0" w:beforeAutospacing="0" w:after="0" w:afterAutospacing="0"/>
        <w:ind w:firstLine="85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5A1E24" w:rsidRPr="005A1E24" w:rsidRDefault="005A1E24" w:rsidP="005A1E24">
      <w:pPr>
        <w:shd w:val="clear" w:color="auto" w:fill="FFFFFF"/>
        <w:spacing w:after="0"/>
        <w:jc w:val="center"/>
        <w:rPr>
          <w:rFonts w:ascii="Calibri" w:eastAsia="Times New Roman" w:hAnsi="Calibri" w:cs="Calibri"/>
          <w:b/>
          <w:color w:val="000000"/>
          <w:sz w:val="32"/>
          <w:szCs w:val="24"/>
          <w:lang w:eastAsia="ru-RU"/>
        </w:rPr>
      </w:pPr>
      <w:r w:rsidRPr="005A1E24">
        <w:rPr>
          <w:rFonts w:ascii="Times New Roman" w:eastAsia="Times New Roman" w:hAnsi="Times New Roman" w:cs="Times New Roman"/>
          <w:b/>
          <w:bCs/>
          <w:i/>
          <w:iCs/>
          <w:color w:val="002060"/>
          <w:sz w:val="32"/>
          <w:szCs w:val="24"/>
          <w:lang w:eastAsia="ru-RU"/>
        </w:rPr>
        <w:t>«</w:t>
      </w:r>
      <w:r w:rsidRPr="005A1E24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Многофункциональная ширма как элемент предметно - развивающей среды группы».</w:t>
      </w:r>
    </w:p>
    <w:p w:rsidR="005A1E24" w:rsidRDefault="005A1E24" w:rsidP="005A1E24">
      <w:pPr>
        <w:pStyle w:val="c12"/>
        <w:shd w:val="clear" w:color="auto" w:fill="FFFFFF"/>
        <w:spacing w:before="0" w:beforeAutospacing="0" w:after="0" w:afterAutospacing="0"/>
        <w:ind w:firstLine="85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5A1E24" w:rsidRDefault="005A1E24" w:rsidP="005A1E24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Как известно, ведущим видом деятельности для дошкольников является игра, именно поэтому важно правильно моделировать предметно-пространственную среду. Необходимо пополнять, обновлять ее, приспосабливая к новообразованиям определенного возраста, для того чтобы она способствовала максимальному развитию ребенка в соответствии с развитием потребностей и интересов воспитанников.</w:t>
      </w: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  <w:r>
        <w:rPr>
          <w:rStyle w:val="c2"/>
          <w:color w:val="000000"/>
          <w:sz w:val="28"/>
          <w:szCs w:val="28"/>
        </w:rPr>
        <w:t>В требованиях к предметно-пространственной среде ДОУ </w:t>
      </w:r>
      <w:r>
        <w:rPr>
          <w:rStyle w:val="c9"/>
          <w:i/>
          <w:iCs/>
          <w:color w:val="000000"/>
          <w:sz w:val="28"/>
          <w:szCs w:val="28"/>
        </w:rPr>
        <w:t>(ФГОС)</w:t>
      </w:r>
      <w:r>
        <w:rPr>
          <w:rStyle w:val="c2"/>
          <w:color w:val="000000"/>
          <w:sz w:val="28"/>
          <w:szCs w:val="28"/>
        </w:rPr>
        <w:t xml:space="preserve"> можно прочитать о том, что предметно-пространственная среда группы должна обеспечивать возможность общения и совместной деятельности детей и взрослых во всей группе и в малых группах. Должна быть предоставлена возможность для уединения. </w:t>
      </w:r>
      <w:proofErr w:type="gramStart"/>
      <w:r>
        <w:rPr>
          <w:rStyle w:val="c2"/>
          <w:color w:val="000000"/>
          <w:sz w:val="28"/>
          <w:szCs w:val="28"/>
        </w:rPr>
        <w:t>С целью обогащения предметно-пространственной среды, для того чтобы она была мобильной, развивающей, и вариативной, приходится придумывать новые варианты для игры, поэтому мною и была сделана ширма, которую можно использования в познавательно-образовательной и игровой деятельности детей</w:t>
      </w:r>
      <w:proofErr w:type="gramEnd"/>
    </w:p>
    <w:p w:rsidR="005A1E24" w:rsidRDefault="005A1E24" w:rsidP="005A1E24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Идею о необходимости создания подобной ширмы</w:t>
      </w:r>
      <w:r>
        <w:rPr>
          <w:rStyle w:val="c7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 подсказали мне сами дошкольники. Данная ширма состоит из 6-х игровых зон для сюжетно ролевых игр:  библиотека, салон красоты, поликлиника, магазин и АЗС. Ширму легко сложить для компактного хранения и удобного перемещения. Играть в такой развивающей зоне может вся группа.</w:t>
      </w:r>
      <w:r>
        <w:rPr>
          <w:rStyle w:val="c4"/>
          <w:rFonts w:ascii="Arial" w:hAnsi="Arial" w:cs="Arial"/>
          <w:color w:val="111111"/>
          <w:sz w:val="26"/>
          <w:szCs w:val="26"/>
        </w:rPr>
        <w:t> </w:t>
      </w:r>
      <w:r>
        <w:rPr>
          <w:rStyle w:val="c13"/>
          <w:color w:val="111111"/>
          <w:sz w:val="28"/>
          <w:szCs w:val="28"/>
        </w:rPr>
        <w:t xml:space="preserve">Ширма соответствует требованиям безопасности, накидки для ширмы легко снимаются для стирки, могут меняться на другую тематику. Накидки имеют съемные детали, что представляет интерес у детей в процессе игры. Дети могут самостоятельно, без помощи взрослого расстегнуть замочки, завязать ленточки и липучки, на которых крепятся накидки. Ширма являются безопасной, так как </w:t>
      </w:r>
      <w:proofErr w:type="gramStart"/>
      <w:r>
        <w:rPr>
          <w:rStyle w:val="c13"/>
          <w:color w:val="111111"/>
          <w:sz w:val="28"/>
          <w:szCs w:val="28"/>
        </w:rPr>
        <w:t>изготовлены</w:t>
      </w:r>
      <w:proofErr w:type="gramEnd"/>
      <w:r>
        <w:rPr>
          <w:rStyle w:val="c13"/>
          <w:color w:val="111111"/>
          <w:sz w:val="28"/>
          <w:szCs w:val="28"/>
        </w:rPr>
        <w:t xml:space="preserve"> из пластмассовых трубок. По желанию детей переместить ширму можно в любой уголок группы. Ширма, является средством развития умения играть в сюжетн</w:t>
      </w:r>
      <w:proofErr w:type="gramStart"/>
      <w:r>
        <w:rPr>
          <w:rStyle w:val="c13"/>
          <w:color w:val="111111"/>
          <w:sz w:val="28"/>
          <w:szCs w:val="28"/>
        </w:rPr>
        <w:t>о-</w:t>
      </w:r>
      <w:proofErr w:type="gramEnd"/>
      <w:r>
        <w:rPr>
          <w:rStyle w:val="c13"/>
          <w:color w:val="111111"/>
          <w:sz w:val="28"/>
          <w:szCs w:val="28"/>
        </w:rPr>
        <w:t xml:space="preserve"> ролевые игры, а также умения развивать фантазию и воображение.</w:t>
      </w:r>
    </w:p>
    <w:p w:rsidR="005A1E24" w:rsidRDefault="005A1E24" w:rsidP="005A1E2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111111"/>
          <w:sz w:val="28"/>
          <w:szCs w:val="28"/>
        </w:rPr>
        <w:t>      </w:t>
      </w:r>
      <w:r>
        <w:rPr>
          <w:rStyle w:val="c16"/>
          <w:color w:val="000000"/>
          <w:sz w:val="28"/>
          <w:szCs w:val="28"/>
          <w:u w:val="single"/>
        </w:rPr>
        <w:t>Цель данного пособия</w:t>
      </w:r>
      <w:r>
        <w:rPr>
          <w:rStyle w:val="c2"/>
          <w:color w:val="000000"/>
          <w:sz w:val="28"/>
          <w:szCs w:val="28"/>
        </w:rPr>
        <w:t>:</w:t>
      </w:r>
    </w:p>
    <w:p w:rsidR="005A1E24" w:rsidRDefault="005A1E24" w:rsidP="005A1E24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Развитие познавательных интересов и способностей, познавательных процессов, интеллектуальное развитие на основе практических действий с сенсорными эталонами.</w:t>
      </w:r>
    </w:p>
    <w:p w:rsidR="005A1E24" w:rsidRDefault="005A1E24" w:rsidP="005A1E2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Многофункциональная напольная ширма помогает нам решать следующие основные задачи:</w:t>
      </w:r>
    </w:p>
    <w:p w:rsidR="005A1E24" w:rsidRDefault="005A1E24" w:rsidP="005A1E2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    - </w:t>
      </w:r>
      <w:r>
        <w:rPr>
          <w:rStyle w:val="c2"/>
          <w:color w:val="000000"/>
          <w:sz w:val="28"/>
          <w:szCs w:val="28"/>
        </w:rPr>
        <w:t>Способствует обогащению самостоятельного игрового опыта детей.</w:t>
      </w:r>
    </w:p>
    <w:p w:rsidR="005A1E24" w:rsidRDefault="005A1E24" w:rsidP="005A1E2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    -Развивает все компоненты детской игры: обогащение игровых действий, тематики и сюжетов игр, умение устанавливать ролевые отношения, вести ролевой диалог, создавать ролевую обстановку, используя для этого, </w:t>
      </w:r>
      <w:r>
        <w:rPr>
          <w:rStyle w:val="c2"/>
          <w:color w:val="000000"/>
          <w:sz w:val="28"/>
          <w:szCs w:val="28"/>
        </w:rPr>
        <w:lastRenderedPageBreak/>
        <w:t>реальные предметы и их заместители, действовать в реальной и воображаемой игровой ситуации.</w:t>
      </w:r>
    </w:p>
    <w:p w:rsidR="005A1E24" w:rsidRDefault="005A1E24" w:rsidP="005A1E2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-Воспитывает доброжелательные отношения между детьми в игре.</w:t>
      </w:r>
      <w:r>
        <w:rPr>
          <w:rStyle w:val="c7"/>
          <w:b/>
          <w:bCs/>
          <w:color w:val="000000"/>
          <w:sz w:val="28"/>
          <w:szCs w:val="28"/>
        </w:rPr>
        <w:t> </w:t>
      </w:r>
    </w:p>
    <w:p w:rsidR="005A1E24" w:rsidRDefault="005A1E24" w:rsidP="005A1E2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</w:t>
      </w:r>
      <w:r>
        <w:rPr>
          <w:rStyle w:val="c7"/>
          <w:b/>
          <w:bCs/>
          <w:color w:val="000000"/>
          <w:sz w:val="28"/>
          <w:szCs w:val="28"/>
        </w:rPr>
        <w:t>Характеристика данного изделия</w:t>
      </w:r>
    </w:p>
    <w:p w:rsidR="005A1E24" w:rsidRDefault="005A1E24" w:rsidP="005A1E2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</w:t>
      </w:r>
      <w:r>
        <w:rPr>
          <w:rStyle w:val="c7"/>
          <w:b/>
          <w:bCs/>
          <w:color w:val="000000"/>
          <w:sz w:val="28"/>
          <w:szCs w:val="28"/>
        </w:rPr>
        <w:t>идактическая ценность - </w:t>
      </w:r>
      <w:r>
        <w:rPr>
          <w:rStyle w:val="c2"/>
          <w:color w:val="000000"/>
          <w:sz w:val="28"/>
          <w:szCs w:val="28"/>
        </w:rPr>
        <w:t>игровые средства используются как средство обучения ребенка.</w:t>
      </w:r>
    </w:p>
    <w:p w:rsidR="005A1E24" w:rsidRDefault="005A1E24" w:rsidP="005A1E2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Э</w:t>
      </w:r>
      <w:r>
        <w:rPr>
          <w:rStyle w:val="c7"/>
          <w:b/>
          <w:bCs/>
          <w:color w:val="000000"/>
          <w:sz w:val="28"/>
          <w:szCs w:val="28"/>
        </w:rPr>
        <w:t>стетическая ценность - </w:t>
      </w:r>
      <w:r>
        <w:rPr>
          <w:rStyle w:val="c2"/>
          <w:color w:val="000000"/>
          <w:sz w:val="28"/>
          <w:szCs w:val="28"/>
        </w:rPr>
        <w:t>игровые средства являются средством художественно-эстетического развития ребенка, приобщают его к миру искусств.</w:t>
      </w:r>
    </w:p>
    <w:p w:rsidR="005A1E24" w:rsidRDefault="005A1E24" w:rsidP="005A1E2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7"/>
          <w:b/>
          <w:bCs/>
          <w:color w:val="000000"/>
          <w:sz w:val="28"/>
          <w:szCs w:val="28"/>
        </w:rPr>
        <w:t>Трансформируемость</w:t>
      </w:r>
      <w:proofErr w:type="spellEnd"/>
      <w:r>
        <w:rPr>
          <w:rStyle w:val="c7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- возможность изменений предметно-пространственной среды в зависимости от образовательной ситуации, в том числе от меняющихся интересов.</w:t>
      </w:r>
    </w:p>
    <w:p w:rsidR="005A1E24" w:rsidRDefault="005A1E24" w:rsidP="005A1E2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Безопасность – </w:t>
      </w:r>
      <w:r>
        <w:rPr>
          <w:rStyle w:val="c2"/>
          <w:color w:val="000000"/>
          <w:sz w:val="28"/>
          <w:szCs w:val="28"/>
        </w:rPr>
        <w:t>соответствует всем элементам и требованиям по обеспечению надёжности и безопасности их использования</w:t>
      </w:r>
    </w:p>
    <w:p w:rsidR="005A1E24" w:rsidRDefault="005A1E24" w:rsidP="005A1E2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Вариативность</w:t>
      </w:r>
      <w:r>
        <w:rPr>
          <w:rStyle w:val="c2"/>
          <w:color w:val="000000"/>
          <w:sz w:val="28"/>
          <w:szCs w:val="28"/>
        </w:rPr>
        <w:t> - наличие различных простран</w:t>
      </w:r>
      <w:proofErr w:type="gramStart"/>
      <w:r>
        <w:rPr>
          <w:rStyle w:val="c2"/>
          <w:color w:val="000000"/>
          <w:sz w:val="28"/>
          <w:szCs w:val="28"/>
        </w:rPr>
        <w:t>ств дл</w:t>
      </w:r>
      <w:proofErr w:type="gramEnd"/>
      <w:r>
        <w:rPr>
          <w:rStyle w:val="c2"/>
          <w:color w:val="000000"/>
          <w:sz w:val="28"/>
          <w:szCs w:val="28"/>
        </w:rPr>
        <w:t>я деятельности детей и уединения, свобода выбора разнообразных материалов, игр и игрушек; - периодическая сменяемость материалов, стимулирующих разнообразную детскую активность.</w:t>
      </w:r>
    </w:p>
    <w:p w:rsidR="005A1E24" w:rsidRDefault="005A1E24" w:rsidP="005A1E2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  <w:shd w:val="clear" w:color="auto" w:fill="FFFFFF"/>
        </w:rPr>
        <w:t xml:space="preserve">Зонирование пространства </w:t>
      </w:r>
      <w:proofErr w:type="gramStart"/>
      <w:r>
        <w:rPr>
          <w:rStyle w:val="c7"/>
          <w:b/>
          <w:bCs/>
          <w:color w:val="000000"/>
          <w:sz w:val="28"/>
          <w:szCs w:val="28"/>
          <w:shd w:val="clear" w:color="auto" w:fill="FFFFFF"/>
        </w:rPr>
        <w:t>-</w:t>
      </w:r>
      <w:r>
        <w:rPr>
          <w:rStyle w:val="c2"/>
          <w:color w:val="000000"/>
          <w:sz w:val="28"/>
          <w:szCs w:val="28"/>
        </w:rPr>
        <w:t>к</w:t>
      </w:r>
      <w:proofErr w:type="gramEnd"/>
      <w:r>
        <w:rPr>
          <w:rStyle w:val="c2"/>
          <w:color w:val="000000"/>
          <w:sz w:val="28"/>
          <w:szCs w:val="28"/>
        </w:rPr>
        <w:t>аждая зона пространства располагает детей к нескольким видам деятельности.</w:t>
      </w:r>
    </w:p>
    <w:p w:rsidR="005A1E24" w:rsidRDefault="005A1E24" w:rsidP="005A1E2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Содержание зон: </w:t>
      </w:r>
      <w:r>
        <w:rPr>
          <w:rStyle w:val="c10"/>
          <w:b/>
          <w:bCs/>
          <w:i/>
          <w:iCs/>
          <w:color w:val="000000"/>
          <w:sz w:val="28"/>
          <w:szCs w:val="28"/>
          <w:shd w:val="clear" w:color="auto" w:fill="FFFFFF"/>
        </w:rPr>
        <w:t>Релаксационная зона (</w:t>
      </w:r>
      <w:r>
        <w:rPr>
          <w:rStyle w:val="c0"/>
          <w:color w:val="000000"/>
          <w:sz w:val="28"/>
          <w:szCs w:val="28"/>
          <w:shd w:val="clear" w:color="auto" w:fill="FFFFFF"/>
        </w:rPr>
        <w:t>За ширмой) - дети могут посидеть и отдохнуть от детского коллектива. Используя их, ребенок может сделать комнату для игры, таким образом, отгораживаясь от общего пространства, создавая свой собственный мир. Этим простым способом осуществляется создание "своего" личного пространства.</w:t>
      </w:r>
    </w:p>
    <w:p w:rsidR="005A1E24" w:rsidRDefault="005A1E24" w:rsidP="005A1E2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i/>
          <w:iCs/>
          <w:color w:val="000000"/>
          <w:sz w:val="28"/>
          <w:szCs w:val="28"/>
        </w:rPr>
        <w:t>Спокойная зона:</w:t>
      </w:r>
    </w:p>
    <w:p w:rsidR="005A1E24" w:rsidRDefault="005A1E24" w:rsidP="005A1E2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С помощью ширмы отгораживается пространство перед туалетным столиком или «зона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ряжения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», или  выделяется для детей собственный уголок – для игр и занятий.</w:t>
      </w:r>
      <w:r>
        <w:rPr>
          <w:rStyle w:val="c2"/>
          <w:color w:val="000000"/>
          <w:sz w:val="28"/>
          <w:szCs w:val="28"/>
        </w:rPr>
        <w:t> Большое количество игрушек: ярких, безопасных, многофункциональных, развивающих, мягкие модули</w:t>
      </w:r>
      <w:proofErr w:type="gramStart"/>
      <w:r>
        <w:rPr>
          <w:rStyle w:val="c2"/>
          <w:color w:val="000000"/>
          <w:sz w:val="28"/>
          <w:szCs w:val="28"/>
        </w:rPr>
        <w:t xml:space="preserve"> ,</w:t>
      </w:r>
      <w:proofErr w:type="gramEnd"/>
      <w:r>
        <w:rPr>
          <w:rStyle w:val="c2"/>
          <w:color w:val="000000"/>
          <w:sz w:val="28"/>
          <w:szCs w:val="28"/>
        </w:rPr>
        <w:t>легкие стеллажи и полки. для игровой деятельности</w:t>
      </w:r>
    </w:p>
    <w:p w:rsidR="005A1E24" w:rsidRDefault="005A1E24" w:rsidP="005A1E2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i/>
          <w:iCs/>
          <w:color w:val="000000"/>
          <w:sz w:val="28"/>
          <w:szCs w:val="28"/>
        </w:rPr>
        <w:t>Активная зона:</w:t>
      </w:r>
    </w:p>
    <w:p w:rsidR="005A1E24" w:rsidRDefault="005A1E24" w:rsidP="005A1E2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Пространство зоны: - атрибуты для сюжетно-ролевых игр, переносные игровые макеты, атрибуты театра и </w:t>
      </w:r>
      <w:proofErr w:type="spellStart"/>
      <w:r>
        <w:rPr>
          <w:rStyle w:val="c2"/>
          <w:color w:val="000000"/>
          <w:sz w:val="28"/>
          <w:szCs w:val="28"/>
        </w:rPr>
        <w:t>ряжения</w:t>
      </w:r>
      <w:proofErr w:type="spellEnd"/>
      <w:r>
        <w:rPr>
          <w:rStyle w:val="c2"/>
          <w:color w:val="000000"/>
          <w:sz w:val="28"/>
          <w:szCs w:val="28"/>
        </w:rPr>
        <w:t> (полки с легким оборудованием, объемные напольные модули).</w:t>
      </w:r>
    </w:p>
    <w:p w:rsidR="005A1E24" w:rsidRDefault="005A1E24" w:rsidP="005A1E2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Новизна ширмы заключается в том, что она обладает широкими возможностями, многофункциональна в использовании. Кроме того, ширма</w:t>
      </w:r>
      <w:r>
        <w:rPr>
          <w:rStyle w:val="c7"/>
          <w:b/>
          <w:bCs/>
          <w:color w:val="000000"/>
          <w:sz w:val="28"/>
          <w:szCs w:val="28"/>
        </w:rPr>
        <w:t> </w:t>
      </w:r>
    </w:p>
    <w:p w:rsidR="005A1E24" w:rsidRDefault="005A1E24" w:rsidP="005A1E2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небольшая</w:t>
      </w:r>
      <w:proofErr w:type="gramEnd"/>
      <w:r>
        <w:rPr>
          <w:rStyle w:val="c2"/>
          <w:color w:val="000000"/>
          <w:sz w:val="28"/>
          <w:szCs w:val="28"/>
        </w:rPr>
        <w:t xml:space="preserve"> и легко переносится в любой уголок групповой комнаты.</w:t>
      </w:r>
    </w:p>
    <w:p w:rsidR="005A1E24" w:rsidRDefault="005A1E24" w:rsidP="005A1E24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Таким образом, использование ширм при организации игровой и образовательной деятельности дошкольников, позволяет обеспечить выполнение требований образовательных стандартов нового поколения, является эффективным развивающим средством, а также позволяет сохранить и без того ограниченное групповое пространство </w:t>
      </w:r>
      <w:r>
        <w:rPr>
          <w:rStyle w:val="c9"/>
          <w:i/>
          <w:iCs/>
          <w:color w:val="000000"/>
          <w:sz w:val="28"/>
          <w:szCs w:val="28"/>
        </w:rPr>
        <w:t>«современных»</w:t>
      </w:r>
      <w:r>
        <w:rPr>
          <w:rStyle w:val="c2"/>
          <w:color w:val="000000"/>
          <w:sz w:val="28"/>
          <w:szCs w:val="28"/>
        </w:rPr>
        <w:t> </w:t>
      </w:r>
    </w:p>
    <w:p w:rsidR="005A1E24" w:rsidRDefault="005A1E24" w:rsidP="005A1E2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детских садов, построенных по старым нормативам.</w:t>
      </w:r>
    </w:p>
    <w:p w:rsidR="005A1E24" w:rsidRDefault="005A1E24" w:rsidP="005A1E24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    Многофункциональность данной ширмы</w:t>
      </w:r>
      <w:r>
        <w:rPr>
          <w:rStyle w:val="c7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даёт возможность избежать перегрузок детей, удерживать внимание длительное время путём смены функций и заданий.</w:t>
      </w:r>
    </w:p>
    <w:p w:rsidR="005A1E24" w:rsidRDefault="005A1E24" w:rsidP="005A1E24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Учит детей действовать сообща с товарищами, переносить жизненные ситуации в игровую деятельность, понимать взаимосвязь жизнь-игра. Воспитывать в детях дружелюбное отношение друг к другу и к окружающим. Проявлять интерес к разнообразному содержанию сюжетно-ролевых игр </w:t>
      </w:r>
      <w:proofErr w:type="gramStart"/>
      <w:r>
        <w:rPr>
          <w:rStyle w:val="c2"/>
          <w:color w:val="000000"/>
          <w:sz w:val="28"/>
          <w:szCs w:val="28"/>
        </w:rPr>
        <w:t>на</w:t>
      </w:r>
      <w:proofErr w:type="gramEnd"/>
    </w:p>
    <w:p w:rsidR="005A1E24" w:rsidRDefault="005A1E24" w:rsidP="005A1E2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основе отображения семейных отношений, непосредственных впечатлений от посещения магазина, поликлиники, событий, прочитанных книг, мультфильмов, картинок. Отражение в сюжете </w:t>
      </w:r>
      <w:proofErr w:type="gramStart"/>
      <w:r>
        <w:rPr>
          <w:rStyle w:val="c2"/>
          <w:color w:val="000000"/>
          <w:sz w:val="28"/>
          <w:szCs w:val="28"/>
        </w:rPr>
        <w:t>элементарного</w:t>
      </w:r>
      <w:proofErr w:type="gramEnd"/>
      <w:r>
        <w:rPr>
          <w:rStyle w:val="c2"/>
          <w:color w:val="000000"/>
          <w:sz w:val="28"/>
          <w:szCs w:val="28"/>
        </w:rPr>
        <w:t> </w:t>
      </w:r>
    </w:p>
    <w:p w:rsidR="005A1E24" w:rsidRDefault="005A1E24" w:rsidP="005A1E2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взаимодействия взрослых (мама-дочка, врач </w:t>
      </w:r>
      <w:proofErr w:type="gramStart"/>
      <w:r>
        <w:rPr>
          <w:rStyle w:val="c2"/>
          <w:color w:val="000000"/>
          <w:sz w:val="28"/>
          <w:szCs w:val="28"/>
        </w:rPr>
        <w:t>-п</w:t>
      </w:r>
      <w:proofErr w:type="gramEnd"/>
      <w:r>
        <w:rPr>
          <w:rStyle w:val="c2"/>
          <w:color w:val="000000"/>
          <w:sz w:val="28"/>
          <w:szCs w:val="28"/>
        </w:rPr>
        <w:t>ациент, парикмахер- клиент, капитан- матрос и др.), включение в сюжет нескольких взаимосвязанных действий.</w:t>
      </w:r>
    </w:p>
    <w:p w:rsidR="005A1E24" w:rsidRDefault="005A1E24" w:rsidP="005A1E24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Освоение умений принимать игровую роль, участвовать в несложном ролевом диалоге, называть свою игровую роль и игровые действия, отвечать на вопросы об игре («Как зовут твою дочку?</w:t>
      </w:r>
      <w:proofErr w:type="gramEnd"/>
      <w:r>
        <w:rPr>
          <w:rStyle w:val="c2"/>
          <w:color w:val="000000"/>
          <w:sz w:val="28"/>
          <w:szCs w:val="28"/>
        </w:rPr>
        <w:t xml:space="preserve"> </w:t>
      </w:r>
      <w:proofErr w:type="gramStart"/>
      <w:r>
        <w:rPr>
          <w:rStyle w:val="c2"/>
          <w:color w:val="000000"/>
          <w:sz w:val="28"/>
          <w:szCs w:val="28"/>
        </w:rPr>
        <w:t>Что ты ей сварила?»).</w:t>
      </w:r>
      <w:proofErr w:type="gramEnd"/>
      <w:r>
        <w:rPr>
          <w:rStyle w:val="c2"/>
          <w:color w:val="000000"/>
          <w:sz w:val="28"/>
          <w:szCs w:val="28"/>
        </w:rPr>
        <w:t xml:space="preserve"> </w:t>
      </w:r>
      <w:proofErr w:type="gramStart"/>
      <w:r>
        <w:rPr>
          <w:rStyle w:val="c2"/>
          <w:color w:val="000000"/>
          <w:sz w:val="28"/>
          <w:szCs w:val="28"/>
        </w:rPr>
        <w:t>Участие в элементарном планировании игровых действий в совместной с воспитателем игре («Может быть, твоя дочка хочет погулять?</w:t>
      </w:r>
      <w:proofErr w:type="gramEnd"/>
      <w:r>
        <w:rPr>
          <w:rStyle w:val="c2"/>
          <w:color w:val="000000"/>
          <w:sz w:val="28"/>
          <w:szCs w:val="28"/>
        </w:rPr>
        <w:t xml:space="preserve"> </w:t>
      </w:r>
      <w:proofErr w:type="gramStart"/>
      <w:r>
        <w:rPr>
          <w:rStyle w:val="c2"/>
          <w:color w:val="000000"/>
          <w:sz w:val="28"/>
          <w:szCs w:val="28"/>
        </w:rPr>
        <w:t>Куда вы пойдете?»).</w:t>
      </w:r>
      <w:proofErr w:type="gramEnd"/>
    </w:p>
    <w:p w:rsidR="005A1E24" w:rsidRDefault="005A1E24" w:rsidP="005A1E24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Использование в играх разных игрушек, предметов-заместителей, атрибутов одежды (халат и шапочка врача, бескозырка матроса, фуражка и жезл полицейского).</w:t>
      </w:r>
    </w:p>
    <w:p w:rsidR="005A1E24" w:rsidRDefault="005A1E24" w:rsidP="005A1E24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 побуждению воспитателя, использование развертывания игры в определенном игровом уголке (парикмахерская, кабинет врача). Проявление инициативы в дополнении игровой обстановки, использовании предметов-заместителей, деталей костюмов.</w:t>
      </w:r>
    </w:p>
    <w:p w:rsidR="005A1E24" w:rsidRDefault="005A1E24" w:rsidP="005A1E24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Освоение способов игрового общения со сверстниками в паре, в малой группе: элементарно договариваться о совместных действиях («Давай катать машинки», «Давай кидать мяч»), о ролях («Я буду лечить, приносите своих детей»). </w:t>
      </w:r>
      <w:proofErr w:type="gramStart"/>
      <w:r>
        <w:rPr>
          <w:rStyle w:val="c2"/>
          <w:color w:val="000000"/>
          <w:sz w:val="28"/>
          <w:szCs w:val="28"/>
        </w:rPr>
        <w:t>При поддержке и помощи воспитателя, вступать в игровое общение со сверстниками — в парное, в малой группе; во втором полугодии — самостоятельно договариваться со сверстниками о выполнении знакомых игровых действий в общем игровом сюжете.</w:t>
      </w:r>
      <w:proofErr w:type="gramEnd"/>
    </w:p>
    <w:p w:rsidR="005A1E24" w:rsidRDefault="005A1E24" w:rsidP="005A1E24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Дети переходят к активному использованию замещающих игровых действий, самостоятельно организуют игровое пространство, развертывают сюжет, предлагают интересные игровые замыслы. Напольная ширма</w:t>
      </w:r>
      <w:r>
        <w:rPr>
          <w:rStyle w:val="c10"/>
          <w:b/>
          <w:bCs/>
          <w:i/>
          <w:iCs/>
          <w:color w:val="000000"/>
          <w:sz w:val="28"/>
          <w:szCs w:val="28"/>
          <w:shd w:val="clear" w:color="auto" w:fill="FFFFFF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>  придает всему действию атмосферу веселого приключения и настоящего праздника!</w:t>
      </w:r>
    </w:p>
    <w:p w:rsidR="005A1E24" w:rsidRDefault="005A1E24" w:rsidP="005A1E24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Кроме того, игра в кукольный театр при наличии ширмы способствует развитию  мышления ребенка, стимулирует психические процессы и развивает творческую активность, </w:t>
      </w:r>
      <w:r>
        <w:rPr>
          <w:rStyle w:val="c2"/>
          <w:color w:val="000000"/>
          <w:sz w:val="28"/>
          <w:szCs w:val="28"/>
        </w:rPr>
        <w:t>создает условия для дальнейшего развития самостоятельной сюжетно-ролевой игры, ролевого игрового поведения и взаимодействия в игровой подгруппе.</w:t>
      </w:r>
    </w:p>
    <w:p w:rsidR="005A1E24" w:rsidRDefault="005A1E24" w:rsidP="005A1E24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Используя ширму</w:t>
      </w:r>
      <w:r>
        <w:rPr>
          <w:rStyle w:val="c7"/>
          <w:b/>
          <w:bCs/>
          <w:color w:val="000000"/>
          <w:sz w:val="28"/>
          <w:szCs w:val="28"/>
        </w:rPr>
        <w:t>,</w:t>
      </w:r>
      <w:r>
        <w:rPr>
          <w:rStyle w:val="c2"/>
          <w:color w:val="000000"/>
          <w:sz w:val="28"/>
          <w:szCs w:val="28"/>
        </w:rPr>
        <w:t xml:space="preserve"> дети с удовольствием осваивают мир, учатся понимать правила и творчески преобразовывать их, развивается их </w:t>
      </w:r>
      <w:r>
        <w:rPr>
          <w:rStyle w:val="c2"/>
          <w:color w:val="000000"/>
          <w:sz w:val="28"/>
          <w:szCs w:val="28"/>
        </w:rPr>
        <w:lastRenderedPageBreak/>
        <w:t>познавательная активность. При помощи данного пособия мы решаем такие задачи:</w:t>
      </w:r>
    </w:p>
    <w:p w:rsidR="005A1E24" w:rsidRDefault="005A1E24" w:rsidP="005A1E2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Arial" w:hAnsi="Arial" w:cs="Arial"/>
          <w:color w:val="111111"/>
          <w:sz w:val="26"/>
          <w:szCs w:val="26"/>
        </w:rPr>
        <w:t>1</w:t>
      </w:r>
      <w:r>
        <w:rPr>
          <w:rStyle w:val="c13"/>
          <w:color w:val="111111"/>
          <w:sz w:val="28"/>
          <w:szCs w:val="28"/>
        </w:rPr>
        <w:t>. Формирование основ безопасности жизнедеятельности дошкольников </w:t>
      </w:r>
      <w:r>
        <w:rPr>
          <w:rStyle w:val="c18"/>
          <w:i/>
          <w:iCs/>
          <w:color w:val="111111"/>
          <w:sz w:val="28"/>
          <w:szCs w:val="28"/>
        </w:rPr>
        <w:t>(в природе, на улице, в быту)</w:t>
      </w:r>
      <w:r>
        <w:rPr>
          <w:rStyle w:val="c13"/>
          <w:color w:val="111111"/>
          <w:sz w:val="28"/>
          <w:szCs w:val="28"/>
        </w:rPr>
        <w:t>.</w:t>
      </w:r>
    </w:p>
    <w:p w:rsidR="005A1E24" w:rsidRDefault="005A1E24" w:rsidP="005A1E24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B4B5FD" wp14:editId="71B66CC5">
                <wp:simplePos x="0" y="0"/>
                <wp:positionH relativeFrom="column">
                  <wp:posOffset>7047865</wp:posOffset>
                </wp:positionH>
                <wp:positionV relativeFrom="paragraph">
                  <wp:posOffset>-5715</wp:posOffset>
                </wp:positionV>
                <wp:extent cx="8759190" cy="2220595"/>
                <wp:effectExtent l="0" t="7303" r="15558" b="15557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759190" cy="2220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A1E24" w:rsidRPr="00D370F8" w:rsidRDefault="005A1E24" w:rsidP="005A1E24">
                            <w:pPr>
                              <w:jc w:val="center"/>
                              <w:rPr>
                                <w:rFonts w:ascii="Arial Black" w:hAnsi="Arial Black"/>
                                <w:color w:val="00B0F0"/>
                                <w:sz w:val="96"/>
                                <w:szCs w:val="96"/>
                              </w:rPr>
                            </w:pPr>
                            <w:r w:rsidRPr="00D370F8">
                              <w:rPr>
                                <w:rFonts w:ascii="Arial Black" w:hAnsi="Arial Black"/>
                                <w:color w:val="00B0F0"/>
                                <w:sz w:val="144"/>
                                <w:szCs w:val="96"/>
                              </w:rPr>
                              <w:t>ДЕТЯМ</w:t>
                            </w:r>
                            <w:r w:rsidRPr="00D370F8">
                              <w:rPr>
                                <w:rFonts w:ascii="Arial Black" w:hAnsi="Arial Black"/>
                                <w:color w:val="00B0F0"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Pr="00D370F8">
                              <w:rPr>
                                <w:rFonts w:ascii="Arial Black" w:hAnsi="Arial Black"/>
                                <w:color w:val="00B0F0"/>
                                <w:sz w:val="144"/>
                                <w:szCs w:val="96"/>
                              </w:rPr>
                              <w:t xml:space="preserve">О ВОЙНЕ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0" o:spid="_x0000_s1026" style="position:absolute;left:0;text-align:left;margin-left:554.95pt;margin-top:-.45pt;width:689.7pt;height:174.85pt;rotation:9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" fillcolor="window" strokecolor="#f79646" strokeweight="2pt">
                <v:textbox>
                  <w:txbxContent>
                    <w:p w:rsidR="005A1E24" w:rsidRPr="00D370F8" w:rsidRDefault="005A1E24" w:rsidP="005A1E24">
                      <w:pPr>
                        <w:jc w:val="center"/>
                        <w:rPr>
                          <w:rFonts w:ascii="Arial Black" w:hAnsi="Arial Black"/>
                          <w:color w:val="00B0F0"/>
                          <w:sz w:val="96"/>
                          <w:szCs w:val="96"/>
                        </w:rPr>
                      </w:pPr>
                      <w:r w:rsidRPr="00D370F8">
                        <w:rPr>
                          <w:rFonts w:ascii="Arial Black" w:hAnsi="Arial Black"/>
                          <w:color w:val="00B0F0"/>
                          <w:sz w:val="144"/>
                          <w:szCs w:val="96"/>
                        </w:rPr>
                        <w:t>ДЕТЯМ</w:t>
                      </w:r>
                      <w:r w:rsidRPr="00D370F8">
                        <w:rPr>
                          <w:rFonts w:ascii="Arial Black" w:hAnsi="Arial Black"/>
                          <w:color w:val="00B0F0"/>
                          <w:sz w:val="96"/>
                          <w:szCs w:val="96"/>
                        </w:rPr>
                        <w:t xml:space="preserve"> </w:t>
                      </w:r>
                      <w:r w:rsidRPr="00D370F8">
                        <w:rPr>
                          <w:rFonts w:ascii="Arial Black" w:hAnsi="Arial Black"/>
                          <w:color w:val="00B0F0"/>
                          <w:sz w:val="144"/>
                          <w:szCs w:val="96"/>
                        </w:rPr>
                        <w:t xml:space="preserve">О ВОЙНЕ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Style w:val="c13"/>
          <w:color w:val="111111"/>
          <w:sz w:val="28"/>
          <w:szCs w:val="28"/>
        </w:rPr>
        <w:t>2. Формирование целостной картины мира, расширение кругозора.</w:t>
      </w:r>
    </w:p>
    <w:p w:rsidR="007F3426" w:rsidRDefault="007F3426"/>
    <w:sectPr w:rsidR="007F3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E24"/>
    <w:rsid w:val="005A1E24"/>
    <w:rsid w:val="007F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5A1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A1E24"/>
  </w:style>
  <w:style w:type="paragraph" w:customStyle="1" w:styleId="c5">
    <w:name w:val="c5"/>
    <w:basedOn w:val="a"/>
    <w:rsid w:val="005A1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5A1E24"/>
  </w:style>
  <w:style w:type="character" w:customStyle="1" w:styleId="c13">
    <w:name w:val="c13"/>
    <w:basedOn w:val="a0"/>
    <w:rsid w:val="005A1E24"/>
  </w:style>
  <w:style w:type="paragraph" w:customStyle="1" w:styleId="c3">
    <w:name w:val="c3"/>
    <w:basedOn w:val="a"/>
    <w:rsid w:val="005A1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A1E24"/>
  </w:style>
  <w:style w:type="character" w:customStyle="1" w:styleId="c0">
    <w:name w:val="c0"/>
    <w:basedOn w:val="a0"/>
    <w:rsid w:val="005A1E24"/>
  </w:style>
  <w:style w:type="character" w:customStyle="1" w:styleId="c9">
    <w:name w:val="c9"/>
    <w:basedOn w:val="a0"/>
    <w:rsid w:val="005A1E24"/>
  </w:style>
  <w:style w:type="character" w:customStyle="1" w:styleId="c4">
    <w:name w:val="c4"/>
    <w:basedOn w:val="a0"/>
    <w:rsid w:val="005A1E24"/>
  </w:style>
  <w:style w:type="character" w:customStyle="1" w:styleId="c16">
    <w:name w:val="c16"/>
    <w:basedOn w:val="a0"/>
    <w:rsid w:val="005A1E24"/>
  </w:style>
  <w:style w:type="character" w:customStyle="1" w:styleId="c10">
    <w:name w:val="c10"/>
    <w:basedOn w:val="a0"/>
    <w:rsid w:val="005A1E24"/>
  </w:style>
  <w:style w:type="paragraph" w:customStyle="1" w:styleId="c1">
    <w:name w:val="c1"/>
    <w:basedOn w:val="a"/>
    <w:rsid w:val="005A1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5A1E24"/>
  </w:style>
  <w:style w:type="paragraph" w:customStyle="1" w:styleId="paragraph">
    <w:name w:val="paragraph"/>
    <w:basedOn w:val="a"/>
    <w:rsid w:val="005A1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5A1E24"/>
  </w:style>
  <w:style w:type="character" w:customStyle="1" w:styleId="eop">
    <w:name w:val="eop"/>
    <w:basedOn w:val="a0"/>
    <w:rsid w:val="005A1E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5A1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A1E24"/>
  </w:style>
  <w:style w:type="paragraph" w:customStyle="1" w:styleId="c5">
    <w:name w:val="c5"/>
    <w:basedOn w:val="a"/>
    <w:rsid w:val="005A1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5A1E24"/>
  </w:style>
  <w:style w:type="character" w:customStyle="1" w:styleId="c13">
    <w:name w:val="c13"/>
    <w:basedOn w:val="a0"/>
    <w:rsid w:val="005A1E24"/>
  </w:style>
  <w:style w:type="paragraph" w:customStyle="1" w:styleId="c3">
    <w:name w:val="c3"/>
    <w:basedOn w:val="a"/>
    <w:rsid w:val="005A1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A1E24"/>
  </w:style>
  <w:style w:type="character" w:customStyle="1" w:styleId="c0">
    <w:name w:val="c0"/>
    <w:basedOn w:val="a0"/>
    <w:rsid w:val="005A1E24"/>
  </w:style>
  <w:style w:type="character" w:customStyle="1" w:styleId="c9">
    <w:name w:val="c9"/>
    <w:basedOn w:val="a0"/>
    <w:rsid w:val="005A1E24"/>
  </w:style>
  <w:style w:type="character" w:customStyle="1" w:styleId="c4">
    <w:name w:val="c4"/>
    <w:basedOn w:val="a0"/>
    <w:rsid w:val="005A1E24"/>
  </w:style>
  <w:style w:type="character" w:customStyle="1" w:styleId="c16">
    <w:name w:val="c16"/>
    <w:basedOn w:val="a0"/>
    <w:rsid w:val="005A1E24"/>
  </w:style>
  <w:style w:type="character" w:customStyle="1" w:styleId="c10">
    <w:name w:val="c10"/>
    <w:basedOn w:val="a0"/>
    <w:rsid w:val="005A1E24"/>
  </w:style>
  <w:style w:type="paragraph" w:customStyle="1" w:styleId="c1">
    <w:name w:val="c1"/>
    <w:basedOn w:val="a"/>
    <w:rsid w:val="005A1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5A1E24"/>
  </w:style>
  <w:style w:type="paragraph" w:customStyle="1" w:styleId="paragraph">
    <w:name w:val="paragraph"/>
    <w:basedOn w:val="a"/>
    <w:rsid w:val="005A1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5A1E24"/>
  </w:style>
  <w:style w:type="character" w:customStyle="1" w:styleId="eop">
    <w:name w:val="eop"/>
    <w:basedOn w:val="a0"/>
    <w:rsid w:val="005A1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1245</Words>
  <Characters>7103</Characters>
  <Application>Microsoft Office Word</Application>
  <DocSecurity>0</DocSecurity>
  <Lines>59</Lines>
  <Paragraphs>16</Paragraphs>
  <ScaleCrop>false</ScaleCrop>
  <Company>diakov.net</Company>
  <LinksUpToDate>false</LinksUpToDate>
  <CharactersWithSpaces>8332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2020-11-07T08:27:00Z</dcterms:created>
  <dcterms:modified xsi:type="dcterms:W3CDTF">2020-11-07T08:30:00Z</dcterms:modified>
</cp:coreProperties>
</file>