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65" w:rsidRDefault="006C5065" w:rsidP="006C5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CB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10» городского округа Кашира</w:t>
      </w:r>
    </w:p>
    <w:p w:rsidR="006C5065" w:rsidRDefault="006C5065" w:rsidP="006C50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065" w:rsidRDefault="006C5065" w:rsidP="006C50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065" w:rsidRDefault="006C5065" w:rsidP="006C50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065" w:rsidRPr="00EA6CB4" w:rsidRDefault="006C5065" w:rsidP="006C5065">
      <w:pPr>
        <w:jc w:val="center"/>
        <w:rPr>
          <w:rFonts w:ascii="Times New Roman" w:hAnsi="Times New Roman" w:cs="Times New Roman"/>
          <w:sz w:val="48"/>
          <w:szCs w:val="48"/>
        </w:rPr>
      </w:pPr>
      <w:r w:rsidRPr="00EA6CB4">
        <w:rPr>
          <w:rFonts w:ascii="Times New Roman" w:hAnsi="Times New Roman" w:cs="Times New Roman"/>
          <w:sz w:val="48"/>
          <w:szCs w:val="48"/>
        </w:rPr>
        <w:t>ПРОЕКТ</w:t>
      </w:r>
    </w:p>
    <w:p w:rsidR="006C5065" w:rsidRDefault="006C5065" w:rsidP="006C5065">
      <w:pPr>
        <w:jc w:val="center"/>
        <w:rPr>
          <w:rFonts w:ascii="Times New Roman" w:hAnsi="Times New Roman" w:cs="Times New Roman"/>
          <w:sz w:val="48"/>
          <w:szCs w:val="48"/>
        </w:rPr>
      </w:pPr>
      <w:r w:rsidRPr="00EA6CB4">
        <w:rPr>
          <w:rFonts w:ascii="Times New Roman" w:hAnsi="Times New Roman" w:cs="Times New Roman"/>
          <w:sz w:val="48"/>
          <w:szCs w:val="48"/>
        </w:rPr>
        <w:t>Книга – лучший друг ребят</w:t>
      </w:r>
    </w:p>
    <w:p w:rsidR="006C5065" w:rsidRPr="00EA6CB4" w:rsidRDefault="006C5065" w:rsidP="006C506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C5065" w:rsidRDefault="006C5065" w:rsidP="006C50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C9D0B5" wp14:editId="7C58B785">
            <wp:extent cx="2710801" cy="1575653"/>
            <wp:effectExtent l="0" t="0" r="0" b="0"/>
            <wp:docPr id="25604" name="Рисунок 25604" descr="https://www.culture.ru/storage/images/c754360fefeb73eab5fc2553abd92111/4ff5ca2da72aca127f4795e6279a5f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ulture.ru/storage/images/c754360fefeb73eab5fc2553abd92111/4ff5ca2da72aca127f4795e6279a5f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166" cy="158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065" w:rsidRDefault="006C5065" w:rsidP="006C5065">
      <w:pPr>
        <w:rPr>
          <w:rFonts w:ascii="Times New Roman" w:hAnsi="Times New Roman" w:cs="Times New Roman"/>
          <w:sz w:val="28"/>
          <w:szCs w:val="28"/>
        </w:rPr>
      </w:pPr>
    </w:p>
    <w:p w:rsidR="006C5065" w:rsidRDefault="006C5065" w:rsidP="006C5065">
      <w:pPr>
        <w:rPr>
          <w:rFonts w:ascii="Times New Roman" w:hAnsi="Times New Roman" w:cs="Times New Roman"/>
          <w:sz w:val="28"/>
          <w:szCs w:val="28"/>
        </w:rPr>
      </w:pPr>
    </w:p>
    <w:p w:rsidR="006C5065" w:rsidRDefault="006C5065" w:rsidP="006C5065">
      <w:pPr>
        <w:rPr>
          <w:rFonts w:ascii="Times New Roman" w:hAnsi="Times New Roman" w:cs="Times New Roman"/>
          <w:sz w:val="28"/>
          <w:szCs w:val="28"/>
        </w:rPr>
      </w:pPr>
    </w:p>
    <w:p w:rsidR="006C5065" w:rsidRPr="00EA6CB4" w:rsidRDefault="006C5065" w:rsidP="006C5065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EA6CB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C5065" w:rsidRPr="00EA6CB4" w:rsidRDefault="006C5065" w:rsidP="006C5065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EA6CB4">
        <w:rPr>
          <w:rFonts w:ascii="Times New Roman" w:hAnsi="Times New Roman" w:cs="Times New Roman"/>
          <w:sz w:val="28"/>
          <w:szCs w:val="28"/>
        </w:rPr>
        <w:t xml:space="preserve">Титова </w:t>
      </w:r>
    </w:p>
    <w:p w:rsidR="006C5065" w:rsidRPr="00EA6CB4" w:rsidRDefault="006C5065" w:rsidP="006C5065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EA6CB4">
        <w:rPr>
          <w:rFonts w:ascii="Times New Roman" w:hAnsi="Times New Roman" w:cs="Times New Roman"/>
          <w:sz w:val="28"/>
          <w:szCs w:val="28"/>
        </w:rPr>
        <w:t>Екатерина Сергеевна</w:t>
      </w:r>
    </w:p>
    <w:p w:rsidR="006C5065" w:rsidRDefault="006C5065" w:rsidP="006C5065">
      <w:pPr>
        <w:rPr>
          <w:rFonts w:ascii="Times New Roman" w:hAnsi="Times New Roman" w:cs="Times New Roman"/>
          <w:sz w:val="28"/>
          <w:szCs w:val="28"/>
        </w:rPr>
      </w:pPr>
    </w:p>
    <w:p w:rsidR="006C5065" w:rsidRDefault="006C5065" w:rsidP="006C5065">
      <w:pPr>
        <w:rPr>
          <w:rFonts w:ascii="Times New Roman" w:hAnsi="Times New Roman" w:cs="Times New Roman"/>
          <w:sz w:val="28"/>
          <w:szCs w:val="28"/>
        </w:rPr>
      </w:pPr>
    </w:p>
    <w:p w:rsidR="006C5065" w:rsidRDefault="006C5065" w:rsidP="006C5065">
      <w:pPr>
        <w:rPr>
          <w:rFonts w:ascii="Times New Roman" w:hAnsi="Times New Roman" w:cs="Times New Roman"/>
          <w:sz w:val="28"/>
          <w:szCs w:val="28"/>
        </w:rPr>
      </w:pPr>
    </w:p>
    <w:p w:rsidR="006C5065" w:rsidRDefault="006C5065" w:rsidP="006C5065">
      <w:pPr>
        <w:rPr>
          <w:rFonts w:ascii="Times New Roman" w:hAnsi="Times New Roman" w:cs="Times New Roman"/>
          <w:sz w:val="28"/>
          <w:szCs w:val="28"/>
        </w:rPr>
      </w:pPr>
    </w:p>
    <w:p w:rsidR="006C5065" w:rsidRDefault="006C5065" w:rsidP="006C5065">
      <w:pPr>
        <w:rPr>
          <w:rFonts w:ascii="Times New Roman" w:hAnsi="Times New Roman" w:cs="Times New Roman"/>
          <w:sz w:val="28"/>
          <w:szCs w:val="28"/>
        </w:rPr>
      </w:pPr>
    </w:p>
    <w:p w:rsidR="006C5065" w:rsidRDefault="006C5065" w:rsidP="006C5065">
      <w:pPr>
        <w:rPr>
          <w:rFonts w:ascii="Times New Roman" w:hAnsi="Times New Roman" w:cs="Times New Roman"/>
          <w:sz w:val="28"/>
          <w:szCs w:val="28"/>
        </w:rPr>
      </w:pPr>
    </w:p>
    <w:p w:rsidR="006C5065" w:rsidRDefault="008F2BE1" w:rsidP="006C50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Сентябрь, 2020</w:t>
      </w:r>
      <w:r w:rsidR="006C5065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</w:p>
    <w:p w:rsidR="006C5065" w:rsidRPr="00433088" w:rsidRDefault="006C5065" w:rsidP="006C50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</w:t>
      </w:r>
      <w:r w:rsidRPr="004330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6C5065" w:rsidRPr="00153D5F" w:rsidRDefault="006C5065" w:rsidP="006C50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проекта обусловлена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едостаточной востребованностью </w:t>
      </w:r>
      <w:r w:rsidRPr="00153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 подрастающим поколением как основного источника знаний для развития и воспитания.</w:t>
      </w:r>
    </w:p>
    <w:p w:rsidR="006C5065" w:rsidRPr="00153D5F" w:rsidRDefault="006C5065" w:rsidP="006C50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приобщить ребенка к чтению? Как научить добывать самостоятельно из книг необходимую информацию? Актуальность решения этой проблемы очевидна. Книга – незаменимый источник знаний для взрослых и детей. Ребенок, беря в руки книгу, непроизвольно ее открывает. Загадочный и неизведанный мир предстает перед ним: сказки, волшебные страны, незнакомые предметы, удивительная природа - все так и манит заглянуть вглубь книги, проникнуть в ее тайны, разгадать загадки и отправиться вместе с ее героями в путешествие за знаниями. В современном обществе на смену книгам все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 и чаще приходят компьютеры, </w:t>
      </w:r>
      <w:r w:rsidRPr="0015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и цифровые носители. Книги становятся невостребованными, пылятся на полках, простаивают в библиотеках и магазинах. Современному родителю проще нажать кнопку дистанционного пульта, чем достать и прочитать своему ребенку книгу. А только при живом общении происходит становление и развитие ребенка. Следствием недостаточного общения детей с книгами становятся речевые нарушения, нарушения мыслительных процессов, развитие коммуникативных функций и т.д. Все это негативно отражается на общем состоянии ребенка и на формировании его как личности. Книга постепенно уходит на второй план, чтение перестаёт быть процессом воспитания собственной души, требующим от человека большой работы ума и сердца, переживания, осмысления. Чтение развивает интеллект, формирует духовно зрелую, образованную личность. Читающий человек – мыслящий человек. Вот почему так важно прививать детям любовь, к книге начиная с дошкольного возраста. Ведь книга способствует расширению горизонта детского знания о мире, помогает ребёнку усвоить образцы поведения, воплощённые в тех или иных литературных героях, формирует начальные </w:t>
      </w:r>
      <w:r w:rsidRPr="00153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о прекрасном. Особое значение для читательской судьбы ребёнка имеет семейное чтение. 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связи своего опыта с опытом других. 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сердце. Родители через семейное чтение помогают привить интерес к чтению. Чтобы воспитывать читателя в ребенке, взрослый должен сам проявлять интерес к книге, понимать ее роль в жизни человека, знать книги, рекомендуемые для детей дошкольного возраста, уметь интересно беседовать с малышами и помогать при анализе произведения.</w:t>
      </w:r>
    </w:p>
    <w:p w:rsidR="006C5065" w:rsidRPr="00153D5F" w:rsidRDefault="006C5065" w:rsidP="006C50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15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подготовительной группы, воспитатели, родители.</w:t>
      </w:r>
    </w:p>
    <w:p w:rsidR="006C5065" w:rsidRPr="00153D5F" w:rsidRDefault="006C5065" w:rsidP="006C50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</w:t>
      </w:r>
      <w:r w:rsidRPr="0015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 (2 недели)</w:t>
      </w:r>
    </w:p>
    <w:p w:rsidR="006C5065" w:rsidRPr="00153D5F" w:rsidRDefault="006C5065" w:rsidP="006C50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15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у дошкольников потребности в общении с книгой</w:t>
      </w:r>
      <w:r w:rsidRPr="00153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</w:t>
      </w:r>
      <w:r w:rsidRPr="00153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стремлению получать знания через книгу.</w:t>
      </w:r>
    </w:p>
    <w:p w:rsidR="006C5065" w:rsidRPr="00153D5F" w:rsidRDefault="006C5065" w:rsidP="006C50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  <w:r w:rsidRPr="00153D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5065" w:rsidRPr="0050795D" w:rsidRDefault="006C5065" w:rsidP="006C5065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внимание родителей к значению и важности книг в процессе воспитания и обучения детей; </w:t>
      </w:r>
    </w:p>
    <w:p w:rsidR="006C5065" w:rsidRPr="0050795D" w:rsidRDefault="006C5065" w:rsidP="006C5065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формирования у детей интереса к данной теме;</w:t>
      </w:r>
    </w:p>
    <w:p w:rsidR="006C5065" w:rsidRPr="0050795D" w:rsidRDefault="006C5065" w:rsidP="006C5065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историей появления и создания книги, с профессиями людей, работающими над книгой;</w:t>
      </w:r>
    </w:p>
    <w:p w:rsidR="006C5065" w:rsidRPr="0050795D" w:rsidRDefault="006C5065" w:rsidP="006C5065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библиотекой, с правилами поведения в библиотеке; вызвать желание посещать библиотеку;</w:t>
      </w:r>
    </w:p>
    <w:p w:rsidR="006C5065" w:rsidRPr="00153D5F" w:rsidRDefault="006C5065" w:rsidP="006C5065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детей о том, что книга – основной источник знаний; учить правилам общения с книгой;</w:t>
      </w:r>
    </w:p>
    <w:p w:rsidR="006C5065" w:rsidRPr="00153D5F" w:rsidRDefault="006C5065" w:rsidP="006C5065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Способствовать развитию памяти, речи, внимания, коммуникативных навыков;</w:t>
      </w:r>
    </w:p>
    <w:p w:rsidR="006C5065" w:rsidRPr="00153D5F" w:rsidRDefault="006C5065" w:rsidP="006C5065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познавательные, творческие способности у детей через совместное чтение, умение вести диалог, выразительно рассказывать, импровизировать сказки;</w:t>
      </w:r>
    </w:p>
    <w:p w:rsidR="006C5065" w:rsidRPr="00153D5F" w:rsidRDefault="006C5065" w:rsidP="006C506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6C5065" w:rsidRPr="00153D5F" w:rsidRDefault="006C5065" w:rsidP="006C5065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детей к чтению и художественной литературе.</w:t>
      </w:r>
    </w:p>
    <w:p w:rsidR="006C5065" w:rsidRPr="00153D5F" w:rsidRDefault="006C5065" w:rsidP="006C5065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словаря, развитие лексико-грамматического строя, связной речи детей.</w:t>
      </w:r>
    </w:p>
    <w:p w:rsidR="006C5065" w:rsidRPr="00153D5F" w:rsidRDefault="006C5065" w:rsidP="006C5065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развития речи детей.</w:t>
      </w:r>
    </w:p>
    <w:p w:rsidR="006C5065" w:rsidRPr="00153D5F" w:rsidRDefault="006C5065" w:rsidP="006C5065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родителей в жизни детского сада.</w:t>
      </w:r>
    </w:p>
    <w:p w:rsidR="006C5065" w:rsidRPr="00153D5F" w:rsidRDefault="006C5065" w:rsidP="006C5065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родителей в совместной деятельности с педагогами.</w:t>
      </w:r>
    </w:p>
    <w:p w:rsidR="006C5065" w:rsidRPr="00153D5F" w:rsidRDefault="006C5065" w:rsidP="006C5065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 чтения в кругу семьи.</w:t>
      </w:r>
    </w:p>
    <w:p w:rsidR="006C5065" w:rsidRPr="00AB2664" w:rsidRDefault="006C5065" w:rsidP="006C50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проекта</w:t>
      </w:r>
    </w:p>
    <w:p w:rsidR="006C5065" w:rsidRPr="00AB2664" w:rsidRDefault="006C5065" w:rsidP="006C50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 проекта</w:t>
      </w:r>
    </w:p>
    <w:p w:rsidR="006C5065" w:rsidRPr="00153D5F" w:rsidRDefault="006C5065" w:rsidP="006C5065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3D5F">
        <w:rPr>
          <w:rFonts w:ascii="Times New Roman" w:hAnsi="Times New Roman" w:cs="Times New Roman"/>
          <w:sz w:val="28"/>
          <w:szCs w:val="28"/>
          <w:lang w:eastAsia="ru-RU"/>
        </w:rPr>
        <w:t xml:space="preserve">Подбор методической литературы, наглядно – дидактического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материала.</w:t>
      </w:r>
    </w:p>
    <w:p w:rsidR="006C5065" w:rsidRPr="00153D5F" w:rsidRDefault="006C5065" w:rsidP="006C5065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3D5F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азработка конспектов НОД, бесед.</w:t>
      </w:r>
    </w:p>
    <w:p w:rsidR="006C5065" w:rsidRPr="00153D5F" w:rsidRDefault="006C5065" w:rsidP="006C5065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3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Подбор картин разных художников – иллюстраторов, портретов детских писателей и поэтов.</w:t>
      </w:r>
    </w:p>
    <w:p w:rsidR="006C5065" w:rsidRPr="00153D5F" w:rsidRDefault="006C5065" w:rsidP="006C5065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3D5F">
        <w:rPr>
          <w:rFonts w:ascii="Times New Roman" w:hAnsi="Times New Roman" w:cs="Times New Roman"/>
          <w:sz w:val="28"/>
          <w:szCs w:val="28"/>
          <w:lang w:eastAsia="ru-RU"/>
        </w:rPr>
        <w:t>Подбор загадок, пословиц о книге.</w:t>
      </w:r>
    </w:p>
    <w:p w:rsidR="006C5065" w:rsidRPr="00153D5F" w:rsidRDefault="006C5065" w:rsidP="006C5065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3D5F">
        <w:rPr>
          <w:rFonts w:ascii="Times New Roman" w:hAnsi="Times New Roman" w:cs="Times New Roman"/>
          <w:sz w:val="28"/>
          <w:szCs w:val="28"/>
          <w:lang w:eastAsia="ru-RU"/>
        </w:rPr>
        <w:t>Подбор книг по жанрам: детские сказки, стихи, рассказы, книжки-малышки, энциклопедии, детские журналы.</w:t>
      </w:r>
    </w:p>
    <w:p w:rsidR="006C5065" w:rsidRPr="00153D5F" w:rsidRDefault="006C5065" w:rsidP="006C5065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3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Подготовить </w:t>
      </w:r>
      <w:r w:rsidRPr="00153D5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дидактические игры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C5065" w:rsidRPr="00153D5F" w:rsidRDefault="006C5065" w:rsidP="006C5065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3D5F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Создание Презентаций:</w:t>
      </w:r>
      <w:r w:rsidRPr="00153D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3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«История возникновения книги»,</w:t>
      </w:r>
      <w:r w:rsidRPr="00153D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3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«Как делают бумагу»</w:t>
      </w:r>
    </w:p>
    <w:p w:rsidR="006C5065" w:rsidRPr="00153D5F" w:rsidRDefault="006C5065" w:rsidP="006C5065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3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развивающей среды в группе (подготовка атрибутов к сюжетно-ролевым играм) «Библиотека», «Магазин Книги»</w:t>
      </w:r>
    </w:p>
    <w:p w:rsidR="006C5065" w:rsidRPr="00153D5F" w:rsidRDefault="006C5065" w:rsidP="006C5065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3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Выставка рисунков детей на тему: «Мои любимые сказки», «Мой любимый сказочный герой»</w:t>
      </w:r>
    </w:p>
    <w:p w:rsidR="006C5065" w:rsidRPr="00153D5F" w:rsidRDefault="006C5065" w:rsidP="006C50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 проекта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501"/>
        <w:gridCol w:w="6445"/>
      </w:tblGrid>
      <w:tr w:rsidR="006C5065" w:rsidTr="00B83477">
        <w:tc>
          <w:tcPr>
            <w:tcW w:w="3544" w:type="dxa"/>
          </w:tcPr>
          <w:p w:rsidR="006C5065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6628" w:type="dxa"/>
          </w:tcPr>
          <w:p w:rsidR="006C5065" w:rsidRDefault="006C5065" w:rsidP="00B83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6C5065" w:rsidTr="00B83477">
        <w:tc>
          <w:tcPr>
            <w:tcW w:w="3544" w:type="dxa"/>
          </w:tcPr>
          <w:p w:rsidR="006C5065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рассказы</w:t>
            </w:r>
          </w:p>
        </w:tc>
        <w:tc>
          <w:tcPr>
            <w:tcW w:w="6628" w:type="dxa"/>
          </w:tcPr>
          <w:p w:rsidR="006C5065" w:rsidRDefault="006C5065" w:rsidP="00B834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1C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«Откуда пришла книга»</w:t>
            </w:r>
          </w:p>
          <w:p w:rsidR="006C5065" w:rsidRPr="007730AD" w:rsidRDefault="006C5065" w:rsidP="00B834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0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«Знакомство с профессией библиотекарь»</w:t>
            </w:r>
          </w:p>
          <w:p w:rsidR="006C5065" w:rsidRPr="006E1CFD" w:rsidRDefault="006C5065" w:rsidP="00B834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1C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«Кто сочиняет книги»</w:t>
            </w:r>
          </w:p>
          <w:p w:rsidR="006C5065" w:rsidRPr="006E1CFD" w:rsidRDefault="006C5065" w:rsidP="00B834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«Художник-иллюстратор</w:t>
            </w:r>
            <w:r w:rsidRPr="006E1C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детской книги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Ю.А. Васнецов</w:t>
            </w:r>
            <w:r w:rsidRPr="006E1C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C5065" w:rsidRPr="006E1CFD" w:rsidRDefault="006C5065" w:rsidP="00B8347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C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</w:t>
            </w:r>
            <w:r w:rsidRPr="006E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рассказов «Моя любимая книжка»</w:t>
            </w:r>
            <w:r w:rsidRPr="006E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C5065" w:rsidRPr="006E1CFD" w:rsidRDefault="006C5065" w:rsidP="00B834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5065" w:rsidRPr="006E1CFD" w:rsidRDefault="006C5065" w:rsidP="00B834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065" w:rsidTr="00B83477">
        <w:tc>
          <w:tcPr>
            <w:tcW w:w="3544" w:type="dxa"/>
          </w:tcPr>
          <w:p w:rsidR="006C5065" w:rsidRPr="00153D5F" w:rsidRDefault="006C5065" w:rsidP="00B83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</w:t>
            </w:r>
          </w:p>
        </w:tc>
        <w:tc>
          <w:tcPr>
            <w:tcW w:w="6628" w:type="dxa"/>
          </w:tcPr>
          <w:p w:rsidR="006C5065" w:rsidRPr="006E1CFD" w:rsidRDefault="006C5065" w:rsidP="00B834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1C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НОД «Как рождаются книжки»</w:t>
            </w:r>
          </w:p>
          <w:p w:rsidR="006C5065" w:rsidRPr="001F479C" w:rsidRDefault="006C5065" w:rsidP="00B8347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7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Просмотр презентаций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6C5065" w:rsidRPr="006E1CFD" w:rsidRDefault="006C5065" w:rsidP="00B8347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«История возникновения книги»</w:t>
            </w:r>
          </w:p>
          <w:p w:rsidR="006C5065" w:rsidRDefault="006C5065" w:rsidP="00B8347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делают бумагу»</w:t>
            </w:r>
          </w:p>
          <w:p w:rsidR="006C5065" w:rsidRPr="006E1CFD" w:rsidRDefault="006C5065" w:rsidP="00B83477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C5065" w:rsidTr="00B83477">
        <w:tc>
          <w:tcPr>
            <w:tcW w:w="3544" w:type="dxa"/>
          </w:tcPr>
          <w:p w:rsidR="006C5065" w:rsidRPr="00153D5F" w:rsidRDefault="006C5065" w:rsidP="00B83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Художественно-эстетическая деятельность</w:t>
            </w:r>
          </w:p>
        </w:tc>
        <w:tc>
          <w:tcPr>
            <w:tcW w:w="6628" w:type="dxa"/>
          </w:tcPr>
          <w:p w:rsidR="006C5065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«Моя любимая сказка»</w:t>
            </w:r>
          </w:p>
          <w:p w:rsidR="006C5065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Лепка: коллективная «По сказке «Колобок»</w:t>
            </w:r>
          </w:p>
          <w:p w:rsidR="006C5065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Аппликация: «Закладка для книги»</w:t>
            </w:r>
          </w:p>
          <w:p w:rsidR="006C5065" w:rsidRPr="0048643B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8643B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Выставка рисунков детей на тему: «Мои любимые сказки»</w:t>
            </w:r>
          </w:p>
          <w:p w:rsidR="006C5065" w:rsidRPr="00777BFC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77B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«Вернисаж любимых сказок» - совместное творчество родителей и детей.</w:t>
            </w:r>
          </w:p>
          <w:p w:rsidR="006C5065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065" w:rsidTr="00B83477">
        <w:tc>
          <w:tcPr>
            <w:tcW w:w="3544" w:type="dxa"/>
          </w:tcPr>
          <w:p w:rsidR="006C5065" w:rsidRPr="005B0AEC" w:rsidRDefault="006C5065" w:rsidP="00B834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6628" w:type="dxa"/>
          </w:tcPr>
          <w:p w:rsidR="006C5065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479C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Дидактическая игра</w:t>
            </w:r>
            <w:r w:rsidRPr="001F479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:</w:t>
            </w:r>
            <w:r w:rsidRPr="00777B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«Из какой сказки герой», «В гости к сказке», «Копилка новых слов», «Отгадай </w:t>
            </w:r>
            <w:r w:rsidRPr="00777B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загадку», «Подбери слово», «Раз, два, три, картинку поверни и сказку расскажи».</w:t>
            </w:r>
          </w:p>
          <w:p w:rsidR="006C5065" w:rsidRPr="00777BFC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479C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Сюжетно-ролевая игра</w:t>
            </w:r>
            <w:r w:rsidRPr="0048643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Pr="00777B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«Библиотека».</w:t>
            </w:r>
          </w:p>
          <w:p w:rsidR="006C5065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479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Подвижная игра</w:t>
            </w:r>
            <w:r w:rsidRPr="00777B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«Лиса и заяц», «У медведя во бору».</w:t>
            </w:r>
          </w:p>
          <w:p w:rsidR="006C5065" w:rsidRPr="0048643B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479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Драматизация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864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сказки </w:t>
            </w:r>
            <w:r w:rsidRPr="0048643B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«</w:t>
            </w:r>
            <w:proofErr w:type="spellStart"/>
            <w:r w:rsidRPr="0048643B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Заюшкина</w:t>
            </w:r>
            <w:proofErr w:type="spellEnd"/>
            <w:r w:rsidRPr="0048643B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избушка</w:t>
            </w:r>
            <w:r w:rsidRPr="0048643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, </w:t>
            </w:r>
            <w:r w:rsidRPr="004864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«Репка»</w:t>
            </w:r>
          </w:p>
          <w:p w:rsidR="006C5065" w:rsidRPr="0048643B" w:rsidRDefault="006C5065" w:rsidP="00B83477">
            <w:pPr>
              <w:spacing w:before="100" w:beforeAutospacing="1" w:after="100" w:afterAutospacing="1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Н</w:t>
            </w:r>
            <w:r w:rsidRPr="0048643B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астольный театр «Лиса и журавль»</w:t>
            </w:r>
          </w:p>
          <w:p w:rsidR="006C5065" w:rsidRDefault="006C5065" w:rsidP="006C50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065" w:rsidTr="00B83477">
        <w:tc>
          <w:tcPr>
            <w:tcW w:w="3544" w:type="dxa"/>
          </w:tcPr>
          <w:p w:rsidR="006C5065" w:rsidRPr="00785A21" w:rsidRDefault="006C5065" w:rsidP="00B83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5A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художественной литературы</w:t>
            </w:r>
          </w:p>
        </w:tc>
        <w:tc>
          <w:tcPr>
            <w:tcW w:w="6628" w:type="dxa"/>
          </w:tcPr>
          <w:p w:rsidR="006C5065" w:rsidRPr="00433088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Ушинский «Четыре желания», </w:t>
            </w:r>
          </w:p>
          <w:p w:rsidR="006C5065" w:rsidRPr="00433088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 Михалков «Вовка добрая душа»</w:t>
            </w:r>
          </w:p>
          <w:p w:rsidR="006C5065" w:rsidRPr="00433088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 Маршак «Рассказ о неизвестном герои»</w:t>
            </w:r>
          </w:p>
          <w:p w:rsidR="006C5065" w:rsidRPr="00433088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Пришвин «</w:t>
            </w:r>
            <w:proofErr w:type="spellStart"/>
            <w:r w:rsidRPr="004330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Лисичкин</w:t>
            </w:r>
            <w:proofErr w:type="spellEnd"/>
            <w:r w:rsidRPr="004330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хлеб» </w:t>
            </w:r>
          </w:p>
          <w:p w:rsidR="006C5065" w:rsidRPr="00433088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Л.Н. Толстой «</w:t>
            </w:r>
            <w:r w:rsidRPr="004330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Пожарные собаки» «Косточка» «Акула»</w:t>
            </w:r>
          </w:p>
          <w:p w:rsidR="006C5065" w:rsidRPr="00433088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0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К.И.Чуковский</w:t>
            </w:r>
            <w:proofErr w:type="spellEnd"/>
            <w:r w:rsidRPr="004330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</w:t>
            </w:r>
            <w:proofErr w:type="spellStart"/>
            <w:r w:rsidRPr="004330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Мойдодыр</w:t>
            </w:r>
            <w:proofErr w:type="spellEnd"/>
            <w:r w:rsidRPr="004330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», «Муха-</w:t>
            </w:r>
            <w:proofErr w:type="spellStart"/>
            <w:r w:rsidRPr="004330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Цокатуха</w:t>
            </w:r>
            <w:proofErr w:type="spellEnd"/>
            <w:r w:rsidRPr="004330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и др.</w:t>
            </w:r>
          </w:p>
          <w:p w:rsidR="006C5065" w:rsidRPr="00433088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0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А.С.Пушкин</w:t>
            </w:r>
            <w:proofErr w:type="spellEnd"/>
            <w:r w:rsidRPr="004330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«Сказка о старике и золотой рыбке»</w:t>
            </w:r>
          </w:p>
          <w:p w:rsidR="006C5065" w:rsidRPr="00433088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Чтение русских народных сказок и авторских сказок. </w:t>
            </w:r>
          </w:p>
          <w:p w:rsidR="006C5065" w:rsidRPr="00B04F44" w:rsidRDefault="006C5065" w:rsidP="00B83477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и обсуждение загадок и пословиц о книге;</w:t>
            </w:r>
          </w:p>
          <w:p w:rsidR="006C5065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4330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рганизация выставки портретов детских писателей.</w:t>
            </w:r>
          </w:p>
          <w:p w:rsidR="006C5065" w:rsidRPr="00433088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Выставка рисунков детей на тему: «Мои любимые сказки»</w:t>
            </w:r>
          </w:p>
          <w:p w:rsidR="006C5065" w:rsidRDefault="006C5065" w:rsidP="00B83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065" w:rsidTr="00B83477">
        <w:tc>
          <w:tcPr>
            <w:tcW w:w="3544" w:type="dxa"/>
          </w:tcPr>
          <w:p w:rsidR="006C5065" w:rsidRPr="00785A21" w:rsidRDefault="006C5065" w:rsidP="00B83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5A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Познавательно - исследовательская деятельность</w:t>
            </w:r>
          </w:p>
        </w:tc>
        <w:tc>
          <w:tcPr>
            <w:tcW w:w="6628" w:type="dxa"/>
          </w:tcPr>
          <w:p w:rsidR="006C5065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Опыты с бумагой:</w:t>
            </w:r>
          </w:p>
          <w:p w:rsidR="006C5065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«Виды бумаги. Для чего используют»</w:t>
            </w:r>
          </w:p>
          <w:p w:rsidR="006C5065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«Какую бумагу легко разрезать»</w:t>
            </w:r>
          </w:p>
          <w:p w:rsidR="006C5065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«Какую бумагу легко намочить»</w:t>
            </w:r>
          </w:p>
          <w:p w:rsidR="006C5065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«Какую бумагу легко сминать»</w:t>
            </w:r>
          </w:p>
          <w:p w:rsidR="006C5065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«Какую бумагу легко рвать»</w:t>
            </w:r>
          </w:p>
          <w:p w:rsidR="006C5065" w:rsidRDefault="006C5065" w:rsidP="00B83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«Какую бумагу легко складывать»</w:t>
            </w:r>
          </w:p>
        </w:tc>
      </w:tr>
    </w:tbl>
    <w:p w:rsidR="006C5065" w:rsidRPr="008C5982" w:rsidRDefault="006C5065" w:rsidP="006C50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Заключительный этап проекта</w:t>
      </w:r>
    </w:p>
    <w:p w:rsidR="006C5065" w:rsidRPr="0050795D" w:rsidRDefault="006C5065" w:rsidP="006C506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95D">
        <w:rPr>
          <w:rFonts w:ascii="Times New Roman" w:hAnsi="Times New Roman" w:cs="Times New Roman"/>
          <w:sz w:val="28"/>
          <w:szCs w:val="28"/>
          <w:lang w:eastAsia="ru-RU"/>
        </w:rPr>
        <w:t>1. Подведение итогов.</w:t>
      </w:r>
    </w:p>
    <w:p w:rsidR="006C5065" w:rsidRPr="0050795D" w:rsidRDefault="006C5065" w:rsidP="006C506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95D">
        <w:rPr>
          <w:rFonts w:ascii="Times New Roman" w:hAnsi="Times New Roman" w:cs="Times New Roman"/>
          <w:sz w:val="28"/>
          <w:szCs w:val="28"/>
          <w:lang w:eastAsia="ru-RU"/>
        </w:rPr>
        <w:t>2.Стихи, загадки и поговорки о книги</w:t>
      </w:r>
    </w:p>
    <w:p w:rsidR="006C5065" w:rsidRPr="0050795D" w:rsidRDefault="006C5065" w:rsidP="006C506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95D">
        <w:rPr>
          <w:rFonts w:ascii="Times New Roman" w:hAnsi="Times New Roman" w:cs="Times New Roman"/>
          <w:sz w:val="28"/>
          <w:szCs w:val="28"/>
          <w:lang w:eastAsia="ru-RU"/>
        </w:rPr>
        <w:t>3.Опыты с бумагой</w:t>
      </w:r>
    </w:p>
    <w:p w:rsidR="006C5065" w:rsidRPr="0050795D" w:rsidRDefault="006C5065" w:rsidP="006C506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95D">
        <w:rPr>
          <w:rFonts w:ascii="Times New Roman" w:hAnsi="Times New Roman" w:cs="Times New Roman"/>
          <w:sz w:val="28"/>
          <w:szCs w:val="28"/>
          <w:lang w:eastAsia="ru-RU"/>
        </w:rPr>
        <w:t>4. «Вернисаж любимых сказок» - совместное творчество родителей и детей.</w:t>
      </w:r>
    </w:p>
    <w:p w:rsidR="006C5065" w:rsidRPr="0050795D" w:rsidRDefault="006C5065" w:rsidP="006C506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95D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795D">
        <w:rPr>
          <w:rFonts w:ascii="Times New Roman" w:hAnsi="Times New Roman" w:cs="Times New Roman"/>
          <w:sz w:val="28"/>
          <w:szCs w:val="28"/>
          <w:lang w:eastAsia="ru-RU"/>
        </w:rPr>
        <w:t>Презентация для детей и родителей «Книга – лучший друг ребят»</w:t>
      </w:r>
    </w:p>
    <w:p w:rsidR="006C5065" w:rsidRPr="00433088" w:rsidRDefault="006C5065" w:rsidP="006C50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</w:t>
      </w:r>
      <w:r w:rsidRPr="004330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6C5065" w:rsidRPr="0050795D" w:rsidRDefault="006C5065" w:rsidP="006C506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95D">
        <w:rPr>
          <w:rFonts w:ascii="Times New Roman" w:hAnsi="Times New Roman" w:cs="Times New Roman"/>
          <w:sz w:val="28"/>
          <w:szCs w:val="28"/>
          <w:lang w:eastAsia="ru-RU"/>
        </w:rPr>
        <w:t>Наглядно-дидактический материал, художественную литературу (по теме проекта).</w:t>
      </w:r>
    </w:p>
    <w:p w:rsidR="006C5065" w:rsidRPr="0050795D" w:rsidRDefault="006C5065" w:rsidP="006C506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95D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0795D">
        <w:rPr>
          <w:rFonts w:ascii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50795D">
        <w:rPr>
          <w:rFonts w:ascii="Times New Roman" w:hAnsi="Times New Roman" w:cs="Times New Roman"/>
          <w:sz w:val="28"/>
          <w:szCs w:val="28"/>
          <w:lang w:eastAsia="ru-RU"/>
        </w:rPr>
        <w:t xml:space="preserve"> В.В. Развитие речи в детском саду. М.: Мозаика-Синтез, 2005.</w:t>
      </w:r>
    </w:p>
    <w:p w:rsidR="006C5065" w:rsidRPr="0050795D" w:rsidRDefault="006C5065" w:rsidP="006C506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95D">
        <w:rPr>
          <w:rFonts w:ascii="Times New Roman" w:hAnsi="Times New Roman" w:cs="Times New Roman"/>
          <w:sz w:val="28"/>
          <w:szCs w:val="28"/>
          <w:lang w:eastAsia="ru-RU"/>
        </w:rPr>
        <w:t> Комарова Т.С. Изобразительная деятельность в детском саду. М.: Мозаика-Синтез, 2010.</w:t>
      </w:r>
    </w:p>
    <w:p w:rsidR="006C5065" w:rsidRPr="0050795D" w:rsidRDefault="006C5065" w:rsidP="006C506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95D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0795D">
        <w:rPr>
          <w:rFonts w:ascii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50795D">
        <w:rPr>
          <w:rFonts w:ascii="Times New Roman" w:hAnsi="Times New Roman" w:cs="Times New Roman"/>
          <w:sz w:val="28"/>
          <w:szCs w:val="28"/>
          <w:lang w:eastAsia="ru-RU"/>
        </w:rPr>
        <w:t xml:space="preserve"> Л.В. Нравственно-трудовое воспитание в детском </w:t>
      </w:r>
      <w:proofErr w:type="gramStart"/>
      <w:r w:rsidRPr="0050795D">
        <w:rPr>
          <w:rFonts w:ascii="Times New Roman" w:hAnsi="Times New Roman" w:cs="Times New Roman"/>
          <w:sz w:val="28"/>
          <w:szCs w:val="28"/>
          <w:lang w:eastAsia="ru-RU"/>
        </w:rPr>
        <w:t>саду.–</w:t>
      </w:r>
      <w:proofErr w:type="gramEnd"/>
      <w:r w:rsidRPr="0050795D">
        <w:rPr>
          <w:rFonts w:ascii="Times New Roman" w:hAnsi="Times New Roman" w:cs="Times New Roman"/>
          <w:sz w:val="28"/>
          <w:szCs w:val="28"/>
          <w:lang w:eastAsia="ru-RU"/>
        </w:rPr>
        <w:t xml:space="preserve"> М.: Мозаика-Синтез, 2009.</w:t>
      </w:r>
    </w:p>
    <w:p w:rsidR="006C5065" w:rsidRPr="0050795D" w:rsidRDefault="006C5065" w:rsidP="006C506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95D">
        <w:rPr>
          <w:rFonts w:ascii="Times New Roman" w:hAnsi="Times New Roman" w:cs="Times New Roman"/>
          <w:sz w:val="28"/>
          <w:szCs w:val="28"/>
          <w:lang w:eastAsia="ru-RU"/>
        </w:rPr>
        <w:t xml:space="preserve">Арбузова В. Ф. Беседа с детьми, «Какие бывают книги». </w:t>
      </w:r>
    </w:p>
    <w:p w:rsidR="006C5065" w:rsidRDefault="006C5065" w:rsidP="006C506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0795D">
        <w:rPr>
          <w:rFonts w:ascii="Times New Roman" w:hAnsi="Times New Roman" w:cs="Times New Roman"/>
          <w:sz w:val="28"/>
          <w:szCs w:val="28"/>
          <w:lang w:eastAsia="ru-RU"/>
        </w:rPr>
        <w:t>Карасени</w:t>
      </w:r>
      <w:proofErr w:type="spellEnd"/>
      <w:r w:rsidRPr="0050795D">
        <w:rPr>
          <w:rFonts w:ascii="Times New Roman" w:hAnsi="Times New Roman" w:cs="Times New Roman"/>
          <w:sz w:val="28"/>
          <w:szCs w:val="28"/>
          <w:lang w:eastAsia="ru-RU"/>
        </w:rPr>
        <w:t xml:space="preserve"> С. В. «Путешествие в прошлое книги». </w:t>
      </w:r>
    </w:p>
    <w:p w:rsidR="006C5065" w:rsidRPr="0050795D" w:rsidRDefault="006C5065" w:rsidP="006C506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0795D">
        <w:rPr>
          <w:rFonts w:ascii="Times New Roman" w:hAnsi="Times New Roman" w:cs="Times New Roman"/>
          <w:sz w:val="28"/>
          <w:szCs w:val="28"/>
          <w:lang w:eastAsia="ru-RU"/>
        </w:rPr>
        <w:t>Карпунина</w:t>
      </w:r>
      <w:proofErr w:type="spellEnd"/>
      <w:r w:rsidRPr="0050795D">
        <w:rPr>
          <w:rFonts w:ascii="Times New Roman" w:hAnsi="Times New Roman" w:cs="Times New Roman"/>
          <w:sz w:val="28"/>
          <w:szCs w:val="28"/>
          <w:lang w:eastAsia="ru-RU"/>
        </w:rPr>
        <w:t xml:space="preserve"> О. Г. «</w:t>
      </w:r>
      <w:proofErr w:type="spellStart"/>
      <w:r w:rsidRPr="0050795D">
        <w:rPr>
          <w:rFonts w:ascii="Times New Roman" w:hAnsi="Times New Roman" w:cs="Times New Roman"/>
          <w:sz w:val="28"/>
          <w:szCs w:val="28"/>
          <w:lang w:eastAsia="ru-RU"/>
        </w:rPr>
        <w:t>Книжкина</w:t>
      </w:r>
      <w:proofErr w:type="spellEnd"/>
      <w:r w:rsidRPr="0050795D">
        <w:rPr>
          <w:rFonts w:ascii="Times New Roman" w:hAnsi="Times New Roman" w:cs="Times New Roman"/>
          <w:sz w:val="28"/>
          <w:szCs w:val="28"/>
          <w:lang w:eastAsia="ru-RU"/>
        </w:rPr>
        <w:t xml:space="preserve"> больница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C5065" w:rsidRDefault="006C5065" w:rsidP="006C50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4EDC"/>
    <w:multiLevelType w:val="hybridMultilevel"/>
    <w:tmpl w:val="491E7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44EA2"/>
    <w:multiLevelType w:val="hybridMultilevel"/>
    <w:tmpl w:val="7B82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97B34"/>
    <w:multiLevelType w:val="hybridMultilevel"/>
    <w:tmpl w:val="A1361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F1"/>
    <w:rsid w:val="006C5065"/>
    <w:rsid w:val="008403F1"/>
    <w:rsid w:val="008F2BE1"/>
    <w:rsid w:val="00CB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26F5"/>
  <w15:chartTrackingRefBased/>
  <w15:docId w15:val="{3B1D31CC-4FA4-4131-8DCF-3DCBB054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0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065"/>
    <w:pPr>
      <w:spacing w:after="0" w:line="240" w:lineRule="auto"/>
    </w:pPr>
  </w:style>
  <w:style w:type="table" w:styleId="a4">
    <w:name w:val="Table Grid"/>
    <w:basedOn w:val="a1"/>
    <w:uiPriority w:val="59"/>
    <w:rsid w:val="006C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C5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1109</Words>
  <Characters>6322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2020-01-26T10:18:00Z</dcterms:created>
  <dcterms:modified xsi:type="dcterms:W3CDTF">2020-12-05T15:56:00Z</dcterms:modified>
</cp:coreProperties>
</file>