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A" w:rsidRDefault="00F55ACA" w:rsidP="00F55ACA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Структурное подразделение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Новониколаевкий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«Радуга»</w:t>
      </w:r>
    </w:p>
    <w:p w:rsidR="00F55ACA" w:rsidRDefault="00F55ACA" w:rsidP="00F55ACA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«Новониколаевская СОШ»</w:t>
      </w:r>
    </w:p>
    <w:p w:rsidR="00F55ACA" w:rsidRDefault="00F55ACA" w:rsidP="00F55AC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F55ACA" w:rsidRDefault="00F55ACA" w:rsidP="00F55AC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F55ACA" w:rsidRDefault="00F55ACA" w:rsidP="00F55AC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F55ACA" w:rsidRDefault="00F55ACA" w:rsidP="00F55AC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F55ACA" w:rsidRDefault="00F55ACA" w:rsidP="00F55AC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Опыт работы </w:t>
      </w: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организации развивающей</w:t>
      </w: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предметно-пространственной среды в детском саду в условиях введения ФГОС </w:t>
      </w:r>
      <w:proofErr w:type="gramStart"/>
      <w:r>
        <w:rPr>
          <w:rFonts w:ascii="Times New Roman" w:hAnsi="Times New Roman"/>
          <w:b/>
          <w:sz w:val="48"/>
          <w:szCs w:val="48"/>
        </w:rPr>
        <w:t>ДО</w:t>
      </w:r>
      <w:proofErr w:type="gramEnd"/>
    </w:p>
    <w:p w:rsidR="00F55ACA" w:rsidRDefault="00F55ACA" w:rsidP="00F55ACA">
      <w:pPr>
        <w:jc w:val="center"/>
        <w:rPr>
          <w:rFonts w:ascii="Times New Roman" w:hAnsi="Times New Roman"/>
          <w:b/>
          <w:sz w:val="72"/>
          <w:szCs w:val="72"/>
        </w:rPr>
      </w:pPr>
    </w:p>
    <w:p w:rsidR="00F55ACA" w:rsidRDefault="00F55ACA" w:rsidP="00F55ACA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5ACA" w:rsidRDefault="00F55ACA" w:rsidP="00F55ACA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5ACA" w:rsidRDefault="00F55ACA" w:rsidP="00F55ACA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5ACA" w:rsidRDefault="00F55ACA" w:rsidP="00F55ACA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5ACA" w:rsidRDefault="00F55ACA" w:rsidP="00F55ACA">
      <w:pPr>
        <w:spacing w:after="0" w:line="240" w:lineRule="auto"/>
        <w:jc w:val="center"/>
        <w:rPr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Подготовила:</w:t>
      </w:r>
      <w:r>
        <w:rPr>
          <w:rFonts w:ascii="Times New Roman" w:hAnsi="Times New Roman"/>
          <w:sz w:val="24"/>
          <w:szCs w:val="24"/>
        </w:rPr>
        <w:t xml:space="preserve"> воспитатель I кв. категории </w:t>
      </w:r>
      <w:proofErr w:type="spellStart"/>
      <w:r>
        <w:rPr>
          <w:rFonts w:ascii="Times New Roman" w:hAnsi="Times New Roman"/>
          <w:sz w:val="24"/>
          <w:szCs w:val="24"/>
        </w:rPr>
        <w:t>Делль</w:t>
      </w:r>
      <w:proofErr w:type="spellEnd"/>
      <w:r>
        <w:rPr>
          <w:rFonts w:ascii="Times New Roman" w:hAnsi="Times New Roman"/>
          <w:sz w:val="24"/>
          <w:szCs w:val="24"/>
        </w:rPr>
        <w:t xml:space="preserve">  И.Н</w:t>
      </w:r>
    </w:p>
    <w:p w:rsidR="00F55ACA" w:rsidRDefault="00F55ACA" w:rsidP="00F55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ACA" w:rsidRDefault="00F55ACA" w:rsidP="00F55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ACA" w:rsidRDefault="00F55ACA" w:rsidP="00F55ACA">
      <w:pPr>
        <w:spacing w:after="0" w:line="240" w:lineRule="auto"/>
        <w:jc w:val="center"/>
        <w:rPr>
          <w:sz w:val="28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 Новониколаевка, 2020</w:t>
      </w:r>
      <w:r>
        <w:rPr>
          <w:sz w:val="28"/>
        </w:rPr>
        <w:t xml:space="preserve">   </w:t>
      </w:r>
    </w:p>
    <w:p w:rsidR="00F55ACA" w:rsidRDefault="00F55ACA" w:rsidP="00F55ACA">
      <w:pPr>
        <w:spacing w:after="0" w:line="240" w:lineRule="auto"/>
        <w:jc w:val="center"/>
        <w:rPr>
          <w:color w:val="FFFFFF" w:themeColor="background1"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>
        <w:rPr>
          <w:color w:val="FFFFFF" w:themeColor="background1"/>
          <w:sz w:val="28"/>
        </w:rPr>
        <w:t xml:space="preserve">                                                                                                                                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Слайд № 1</w:t>
      </w: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Создание развивающей предметно-пространственной  среды </w:t>
      </w:r>
    </w:p>
    <w:p w:rsidR="00F55ACA" w:rsidRDefault="00F55ACA" w:rsidP="00F55A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условиях разновозрастной группы детского сада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Слайд № 2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Современный детский сад – это место, где ребенок проводит большую часть своего времени, познает окружающий мир, мир взаимоотношений взрослых и детей. Поэтому одним из самых важных условий образовательной работы в дошкольном учреждении является правильная организация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развивающей предметно-пространственной среды.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="Arial"/>
          <w:sz w:val="28"/>
          <w:szCs w:val="28"/>
          <w:bdr w:val="none" w:sz="0" w:space="0" w:color="auto" w:frame="1"/>
        </w:rPr>
      </w:pPr>
      <w:r>
        <w:rPr>
          <w:color w:val="000000"/>
          <w:sz w:val="27"/>
          <w:szCs w:val="27"/>
        </w:rPr>
        <w:t>Согласно ФГОС развивающая предметно - 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Большую часть времени в детском саду ребенок проводит в группе, значит, развитие дошкольника зависит во многом от рациональной организации предметно-пространственной развивающей среды в групповом помещении. Дети очень восприимчивы к окружающему, поэтому вся обстановка группы имеет большое воспитательное значение. 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17"/>
          <w:szCs w:val="17"/>
          <w:u w:val="single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Слайд № 3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Мы рассматриваем возможности создания, наполнения и обновления предметно-игровой среды в условиях разновозрастной группы дошкольников, поскольку функционирование таких групп имеет место в нашем детском саду.</w:t>
      </w:r>
      <w:r>
        <w:rPr>
          <w:color w:val="000000"/>
          <w:sz w:val="28"/>
          <w:szCs w:val="28"/>
        </w:rPr>
        <w:t xml:space="preserve"> Особенностью детей младшего-среднего возраста является то, что дети стремятся к самостоятельности. Проявляются этические представления. Ребенок начинает понимать  чувства других людей, сопереживать. Развиваются творческие способности. Ребенок живет в мире сказок, фантазий. У детей данного возраста появляется большой интерес к ровесникам, и он от внутрисемейных отношений все больше переходит к более широким отношениям с миром.</w:t>
      </w:r>
      <w:r>
        <w:rPr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0"/>
        </w:rPr>
        <w:t xml:space="preserve">Предметно-игровая среда должна быть не только развивающей, но и развивающейся.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  <w:bdr w:val="none" w:sz="0" w:space="0" w:color="auto" w:frame="1"/>
        </w:rPr>
      </w:pP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0"/>
        </w:rPr>
        <w:t>В групповых помещениях нашего детского сада этому способствуют изменения ее вещественных компонентов, включение в ее состав новых видов игрового материала. Предметная среда меняется с учетом реализации творческих проектов и тематического календарного планирования.</w:t>
      </w:r>
      <w:r>
        <w:rPr>
          <w:b/>
          <w:sz w:val="28"/>
          <w:szCs w:val="28"/>
          <w:bdr w:val="none" w:sz="0" w:space="0" w:color="auto" w:frame="1"/>
        </w:rPr>
        <w:t xml:space="preserve"> Мы старались, чтобы она  отвечала интересам и потребностям детей, возрастным особенностям младшего-среднего возраста, способствовала их всестороннему развитию и эмоциональному</w:t>
      </w:r>
      <w:r>
        <w:rPr>
          <w:sz w:val="28"/>
          <w:szCs w:val="28"/>
          <w:bdr w:val="none" w:sz="0" w:space="0" w:color="auto" w:frame="1"/>
        </w:rPr>
        <w:t xml:space="preserve"> благополучию. В группе созданы условия для взаимодействия детей с </w:t>
      </w:r>
      <w:r>
        <w:rPr>
          <w:sz w:val="28"/>
          <w:szCs w:val="28"/>
          <w:bdr w:val="none" w:sz="0" w:space="0" w:color="auto" w:frame="1"/>
        </w:rPr>
        <w:lastRenderedPageBreak/>
        <w:t>воспитателем и друг с другом. Среда обогащена такими элементами, которые бы стимулировали познавательную и двигательную активность детей.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Слайд № 4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Мы постарались учесть основные направления развития детей: социально-коммуникативное, познавательное, речевое, художественно-эстетическое развитие, физическое развитие</w:t>
      </w:r>
      <w:r>
        <w:rPr>
          <w:sz w:val="28"/>
          <w:szCs w:val="28"/>
        </w:rPr>
        <w:t xml:space="preserve"> согласно требованиям ФГОС.</w:t>
      </w:r>
      <w:r>
        <w:rPr>
          <w:sz w:val="28"/>
          <w:szCs w:val="28"/>
          <w:bdr w:val="none" w:sz="0" w:space="0" w:color="auto" w:frame="1"/>
        </w:rPr>
        <w:t xml:space="preserve"> Пространство группы организуем в виде разграниченных центров, оснащенных большим количеством развивающих материалов. Подобная организация позволяет детям выбрать интересные для себя занятия, чередовать их в течение дня.</w:t>
      </w:r>
      <w:r>
        <w:rPr>
          <w:sz w:val="28"/>
          <w:szCs w:val="28"/>
        </w:rPr>
        <w:t xml:space="preserve"> В группе оформлены центры по разным видам детской деятельности. Размещение оборудования по принципу нежесткого центрирования позволяет детям объединяться подгруппами по общим интересам.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основной перечень таких центров. 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color w:val="000000"/>
          <w:sz w:val="17"/>
          <w:szCs w:val="17"/>
          <w:u w:val="single"/>
        </w:rPr>
      </w:pPr>
      <w:r>
        <w:rPr>
          <w:b/>
          <w:sz w:val="28"/>
          <w:szCs w:val="28"/>
          <w:u w:val="single"/>
        </w:rPr>
        <w:t>Слайд № 5</w:t>
      </w:r>
    </w:p>
    <w:p w:rsidR="00F55ACA" w:rsidRDefault="00F55ACA" w:rsidP="00F55ACA">
      <w:pPr>
        <w:spacing w:line="276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Познавательное развитие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32"/>
          <w:szCs w:val="32"/>
        </w:rPr>
        <w:t>Центр «Математики»</w:t>
      </w:r>
      <w:r>
        <w:rPr>
          <w:b/>
          <w:sz w:val="28"/>
          <w:szCs w:val="28"/>
        </w:rPr>
        <w:t xml:space="preserve"> задачи:</w:t>
      </w:r>
      <w:r>
        <w:rPr>
          <w:sz w:val="28"/>
          <w:szCs w:val="28"/>
        </w:rPr>
        <w:t xml:space="preserve"> Формирование у детей интереса к элементарной математической деятельности.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В данном центре размещен разнообразный занимательный материал  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дидактические, развивающие и логико-математические игры, направленные на развитие логического действия сравнения, логических операций классификации, на узнавание по описанию, изучения цифр и геометрических фигур.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111111"/>
          <w:sz w:val="22"/>
          <w:szCs w:val="22"/>
          <w:bdr w:val="none" w:sz="0" w:space="0" w:color="auto" w:frame="1"/>
          <w:shd w:val="clear" w:color="auto" w:fill="FFFFFF"/>
        </w:rPr>
        <w:t>О</w:t>
      </w:r>
      <w:r>
        <w:rPr>
          <w:b/>
          <w:sz w:val="28"/>
          <w:szCs w:val="28"/>
        </w:rPr>
        <w:t>борудование:</w:t>
      </w:r>
      <w:r>
        <w:rPr>
          <w:sz w:val="28"/>
          <w:szCs w:val="28"/>
        </w:rPr>
        <w:t xml:space="preserve"> магнитная доска, наборы карточек на сопоставление цифры и количества, наборы кубиков с цифрами и числовыми фигурами, представлены,  различные виды мозаик. Достаточно широкий выбор игр на развитие мелкой моторики рук.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слайда)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6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Игровое оборудование создаёт насыщенную, целостную среду с достаточным пространством для игр.   Используя различный дидактический материал в работе с детьми, понимаю, что играя, дети быстрее и лучше усваивают программный материал, правильно выполняют сложные задания. А применение дидактических игр повышает эффективность педагогического процесса, обучая, сейчас маленьких детей, в процессе игры стремлюсь к тому, чтобы радость от игр перешла в радость учения.  </w:t>
      </w:r>
      <w:r>
        <w:rPr>
          <w:color w:val="111111"/>
          <w:sz w:val="28"/>
          <w:szCs w:val="28"/>
        </w:rPr>
        <w:t>Вся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работа в 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центре</w:t>
      </w:r>
      <w:r>
        <w:rPr>
          <w:color w:val="111111"/>
          <w:sz w:val="28"/>
          <w:szCs w:val="28"/>
        </w:rPr>
        <w:t xml:space="preserve"> организована с учетом индивидуальных особенностей воспитанников.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Слайд № 7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Предлагая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ребенку игру</w:t>
      </w:r>
      <w:r>
        <w:rPr>
          <w:color w:val="111111"/>
          <w:sz w:val="28"/>
          <w:szCs w:val="28"/>
        </w:rPr>
        <w:t>, ориентируюсь на уровень его умственного и нравственно-волевого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>, проявления активности. Стараюсь привлекать малоактивных детей, заинтересовывать их игрой и помогаю ее освоить, ведь интерес к игре становится устойчивым тогда, когда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 xml:space="preserve"> успешно справляется с игровыми заданиями. Тот, кто составил интересный силуэт, решил задачу, стремится </w:t>
      </w:r>
      <w:proofErr w:type="gramStart"/>
      <w:r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 xml:space="preserve"> новым достижения.</w:t>
      </w:r>
    </w:p>
    <w:p w:rsidR="00F55ACA" w:rsidRDefault="00F55ACA" w:rsidP="00F55AC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F55ACA">
          <w:pgSz w:w="11906" w:h="16838"/>
          <w:pgMar w:top="1134" w:right="850" w:bottom="1134" w:left="1701" w:header="708" w:footer="708" w:gutter="0"/>
          <w:cols w:space="720"/>
        </w:sectPr>
      </w:pP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right="-4680"/>
        <w:jc w:val="both"/>
        <w:rPr>
          <w:b/>
          <w:color w:val="111111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>
        <w:rPr>
          <w:b/>
          <w:sz w:val="28"/>
          <w:szCs w:val="28"/>
          <w:u w:val="single"/>
        </w:rPr>
        <w:t xml:space="preserve">Слайд № №9                                          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8                                                                                        </w:t>
      </w:r>
    </w:p>
    <w:p w:rsidR="00F55ACA" w:rsidRDefault="00F55ACA" w:rsidP="00F55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F55ACA">
          <w:type w:val="continuous"/>
          <w:pgSz w:w="11906" w:h="16838"/>
          <w:pgMar w:top="1134" w:right="850" w:bottom="1134" w:left="1701" w:header="708" w:footer="708" w:gutter="0"/>
          <w:cols w:num="2" w:space="3"/>
        </w:sectPr>
      </w:pP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             </w:t>
      </w:r>
      <w:r>
        <w:rPr>
          <w:b/>
          <w:bCs/>
          <w:sz w:val="36"/>
          <w:szCs w:val="36"/>
        </w:rPr>
        <w:t>«Дорожная азбука</w:t>
      </w:r>
      <w:r>
        <w:rPr>
          <w:b/>
          <w:bCs/>
          <w:sz w:val="28"/>
          <w:szCs w:val="28"/>
        </w:rPr>
        <w:t>»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Создание предметно-развивающей среды по дорожному движению позволяет формировать у детей представления о Правилах Дорожного движения.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rFonts w:eastAsiaTheme="majorEastAsia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Развивающая среда по ознакомлению с ПДД создается таким образом, чтобы вызвать у детей познавательный интерес.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u w:val="single"/>
        </w:rPr>
      </w:pPr>
      <w:r>
        <w:rPr>
          <w:rStyle w:val="c1"/>
          <w:rFonts w:eastAsiaTheme="majorEastAsia"/>
          <w:b/>
          <w:color w:val="000000"/>
          <w:sz w:val="28"/>
          <w:szCs w:val="28"/>
          <w:u w:val="single"/>
        </w:rPr>
        <w:t>Слайд № 9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Принцип динамичности среды заключается в том, что ребенок постоянно меняется,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а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следовательно, меняется и его окружающая среда.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В нашей  группе предметно-развивающая среда по ПДД, оформлена в соответствии с возрастом детей, программным требованием: мини  игровая зона с макетами домов и знаков.</w:t>
      </w:r>
      <w:r>
        <w:rPr>
          <w:color w:val="000000"/>
          <w:sz w:val="28"/>
          <w:szCs w:val="28"/>
        </w:rPr>
        <w:t xml:space="preserve">           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№ 10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rFonts w:eastAsiaTheme="majorEastAsia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1"/>
          <w:rFonts w:eastAsiaTheme="majorEastAsia"/>
          <w:color w:val="000000"/>
          <w:sz w:val="28"/>
          <w:szCs w:val="28"/>
        </w:rPr>
        <w:t>Разница с игровой зоной в том, что мини настольный макет для спокойных игр 1 или 2 детей. То есть каждый ребенок в группе может одновременно заниматься любимым делом, не мешая друг другу. Имеется общий центр ПДД – где дети уже занимаются общей группой или подгруппой.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        .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           .            .</w:t>
      </w:r>
      <w:r>
        <w:rPr>
          <w:rStyle w:val="c1"/>
          <w:rFonts w:eastAsiaTheme="majorEastAsia"/>
          <w:b/>
          <w:color w:val="000000"/>
          <w:sz w:val="28"/>
          <w:szCs w:val="28"/>
          <w:u w:val="single"/>
        </w:rPr>
        <w:t xml:space="preserve">Слайд№11                                                                                       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Рассматривание презентаций и на  макете различных опасных ситуаций помогает предупредить детей  на улице.  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b/>
          <w:u w:val="single"/>
        </w:rPr>
      </w:pP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Style w:val="c1"/>
          <w:rFonts w:eastAsiaTheme="majorEastAsia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Достаточное количество настольных дидактических игр, изготовленные своими руками «Отремонтируй машину», «Собери знак», «Собери автомобиль», «Собери правильно светофор» и другие.</w:t>
      </w:r>
      <w:r>
        <w:rPr>
          <w:color w:val="000000"/>
          <w:sz w:val="19"/>
          <w:szCs w:val="19"/>
          <w:shd w:val="clear" w:color="auto" w:fill="FFFFFF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Для игровой зоны изготовлены дорожные знаки.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Слайд № 11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В игровой форме дети проще осваивают понятия: знаки для  пешеходов, знаки для водителей. изучения детьми ПДД формирует устойчивой интерес </w:t>
      </w:r>
      <w:r>
        <w:rPr>
          <w:color w:val="000000"/>
          <w:sz w:val="28"/>
          <w:szCs w:val="28"/>
          <w:shd w:val="clear" w:color="auto" w:fill="FFFFFF"/>
        </w:rPr>
        <w:lastRenderedPageBreak/>
        <w:t>дошкольников, способствует приобретению необходимых привычек знаний, представлений безопасного поведения по улице.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rStyle w:val="c1"/>
          <w:rFonts w:eastAsiaTheme="majorEastAsia"/>
          <w:color w:val="000000"/>
          <w:sz w:val="28"/>
          <w:szCs w:val="28"/>
        </w:rPr>
        <w:t>Подборка сказок и стихов по теме, альбом сюжетных картинок, подвижные и пальчиковые игры.</w:t>
      </w:r>
      <w:r>
        <w:rPr>
          <w:rFonts w:ascii="Tahoma" w:hAnsi="Tahoma" w:cs="Tahoma"/>
          <w:color w:val="2F2F2F"/>
          <w:sz w:val="17"/>
          <w:szCs w:val="17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12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Центр природы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  </w:t>
      </w:r>
      <w:r>
        <w:rPr>
          <w:b/>
          <w:color w:val="000000"/>
          <w:sz w:val="28"/>
          <w:szCs w:val="28"/>
        </w:rPr>
        <w:t>«природы»</w:t>
      </w:r>
      <w:r>
        <w:rPr>
          <w:color w:val="000000"/>
          <w:sz w:val="28"/>
          <w:szCs w:val="28"/>
        </w:rPr>
        <w:t xml:space="preserve"> находится в специальном отведенном месте, где дети наблюдают и ухаживают за растениями</w:t>
      </w:r>
      <w:r>
        <w:rPr>
          <w:color w:val="000000"/>
          <w:sz w:val="28"/>
          <w:szCs w:val="28"/>
          <w:shd w:val="clear" w:color="auto" w:fill="FFFFFF" w:themeFill="background1"/>
        </w:rPr>
        <w:t>,</w:t>
      </w:r>
      <w:r>
        <w:rPr>
          <w:color w:val="212529"/>
          <w:sz w:val="28"/>
          <w:szCs w:val="28"/>
          <w:shd w:val="clear" w:color="auto" w:fill="FFFFFF" w:themeFill="background1"/>
        </w:rPr>
        <w:t xml:space="preserve">  Имеется большое количество цветов,  Это позволяет приблизиться к миру природы, дети учатся  рассматривать различные растения, ухаживать за ними и при этом отдыхать. Обобщать результаты своих наблюдений за объектами природы дети учатся при ведении календаря погоды с помощью куклы Маши, королевы Зимы, принцессы Весны. </w:t>
      </w:r>
      <w:r>
        <w:rPr>
          <w:color w:val="000000"/>
          <w:sz w:val="28"/>
          <w:szCs w:val="28"/>
        </w:rPr>
        <w:t>Растения, требующие разных способов ухода.</w:t>
      </w:r>
    </w:p>
    <w:p w:rsidR="00F55ACA" w:rsidRDefault="00F55ACA" w:rsidP="00F55A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12529"/>
          <w:sz w:val="28"/>
          <w:szCs w:val="28"/>
          <w:u w:val="single"/>
          <w:shd w:val="clear" w:color="auto" w:fill="FFFFFF" w:themeFill="background1"/>
        </w:rPr>
      </w:pPr>
      <w:r>
        <w:rPr>
          <w:b/>
          <w:color w:val="000000"/>
          <w:sz w:val="28"/>
          <w:szCs w:val="28"/>
          <w:u w:val="single"/>
        </w:rPr>
        <w:t>Слайд № 13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для ухода за растениями: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передники, палочки для рыхления, тряпочки, </w:t>
      </w:r>
      <w:r>
        <w:rPr>
          <w:rFonts w:ascii="Times New Roman" w:hAnsi="Times New Roman" w:cs="Times New Roman"/>
          <w:sz w:val="28"/>
          <w:szCs w:val="28"/>
        </w:rPr>
        <w:t xml:space="preserve">разбрызгиватель с водой для листьев, лейки,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 (камешки, ракушки) и мн.др.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End"/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наблюдений за состоянием погоды находится в группе.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Папка-раскладушка «Времена года», наборы домашних и диких животных. Сюжетные картинки «Дети ухаживают за растениями», «Дети в лесу», «Дети на пруду». Лекарственные растения. 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14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Альбомы: «Птицы, звери нашей полосы», « Фрукты, овощи, грибы, ягоды.</w:t>
      </w:r>
      <w:r>
        <w:rPr>
          <w:rFonts w:ascii="Times New Roman" w:hAnsi="Times New Roman" w:cs="Times New Roman"/>
          <w:sz w:val="28"/>
          <w:szCs w:val="28"/>
        </w:rPr>
        <w:t xml:space="preserve"> «Домашние, перелетные, зимующие птицы», «Насекомые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млекопитающиеся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«Чей малыш», «Угадай животных»  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№ 15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«Центр « Почемучек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организовать познавательно-исследовательскую деятельность детей. Речь идет об игре-экспериментировании с различными предметами и природными материалами. Организуя игры с водой и песком, мы не только знакомим детей со свойствами различных предметов и материалов, но и помогаем им закрепить представления о форме, величине, цвете предметов, развивать мелкую моторику рук, закладываем основы для обучения конструированию.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Стимулирует и поддерживает познавательный интерес детей к природным объектам; формирует трудовые навыки по уходу за живыми объектами;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эмоциональную отзывчивость,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бережное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гуманное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природе.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 представление детей об окружающей природе родного края;</w:t>
      </w:r>
      <w:r>
        <w:t xml:space="preserve">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наблюдают: за ростом лука, веточками в вазе, отвечают на вопросы: Все ли камни тонут?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16</w:t>
      </w:r>
    </w:p>
    <w:p w:rsidR="00F55ACA" w:rsidRDefault="00F55ACA" w:rsidP="00F55AC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Появление новых предметов, материалов, стимулирует игровую, познавательную и исследовательскую активность детей: вода (предметы могут тонуть, другие держаться на поверхности воды), песок (когда песок сухой - при помощи щёток наносить различные узоры, влажный – можно строить, лепить пирожки) камни (строят крепость и лабиринты), сухой бассейн (находят предметы, собирают башни красного (синего, зелёного и т.д. цвета).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экспериментирования представлен многообразием материала (крупы, семена, минералы, песок, земля). Пособия для опытнической деятельности: лупы, мерные стаканчики, лейки, песочные часы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азнообразные предметы для проведения опытов без приборов: воздушные шары, щетки, ленточки, пакеты, пуговицы, магниты, лупы, песочные часы, свечки, игрушки для подгонки форм, нанизывания и т. д.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№ 17</w:t>
      </w:r>
    </w:p>
    <w:p w:rsidR="00F55ACA" w:rsidRDefault="00F55ACA" w:rsidP="00F55ACA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В «Нравственно-патриотическом» центре</w:t>
      </w:r>
      <w:r>
        <w:rPr>
          <w:rFonts w:ascii="Times New Roman" w:hAnsi="Times New Roman"/>
          <w:sz w:val="28"/>
          <w:szCs w:val="28"/>
        </w:rPr>
        <w:t xml:space="preserve"> помещена  государственная символика  России. В нем находятся пособия, отражающие многонациональность нашей Родины, иллюстрационный материал по ознакомлению детей с климатическими зонами России.  Образцы народного декоративно-прикладного искусства и т.д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F55ACA" w:rsidRDefault="00F55ACA" w:rsidP="00F55ACA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.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Слайд №21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Иллюстрации родного села и его героев. Героями славы. </w:t>
      </w:r>
    </w:p>
    <w:p w:rsidR="00F55ACA" w:rsidRDefault="00F55ACA" w:rsidP="00F55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 18</w:t>
      </w:r>
    </w:p>
    <w:p w:rsidR="00F55ACA" w:rsidRDefault="00F55ACA" w:rsidP="00F55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Художественно-эстетическое развитие представлено в центрах: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color w:val="00000A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</w:rPr>
        <w:t>«Центр творчества»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развивает интерес, внимание, любознательность, эмоциональный отклик детей на отдельные эстетические свойства и качества предметов окружающей действительности. Здесь дети в свободное время лепят, рисуют, выполняют аппликационные работы.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Материал и оборудование, необходимые для детской изобразительной деятельности, ручного труда и художественного конструирования с учетом интересов, как девочек, так и мальчиков</w:t>
      </w:r>
      <w:r>
        <w:rPr>
          <w:color w:val="000000"/>
          <w:sz w:val="28"/>
          <w:szCs w:val="28"/>
        </w:rPr>
        <w:t xml:space="preserve"> находится в специальном отведенном доступном месте.</w:t>
      </w:r>
      <w:r>
        <w:rPr>
          <w:rFonts w:eastAsia="+mn-ea"/>
          <w:bCs/>
          <w:shadow/>
          <w:kern w:val="24"/>
          <w:sz w:val="28"/>
          <w:szCs w:val="28"/>
        </w:rPr>
        <w:t xml:space="preserve"> </w:t>
      </w:r>
      <w:r>
        <w:rPr>
          <w:color w:val="00000A"/>
          <w:sz w:val="28"/>
          <w:szCs w:val="28"/>
          <w:shd w:val="clear" w:color="auto" w:fill="FFFFFF"/>
        </w:rPr>
        <w:t xml:space="preserve">Подобраны различные картинки, рисунки с изображением поделок, варианты оформления изделий, трафареты, раскраски,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цветная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lastRenderedPageBreak/>
        <w:t>бумага, альбомы,  кисти, карандаши, фломастеры, разноцветные мелки, пластилин</w:t>
      </w:r>
      <w:r>
        <w:rPr>
          <w:sz w:val="28"/>
          <w:szCs w:val="28"/>
          <w:bdr w:val="none" w:sz="0" w:space="0" w:color="auto" w:frame="1"/>
        </w:rPr>
        <w:t xml:space="preserve">.                                     .                                                                                               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                    </w:t>
      </w:r>
      <w:r>
        <w:rPr>
          <w:b/>
          <w:sz w:val="28"/>
          <w:szCs w:val="28"/>
          <w:bdr w:val="none" w:sz="0" w:space="0" w:color="auto" w:frame="1"/>
        </w:rPr>
        <w:t>.                                                    Слайд  №19</w:t>
      </w:r>
      <w:proofErr w:type="gramStart"/>
      <w:r>
        <w:rPr>
          <w:b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</w:t>
      </w:r>
      <w:r>
        <w:rPr>
          <w:color w:val="111111"/>
          <w:sz w:val="28"/>
          <w:szCs w:val="28"/>
          <w:shd w:val="clear" w:color="auto" w:fill="FFFFFF"/>
        </w:rPr>
        <w:t>О</w:t>
      </w:r>
      <w:proofErr w:type="gramEnd"/>
      <w:r>
        <w:rPr>
          <w:color w:val="111111"/>
          <w:sz w:val="28"/>
          <w:szCs w:val="28"/>
          <w:shd w:val="clear" w:color="auto" w:fill="FFFFFF"/>
        </w:rPr>
        <w:t>чень любят дети рисовать гуашью, акварелью.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Также в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центре творчества</w:t>
      </w:r>
      <w:r>
        <w:rPr>
          <w:color w:val="111111"/>
          <w:sz w:val="28"/>
          <w:szCs w:val="28"/>
          <w:shd w:val="clear" w:color="auto" w:fill="FFFFFF"/>
        </w:rPr>
        <w:t> я сделала коробку для рисования "манкой". Детям очень понравилось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творить. </w:t>
      </w:r>
      <w:r>
        <w:rPr>
          <w:color w:val="111111"/>
          <w:sz w:val="28"/>
          <w:szCs w:val="28"/>
          <w:shd w:val="clear" w:color="auto" w:fill="FFFFFF"/>
        </w:rPr>
        <w:t>Ну, и конечно, наша стена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творчества</w:t>
      </w:r>
      <w:r>
        <w:rPr>
          <w:color w:val="111111"/>
          <w:sz w:val="28"/>
          <w:szCs w:val="28"/>
          <w:shd w:val="clear" w:color="auto" w:fill="FFFFFF"/>
        </w:rPr>
        <w:t xml:space="preserve">, где мы можем показать свои достижения. </w:t>
      </w:r>
      <w:r>
        <w:rPr>
          <w:color w:val="00000A"/>
          <w:sz w:val="28"/>
          <w:szCs w:val="28"/>
          <w:shd w:val="clear" w:color="auto" w:fill="FFFFFF"/>
        </w:rPr>
        <w:t>Это дает детям новые идеи для своей продуктивной деятельности.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="+mn-ea"/>
          <w:b/>
          <w:bCs/>
          <w:shadow/>
          <w:color w:val="003399"/>
          <w:kern w:val="24"/>
          <w:u w:val="single"/>
        </w:rPr>
      </w:pPr>
      <w:r>
        <w:rPr>
          <w:b/>
          <w:color w:val="00000A"/>
          <w:sz w:val="28"/>
          <w:szCs w:val="28"/>
          <w:u w:val="single"/>
          <w:shd w:val="clear" w:color="auto" w:fill="FFFFFF"/>
        </w:rPr>
        <w:t>Слайд № 20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Центр «Веселые нотки»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 способствует формированию интереса к музыке, знакомит с музыкальными инструментами, направлен на развитие слухового восприятия и внимания, формирование исполнительских навыков</w:t>
      </w:r>
      <w:r>
        <w:rPr>
          <w:sz w:val="28"/>
          <w:szCs w:val="28"/>
          <w:bdr w:val="none" w:sz="0" w:space="0" w:color="auto" w:frame="1"/>
        </w:rPr>
        <w:t>. </w:t>
      </w:r>
      <w:proofErr w:type="gramStart"/>
      <w:r>
        <w:rPr>
          <w:color w:val="212529"/>
          <w:sz w:val="28"/>
          <w:szCs w:val="28"/>
          <w:shd w:val="clear" w:color="auto" w:fill="FFFFFF" w:themeFill="background1"/>
        </w:rPr>
        <w:t xml:space="preserve">В нем находятся предметы, связанные с </w:t>
      </w:r>
      <w:proofErr w:type="spellStart"/>
      <w:r>
        <w:rPr>
          <w:color w:val="212529"/>
          <w:sz w:val="28"/>
          <w:szCs w:val="28"/>
          <w:shd w:val="clear" w:color="auto" w:fill="FFFFFF" w:themeFill="background1"/>
        </w:rPr>
        <w:t>музицированием</w:t>
      </w:r>
      <w:proofErr w:type="spellEnd"/>
      <w:r>
        <w:rPr>
          <w:color w:val="212529"/>
          <w:sz w:val="28"/>
          <w:szCs w:val="28"/>
          <w:shd w:val="clear" w:color="auto" w:fill="FFFFFF" w:themeFill="background1"/>
        </w:rPr>
        <w:t>,- фабричные: металлофон, пианино, барабан,</w:t>
      </w:r>
      <w:r>
        <w:rPr>
          <w:rFonts w:ascii="inherit" w:hAnsi="inherit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погремушки,  ложки,</w:t>
      </w:r>
      <w:r>
        <w:rPr>
          <w:color w:val="212529"/>
          <w:sz w:val="28"/>
          <w:szCs w:val="28"/>
          <w:shd w:val="clear" w:color="auto" w:fill="FFFFFF" w:themeFill="background1"/>
        </w:rPr>
        <w:t xml:space="preserve"> трещотки и  дудки, бубны, свистульки</w:t>
      </w:r>
      <w:r>
        <w:rPr>
          <w:rFonts w:ascii="Arial" w:hAnsi="Arial" w:cs="Arial"/>
          <w:color w:val="212529"/>
          <w:sz w:val="19"/>
          <w:szCs w:val="19"/>
          <w:shd w:val="clear" w:color="auto" w:fill="F4F4F4"/>
        </w:rPr>
        <w:t xml:space="preserve">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и др. </w:t>
      </w:r>
      <w:r>
        <w:rPr>
          <w:sz w:val="28"/>
          <w:szCs w:val="28"/>
        </w:rPr>
        <w:t>Дидактические игры такие как:</w:t>
      </w:r>
      <w:proofErr w:type="gramEnd"/>
      <w:r>
        <w:rPr>
          <w:sz w:val="28"/>
          <w:szCs w:val="28"/>
        </w:rPr>
        <w:t xml:space="preserve"> «Угадай песенку», «Угадай, на чем играют». « Угадай, что звучит»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21</w:t>
      </w:r>
    </w:p>
    <w:p w:rsidR="00F55ACA" w:rsidRDefault="00F55ACA" w:rsidP="00F55ACA">
      <w:pPr>
        <w:spacing w:after="0" w:line="276" w:lineRule="auto"/>
        <w:ind w:firstLine="709"/>
        <w:jc w:val="both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театр»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способствует развитию игрового поведения, эстетического чувства, способности творчески относиться к любому делу, умение общаться со сверстниками и взрослыми, развитию сценического творчества, музыкальных и артистических способностей детей; дает элементарные представления о видах театра</w:t>
      </w:r>
      <w:proofErr w:type="gramStart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color w:val="00000A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  <w:sz w:val="27"/>
          <w:szCs w:val="27"/>
        </w:rPr>
        <w:t>э</w:t>
      </w:r>
      <w:proofErr w:type="gramEnd"/>
      <w:r>
        <w:rPr>
          <w:rFonts w:ascii="Times New Roman" w:hAnsi="Times New Roman" w:cs="Times New Roman"/>
          <w:color w:val="00000A"/>
          <w:sz w:val="27"/>
          <w:szCs w:val="27"/>
        </w:rPr>
        <w:t xml:space="preserve">то важный объект развивающей среды, поскольку именно театрализованная деятельность помогает сплотить группу, объединить детей интересной идеей. В театре дошкольники раскрываются, демонстрируя неожиданные грани своего характера.                                                                                  </w:t>
      </w:r>
      <w:r>
        <w:rPr>
          <w:rFonts w:ascii="Times New Roman" w:hAnsi="Times New Roman" w:cs="Times New Roman"/>
          <w:b/>
          <w:color w:val="00000A"/>
          <w:sz w:val="27"/>
          <w:szCs w:val="27"/>
          <w:u w:val="single"/>
        </w:rPr>
        <w:t>Слайд№22</w:t>
      </w:r>
      <w:proofErr w:type="gramStart"/>
      <w:r>
        <w:rPr>
          <w:rFonts w:ascii="Times New Roman" w:hAnsi="Times New Roman" w:cs="Times New Roman"/>
          <w:b/>
          <w:color w:val="00000A"/>
          <w:sz w:val="27"/>
          <w:szCs w:val="27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A"/>
          <w:sz w:val="27"/>
          <w:szCs w:val="27"/>
        </w:rPr>
        <w:t>З</w:t>
      </w:r>
      <w:proofErr w:type="gramEnd"/>
      <w:r>
        <w:rPr>
          <w:rFonts w:ascii="Times New Roman" w:hAnsi="Times New Roman" w:cs="Times New Roman"/>
          <w:color w:val="00000A"/>
          <w:sz w:val="27"/>
          <w:szCs w:val="27"/>
        </w:rPr>
        <w:t xml:space="preserve">десь размещаются ширмы, различные виды театров. Дети - большие артисты, поэтому с радостью участвуют в постановках и с удовольствием выступают в роли зрителей.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Настольный театр: «Репка», «Курочка Ряба»  «Колобок» пальчиковый театр, плоскостной театр,  атрибуты к сказкам, шапки маски </w:t>
      </w:r>
    </w:p>
    <w:p w:rsidR="00F55ACA" w:rsidRDefault="00F55ACA" w:rsidP="00F55ACA">
      <w:pPr>
        <w:pStyle w:val="af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Музыкальное развитие ребёнка сводится не только к занятиям с педагогом, но и возможностью самостоятельно играть, импровизировать, свободно музицировать.</w:t>
      </w:r>
    </w:p>
    <w:p w:rsidR="00F55ACA" w:rsidRDefault="00F55ACA" w:rsidP="00F55ACA">
      <w:pPr>
        <w:pStyle w:val="af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b/>
          <w:color w:val="00000A"/>
          <w:sz w:val="28"/>
          <w:szCs w:val="28"/>
          <w:u w:val="single"/>
        </w:rPr>
        <w:t>Слайд № 23</w:t>
      </w:r>
    </w:p>
    <w:p w:rsidR="00F55ACA" w:rsidRDefault="00F55ACA" w:rsidP="00F55ACA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Социально-коммуникативное развитие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 Центр «Мы играем</w:t>
      </w:r>
      <w:r>
        <w:rPr>
          <w:sz w:val="28"/>
          <w:szCs w:val="28"/>
          <w:bdr w:val="none" w:sz="0" w:space="0" w:color="auto" w:frame="1"/>
        </w:rPr>
        <w:t xml:space="preserve">»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  <w:shd w:val="clear" w:color="auto" w:fill="FFFFFF"/>
        </w:rPr>
        <w:t xml:space="preserve"> способствовать возникновению игры; развивать умение выбирать роль, выполнять в игре несколько взаимосвязанных действий; формировать коммуникативные навыки в игре; Учить использовать в играх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строительный материал.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Содействовать возникновению и развитию положительных эмоций и интереса к играм со строительным материалом, обогащать представления детей о цвете и форме, развивать пространственную ориентацию детей; формировать у ребёнка самостоятельность, стремление к достижению цели, </w:t>
      </w:r>
      <w:proofErr w:type="spellStart"/>
      <w:r>
        <w:rPr>
          <w:rFonts w:ascii="inherit" w:hAnsi="inherit" w:cs="Arial"/>
          <w:sz w:val="28"/>
          <w:szCs w:val="28"/>
          <w:bdr w:val="none" w:sz="0" w:space="0" w:color="auto" w:frame="1"/>
        </w:rPr>
        <w:t>креативность</w:t>
      </w:r>
      <w:proofErr w:type="spellEnd"/>
      <w:r>
        <w:rPr>
          <w:rFonts w:ascii="inherit" w:hAnsi="inherit" w:cs="Arial"/>
          <w:sz w:val="28"/>
          <w:szCs w:val="28"/>
          <w:bdr w:val="none" w:sz="0" w:space="0" w:color="auto" w:frame="1"/>
        </w:rPr>
        <w:t>. Центр</w:t>
      </w:r>
      <w:r>
        <w:rPr>
          <w:sz w:val="28"/>
          <w:szCs w:val="28"/>
        </w:rPr>
        <w:t xml:space="preserve"> сосредоточен на одном месте и занимает немного пространства, достаточно мобилен. Практичность его состоит в том, что с содержанием строительного уголка (конструктор различного вида,</w:t>
      </w:r>
      <w:r>
        <w:rPr>
          <w:color w:val="000000"/>
          <w:sz w:val="27"/>
          <w:szCs w:val="27"/>
        </w:rPr>
        <w:t xml:space="preserve"> кубики, </w:t>
      </w:r>
      <w:r>
        <w:rPr>
          <w:bCs/>
          <w:color w:val="000000"/>
          <w:sz w:val="27"/>
          <w:szCs w:val="27"/>
        </w:rPr>
        <w:t xml:space="preserve">), </w:t>
      </w:r>
      <w:r>
        <w:rPr>
          <w:color w:val="000000"/>
          <w:sz w:val="27"/>
          <w:szCs w:val="27"/>
        </w:rPr>
        <w:t xml:space="preserve"> что позволяет детям строить дома, мосты, арки, гаражи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17"/>
          <w:szCs w:val="17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ожно перемещаться в любое место группы и организовывать данную деятельность как с подгруппой детей, так и индивидуально. Центр дополнен атрибутами для обыгрывания;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игрушечные дикие и домашние животные; машины крупные и средние; грузовые и легковые; телефон, руль, инструменты для ремонта машин и др. Мальчики играют в с/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игры </w:t>
      </w:r>
      <w:r>
        <w:rPr>
          <w:sz w:val="28"/>
          <w:szCs w:val="28"/>
        </w:rPr>
        <w:t>« Водитель», « Строители» «Поезд» « Мастерская машин» игры по ПДД.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                                      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Слайд №24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уголке для девочек размещены такие игры как: «Маленькая хозяйка», «Парикмахерская», «Больница», «Семья», Здесь происходит контакт мальчиков и девочек, что реализует </w:t>
      </w:r>
      <w:proofErr w:type="spellStart"/>
      <w:r>
        <w:rPr>
          <w:rFonts w:ascii="inherit" w:hAnsi="inherit" w:cs="Arial"/>
          <w:sz w:val="28"/>
          <w:szCs w:val="28"/>
          <w:bdr w:val="none" w:sz="0" w:space="0" w:color="auto" w:frame="1"/>
        </w:rPr>
        <w:t>гендерное</w:t>
      </w:r>
      <w:proofErr w:type="spellEnd"/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воспитание детей. </w:t>
      </w:r>
      <w:r>
        <w:rPr>
          <w:color w:val="000000"/>
          <w:sz w:val="28"/>
          <w:szCs w:val="28"/>
          <w:shd w:val="clear" w:color="auto" w:fill="FFFFFF"/>
        </w:rPr>
        <w:t>Основной вид деятельности наших малышей – игровой. В игровом центре «Жилая комната» собраны игрушки, которые знакомят детей с окружающими их предметами быта, наборы кухонной и чайной посуды; набор овощей и фруктов;  кукольная мебель для комнаты и кухни; весы, сумки, ведёрки, утюг кукольные коляски; игрушки-забавы;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Малыши знакомятся с новыми для них предметами и учатся действовать с ними. Полученные знания и навыки переносят в повседневную жизнь.</w:t>
      </w:r>
      <w:r>
        <w:rPr>
          <w:color w:val="000000"/>
          <w:sz w:val="28"/>
          <w:szCs w:val="28"/>
        </w:rPr>
        <w:t xml:space="preserve">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</w:t>
      </w:r>
    </w:p>
    <w:p w:rsidR="00F55ACA" w:rsidRDefault="00F55ACA" w:rsidP="00F55ACA">
      <w:pPr>
        <w:pStyle w:val="af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b/>
          <w:color w:val="00000A"/>
          <w:sz w:val="28"/>
          <w:szCs w:val="28"/>
          <w:u w:val="single"/>
        </w:rPr>
        <w:t>Слайд № 25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>
        <w:rPr>
          <w:sz w:val="32"/>
          <w:szCs w:val="32"/>
        </w:rPr>
        <w:t xml:space="preserve">Уместное расположение </w:t>
      </w:r>
      <w:r>
        <w:rPr>
          <w:sz w:val="28"/>
          <w:szCs w:val="28"/>
        </w:rPr>
        <w:t>иллюстрации  помогают  детям в ознакомление с правилами и нормами безопасного поведения, и формированию ценностей здорового образа жизни, отражает безопасность дома, на улице  и пожарную безопасность. Демонстрационный материал: «Азбука безопасности», «Береги живое: В лесу, на лугу, в городе, в водоеме», «Опасные предметы», «Безопасность в быту» и на «Железной дороге» помогают знакомить детей с опасными предметами и способами обращения с ними.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7"/>
          <w:szCs w:val="17"/>
        </w:rPr>
      </w:pPr>
    </w:p>
    <w:p w:rsidR="00F55ACA" w:rsidRDefault="00F55ACA" w:rsidP="00F55ACA">
      <w:pPr>
        <w:pStyle w:val="af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b/>
          <w:color w:val="00000A"/>
          <w:sz w:val="28"/>
          <w:szCs w:val="28"/>
          <w:u w:val="single"/>
        </w:rPr>
        <w:t>Слайд № 26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Cs/>
          <w:sz w:val="36"/>
          <w:szCs w:val="36"/>
        </w:rPr>
        <w:t>Речевое развитие</w:t>
      </w:r>
      <w:r>
        <w:rPr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     Задачи</w:t>
      </w:r>
      <w:r>
        <w:rPr>
          <w:sz w:val="28"/>
          <w:szCs w:val="28"/>
        </w:rPr>
        <w:t>: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Формирование фонематического восприятия и слуха.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Развитие артикуляционной моторики.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Закрепление навыков правильного произношения звуков.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Закрепление навыков, полученных на занятиях.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5.Активизация словаря, обобщающих понятий и лексико-грамматических категорий.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Развитие связной речи.</w:t>
      </w:r>
    </w:p>
    <w:p w:rsidR="00F55ACA" w:rsidRDefault="00F55ACA" w:rsidP="00F55ACA">
      <w:pPr>
        <w:spacing w:after="182" w:line="276" w:lineRule="auto"/>
        <w:ind w:firstLine="709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7.Развитие мелкой моторики.</w:t>
      </w:r>
    </w:p>
    <w:p w:rsidR="00F55ACA" w:rsidRDefault="00F55ACA" w:rsidP="00F55ACA">
      <w:pPr>
        <w:spacing w:after="0" w:line="276" w:lineRule="auto"/>
        <w:jc w:val="both"/>
        <w:textAlignment w:val="baseline"/>
        <w:rPr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 «Мир книги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доступным и эффективным способом развития детей является чтение. Для многих родителей это также очень дешёвый способ заняться своим ребёнком. Развивающие способности детской книжки безграничны. Мышление, речь, память, внимание, воображение — всё это формируется благодаря общению с книгой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inherit" w:hAnsi="inherit" w:cs="Arial"/>
          <w:sz w:val="28"/>
          <w:szCs w:val="28"/>
          <w:bdr w:val="none" w:sz="0" w:space="0" w:color="auto" w:frame="1"/>
        </w:rPr>
        <w:t>ф</w:t>
      </w:r>
      <w:proofErr w:type="gramEnd"/>
      <w:r>
        <w:rPr>
          <w:rFonts w:ascii="inherit" w:hAnsi="inherit" w:cs="Arial"/>
          <w:sz w:val="28"/>
          <w:szCs w:val="28"/>
          <w:bdr w:val="none" w:sz="0" w:space="0" w:color="auto" w:frame="1"/>
        </w:rPr>
        <w:t>ормирует навыки слушания художественной литературы, умения обращаться с книгой. Обогащает и расширяет представления об окружающем мире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color w:val="212529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В нем находятся книги с художественными произведениями детских писателей, сказками, детские энциклопедии, и иные литературные формы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по тематике недели</w:t>
      </w:r>
      <w:r>
        <w:rPr>
          <w:color w:val="00000A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Постоянно пополняется новыми книгами, книгами</w:t>
      </w:r>
      <w:r>
        <w:rPr>
          <w:rFonts w:ascii="Arial" w:hAnsi="Arial" w:cs="Arial"/>
          <w:color w:val="212529"/>
          <w:sz w:val="28"/>
          <w:szCs w:val="28"/>
          <w:shd w:val="clear" w:color="auto" w:fill="FFFFFF" w:themeFill="background1"/>
        </w:rPr>
        <w:t>-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малютками,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альбомы для рассматривания, иллюстрации к сказкам, игрушки для обыгрывания.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4F4F4"/>
        </w:rPr>
        <w:t xml:space="preserve"> </w:t>
      </w:r>
      <w:r>
        <w:rPr>
          <w:color w:val="00000A"/>
          <w:sz w:val="28"/>
          <w:szCs w:val="28"/>
          <w:shd w:val="clear" w:color="auto" w:fill="FFFFFF"/>
        </w:rPr>
        <w:t>Главный принцип подбора книгоиздательской продукции – минимум текста –</w:t>
      </w:r>
      <w:r>
        <w:rPr>
          <w:color w:val="00000A"/>
          <w:sz w:val="36"/>
          <w:szCs w:val="36"/>
          <w:shd w:val="clear" w:color="auto" w:fill="FFFFFF"/>
        </w:rPr>
        <w:t xml:space="preserve"> </w:t>
      </w:r>
      <w:r>
        <w:rPr>
          <w:color w:val="00000A"/>
          <w:sz w:val="28"/>
          <w:szCs w:val="28"/>
          <w:shd w:val="clear" w:color="auto" w:fill="FFFFFF"/>
        </w:rPr>
        <w:t>максимум иллюстраций</w:t>
      </w:r>
      <w:r>
        <w:rPr>
          <w:color w:val="00000A"/>
          <w:sz w:val="36"/>
          <w:szCs w:val="36"/>
          <w:shd w:val="clear" w:color="auto" w:fill="FFFFFF"/>
        </w:rPr>
        <w:t>.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7"/>
          <w:szCs w:val="27"/>
        </w:rPr>
        <w:t>Трансформируемость</w:t>
      </w:r>
      <w:proofErr w:type="spellEnd"/>
      <w:r>
        <w:rPr>
          <w:color w:val="000000"/>
          <w:sz w:val="27"/>
          <w:szCs w:val="27"/>
        </w:rPr>
        <w:t xml:space="preserve"> пространства группы, предполагает возможность изменений развивающей предметно-пространственной среды в зависимости от меняющихся интересов детей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>льбом с семейными фотографиями детей группы; альбом «мое село родное» альбом  сюжетных и предметных картинок; альбом русских народных сказок.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Подбираем литературу в центр книги  на тему осени: сборник стихотворений «Осень», русские народные сказки, картотека «Загадки об Осени», рассказы по картинкам «Осень».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Каждый день по теме подбираем пальчиковые, артикуляционные игры, иллюстрации для</w:t>
      </w:r>
      <w:r>
        <w:t xml:space="preserve"> </w:t>
      </w:r>
      <w:r>
        <w:rPr>
          <w:sz w:val="28"/>
          <w:szCs w:val="28"/>
        </w:rPr>
        <w:t xml:space="preserve">рассматривания и беседы про </w:t>
      </w:r>
      <w:r>
        <w:rPr>
          <w:sz w:val="28"/>
          <w:szCs w:val="28"/>
        </w:rPr>
        <w:lastRenderedPageBreak/>
        <w:t>осень</w:t>
      </w:r>
      <w: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В книжной витрине группы я выставляю обычно 4-5 книг, как правило, уже знакомые детям, с яркими, крупными иллюстрациями.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уголке я даю детям первые уроки самостоятельного общения с книгой: знакомлю с уголком книги, его устройством и назначением, учу рассматривать книги только там (брать книги чистыми руками, перелистывать осторожно, не рвать, не мять, не использовать для игр; после того как посмотрел, всегда класть книгу на место). Мои малыши любят, когда мы читаем с ними книги и рассматриваем картинки, поэтому здесь у нас много яркой красочной и интересной литературы по программе.</w:t>
      </w:r>
      <w:r>
        <w:rPr>
          <w:sz w:val="28"/>
          <w:szCs w:val="28"/>
        </w:rPr>
        <w:t xml:space="preserve"> Перечень предметных картинок: </w:t>
      </w:r>
      <w:proofErr w:type="gramStart"/>
      <w:r>
        <w:rPr>
          <w:sz w:val="28"/>
          <w:szCs w:val="28"/>
        </w:rPr>
        <w:t xml:space="preserve">«Цветы», «Деревья», «Мебель», «Виды домов из разного строительного материала», «Детские игрушки», «»Птицы», «дикие и домашние животные»,    «Животные и их детеныши», «Насекомые», «Фрукты», «Овощи», «Экзотические фрукты», «Продукты питания», «Одежда», «Обувь», «Головные уборы», «Одежда по сезонам», «Бытовая техника», «Посуда»,     «Части суток», «Времена года». </w:t>
      </w:r>
      <w:proofErr w:type="gramEnd"/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Альбомы для рассматривания: «Профессии», «Семья», «Одежда», 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Основной задачей в нашей возрастной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группе</w:t>
      </w:r>
      <w:r>
        <w:rPr>
          <w:color w:val="111111"/>
          <w:sz w:val="28"/>
          <w:szCs w:val="28"/>
        </w:rPr>
        <w:t>, чтобы ребенок захотел говорить и выражать свои мысли, поэтому уделили внимание развитию мелкой моторики, а как известно, что именно мелкая моторика рук формирует речь.</w:t>
      </w:r>
      <w:proofErr w:type="gramStart"/>
      <w:r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color w:val="111111"/>
          <w:sz w:val="28"/>
          <w:szCs w:val="28"/>
        </w:rPr>
        <w:t>.</w:t>
      </w:r>
      <w:proofErr w:type="gramEnd"/>
      <w:r>
        <w:rPr>
          <w:b/>
          <w:color w:val="111111"/>
          <w:sz w:val="28"/>
          <w:szCs w:val="28"/>
        </w:rPr>
        <w:t xml:space="preserve">                                                     .                                                 Слайд №27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Любимыми пособиями наших детей являются игры</w:t>
      </w:r>
      <w:r>
        <w:rPr>
          <w:color w:val="111111"/>
          <w:sz w:val="28"/>
          <w:szCs w:val="28"/>
        </w:rPr>
        <w:t>: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«Шнуровки»</w:t>
      </w:r>
      <w:r>
        <w:rPr>
          <w:color w:val="111111"/>
          <w:sz w:val="28"/>
          <w:szCs w:val="28"/>
        </w:rPr>
        <w:t>,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«Сухой бассейн»</w:t>
      </w:r>
      <w:r>
        <w:rPr>
          <w:color w:val="111111"/>
          <w:sz w:val="28"/>
          <w:szCs w:val="28"/>
        </w:rPr>
        <w:t>,         </w:t>
      </w:r>
      <w:r>
        <w:rPr>
          <w:iCs/>
          <w:color w:val="111111"/>
          <w:sz w:val="28"/>
          <w:szCs w:val="28"/>
          <w:bdr w:val="none" w:sz="0" w:space="0" w:color="auto" w:frame="1"/>
        </w:rPr>
        <w:t>«Массажные мячики»</w:t>
      </w:r>
      <w:r>
        <w:rPr>
          <w:color w:val="111111"/>
          <w:sz w:val="28"/>
          <w:szCs w:val="28"/>
        </w:rPr>
        <w:t> т. д.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дидактический материал, </w:t>
      </w:r>
      <w:r>
        <w:rPr>
          <w:color w:val="111111"/>
          <w:sz w:val="28"/>
          <w:szCs w:val="28"/>
          <w:bdr w:val="none" w:sz="0" w:space="0" w:color="auto" w:frame="1"/>
        </w:rPr>
        <w:t>направленный на развитие</w:t>
      </w:r>
      <w:r>
        <w:rPr>
          <w:color w:val="111111"/>
          <w:sz w:val="28"/>
          <w:szCs w:val="28"/>
        </w:rPr>
        <w:t>: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>артикуляционной моторики (</w:t>
      </w:r>
      <w:r>
        <w:rPr>
          <w:color w:val="000000"/>
          <w:sz w:val="28"/>
          <w:szCs w:val="28"/>
        </w:rPr>
        <w:t xml:space="preserve">Картотеки: </w:t>
      </w:r>
      <w:r>
        <w:rPr>
          <w:color w:val="111111"/>
          <w:sz w:val="28"/>
          <w:szCs w:val="28"/>
        </w:rPr>
        <w:t>артикуляционная гимнастика в стихах и картинках)</w:t>
      </w:r>
      <w:r>
        <w:rPr>
          <w:sz w:val="28"/>
          <w:szCs w:val="28"/>
        </w:rPr>
        <w:t xml:space="preserve"> дыхательной  гимнастики, гимнастика для язычка и глаз.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особия для развития дыхания, способствующие формированию воздушной  струи (осенние листики, снежинки; вертушки; и т. д.)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Материал, содержащийся в уголке, имеет многофункциональный характер. Игры в уголке подобраны в порядке нарастающей сложности, направлены на развитие речи. Игровой и дидактический материал заменяется или пополняется в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речевом уголке еженедельно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 зависимости от лексической темы.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свободном доступе находится множество игр, пособий и </w:t>
      </w:r>
      <w:proofErr w:type="gramStart"/>
      <w:r>
        <w:rPr>
          <w:color w:val="000000"/>
          <w:sz w:val="27"/>
          <w:szCs w:val="27"/>
        </w:rPr>
        <w:t>игрушек</w:t>
      </w:r>
      <w:proofErr w:type="gramEnd"/>
      <w:r>
        <w:rPr>
          <w:color w:val="000000"/>
          <w:sz w:val="27"/>
          <w:szCs w:val="27"/>
        </w:rPr>
        <w:t xml:space="preserve"> вызывающих у детей интерес и желание играть с ними: 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28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20"/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>
        <w:rPr>
          <w:rStyle w:val="a8"/>
          <w:rFonts w:eastAsiaTheme="major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Центр сенсорного развития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Сенсорное развитие ребенка — это</w:t>
      </w:r>
      <w:r>
        <w:rPr>
          <w:color w:val="111111"/>
          <w:sz w:val="28"/>
          <w:szCs w:val="28"/>
        </w:rPr>
        <w:t>, прежде всего,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развитие </w:t>
      </w:r>
      <w:r>
        <w:rPr>
          <w:color w:val="111111"/>
          <w:sz w:val="28"/>
          <w:szCs w:val="28"/>
          <w:bdr w:val="none" w:sz="0" w:space="0" w:color="auto" w:frame="1"/>
        </w:rPr>
        <w:t>его восприятия и формирование представлений о внешних свойствах предметов</w:t>
      </w:r>
      <w:r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lastRenderedPageBreak/>
        <w:t>их форме, цвете, величине, положении в пространстве. Значение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сенсорного развития</w:t>
      </w:r>
      <w:r>
        <w:rPr>
          <w:color w:val="111111"/>
          <w:sz w:val="28"/>
          <w:szCs w:val="28"/>
        </w:rPr>
        <w:t> в раннем и дошкольном детстве переоценить трудно. Поэтому для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> мелкой и крупной моторики у детей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младшей группы</w:t>
      </w:r>
      <w:r>
        <w:rPr>
          <w:color w:val="111111"/>
          <w:sz w:val="28"/>
          <w:szCs w:val="28"/>
        </w:rPr>
        <w:t xml:space="preserve">, мною </w:t>
      </w:r>
      <w:r>
        <w:rPr>
          <w:b/>
          <w:color w:val="111111"/>
          <w:sz w:val="28"/>
          <w:szCs w:val="28"/>
        </w:rPr>
        <w:t>был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оснащён центр сенсорного развития. « </w:t>
      </w:r>
      <w:proofErr w:type="spellStart"/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Мозайки</w:t>
      </w:r>
      <w:proofErr w:type="spellEnd"/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», «</w:t>
      </w:r>
      <w:proofErr w:type="spellStart"/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перамидки</w:t>
      </w:r>
      <w:proofErr w:type="spellEnd"/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» «предметы липучки»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/>
          <w:color w:val="111111"/>
          <w:sz w:val="28"/>
          <w:szCs w:val="28"/>
          <w:shd w:val="clear" w:color="auto" w:fill="FFFFFF"/>
        </w:rPr>
        <w:t>(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Развивают </w:t>
      </w:r>
      <w:r>
        <w:rPr>
          <w:b/>
          <w:color w:val="111111"/>
          <w:sz w:val="28"/>
          <w:szCs w:val="28"/>
          <w:shd w:val="clear" w:color="auto" w:fill="FFFFFF"/>
        </w:rPr>
        <w:t>память,</w:t>
      </w:r>
      <w:r>
        <w:rPr>
          <w:color w:val="111111"/>
          <w:sz w:val="28"/>
          <w:szCs w:val="28"/>
          <w:shd w:val="clear" w:color="auto" w:fill="FFFFFF"/>
        </w:rPr>
        <w:t xml:space="preserve"> сообразительность, наблюдательность, мышление и др. Воспитываем у ребятишек усидчивость, инициативу, самостоятельность в суждениях, уверенность в себе, "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Прищепки-обучалки</w:t>
      </w:r>
      <w:proofErr w:type="spellEnd"/>
      <w:r>
        <w:rPr>
          <w:color w:val="111111"/>
          <w:sz w:val="28"/>
          <w:szCs w:val="28"/>
          <w:shd w:val="clear" w:color="auto" w:fill="FFFFFF"/>
        </w:rPr>
        <w:t>"   способствуют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мелкой моторики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цветовосприятию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фантазии и  учат считать. </w:t>
      </w:r>
      <w:proofErr w:type="gramEnd"/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29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shd w:val="clear" w:color="auto" w:fill="FFFFFF"/>
        </w:rPr>
        <w:t>Также учат детей манипулировать с предметами по образцу, по словесному указанию, «Накорми колобка» «Шнуровки»</w:t>
      </w:r>
      <w: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игры с мозаикой нескольких видов                             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F55ACA" w:rsidRDefault="00F55ACA" w:rsidP="00F55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30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8"/>
          <w:szCs w:val="28"/>
          <w:bdr w:val="none" w:sz="0" w:space="0" w:color="auto" w:frame="1"/>
        </w:rPr>
      </w:pPr>
      <w:r>
        <w:rPr>
          <w:b/>
          <w:sz w:val="32"/>
          <w:szCs w:val="32"/>
        </w:rPr>
        <w:t>Центр «Если хочешь быть здоров!»</w:t>
      </w:r>
      <w:r>
        <w:rPr>
          <w:sz w:val="28"/>
          <w:szCs w:val="28"/>
        </w:rPr>
        <w:t xml:space="preserve"> </w:t>
      </w:r>
      <w:proofErr w:type="gramStart"/>
      <w:r>
        <w:rPr>
          <w:rFonts w:ascii="inherit" w:hAnsi="inherit" w:cs="Arial"/>
          <w:sz w:val="28"/>
          <w:szCs w:val="28"/>
          <w:bdr w:val="none" w:sz="0" w:space="0" w:color="auto" w:frame="1"/>
        </w:rPr>
        <w:t>Предназначен</w:t>
      </w:r>
      <w:proofErr w:type="gramEnd"/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для занятия физическими упражнениями в группе, стимулирования желания детей заниматься двигательной деятельностью, </w:t>
      </w:r>
      <w:r>
        <w:rPr>
          <w:sz w:val="28"/>
          <w:szCs w:val="28"/>
        </w:rPr>
        <w:t>на развитие физических качеств детей — ловкости, меткости, глазомера, быстроты реакции, силовых качеств.    Данный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 П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омогает воспитывать у детей осознанное отношение к своему здоровью, укреплять мышцы нижних и верхних конечностей, осуществлять профилактику плоскостопия и простудных заболеваний.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Слайд № 31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Центр </w:t>
      </w:r>
      <w:r>
        <w:rPr>
          <w:sz w:val="28"/>
          <w:szCs w:val="28"/>
        </w:rPr>
        <w:t>содержит в себе как традиционное физкультурное оборудование, так и нетрадиционное (нестандартное), изготовленное своими руками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.                                                                        </w:t>
      </w:r>
      <w:r>
        <w:rPr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Слайд№36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процесса в своей возрастной группе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№ 32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Утро в группе начинается с утренней гимнастики.                                          Используем разные виды: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игровую</w:t>
      </w:r>
      <w:proofErr w:type="gramEnd"/>
      <w:r>
        <w:rPr>
          <w:color w:val="000000"/>
          <w:sz w:val="27"/>
          <w:szCs w:val="27"/>
        </w:rPr>
        <w:t>, сюжетную</w:t>
      </w:r>
    </w:p>
    <w:p w:rsidR="00F55ACA" w:rsidRDefault="00F55ACA" w:rsidP="00F55AC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Для </w:t>
      </w:r>
      <w:r>
        <w:rPr>
          <w:b/>
          <w:bCs/>
          <w:color w:val="000000"/>
          <w:sz w:val="27"/>
          <w:szCs w:val="27"/>
        </w:rPr>
        <w:t>сохранения и стимулирования здоровья детей проводим Воздушные процедуры, закаливани</w:t>
      </w:r>
      <w:r>
        <w:rPr>
          <w:rFonts w:ascii="Arial" w:hAnsi="Arial" w:cs="Arial"/>
          <w:b/>
          <w:bCs/>
          <w:color w:val="000000"/>
          <w:sz w:val="17"/>
          <w:szCs w:val="17"/>
        </w:rPr>
        <w:t>е</w:t>
      </w: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 xml:space="preserve">                                   Слайд № 33</w:t>
      </w:r>
    </w:p>
    <w:p w:rsidR="00F55ACA" w:rsidRDefault="00F55ACA" w:rsidP="00F55AC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rFonts w:ascii="Arial" w:hAnsi="Arial" w:cs="Arial"/>
          <w:b/>
          <w:color w:val="000000"/>
          <w:sz w:val="17"/>
          <w:szCs w:val="17"/>
          <w:u w:val="single"/>
        </w:rPr>
      </w:pPr>
      <w:r>
        <w:rPr>
          <w:b/>
          <w:bCs/>
          <w:color w:val="000000"/>
          <w:sz w:val="27"/>
          <w:szCs w:val="27"/>
        </w:rPr>
        <w:t>Динамические    паузы                                                                                                          Подвижные и спортивные игры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b/>
          <w:color w:val="000000"/>
          <w:sz w:val="27"/>
          <w:szCs w:val="27"/>
          <w:u w:val="single"/>
        </w:rPr>
        <w:t xml:space="preserve"> </w:t>
      </w:r>
    </w:p>
    <w:p w:rsidR="00F55ACA" w:rsidRDefault="00F55ACA" w:rsidP="00F55ACA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Артекуляционная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гимнастика</w:t>
      </w:r>
    </w:p>
    <w:p w:rsidR="00F55ACA" w:rsidRDefault="00F55ACA" w:rsidP="00F55ACA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Пальчиковая гимнастика</w:t>
      </w:r>
      <w:r>
        <w:rPr>
          <w:color w:val="000000"/>
          <w:sz w:val="27"/>
          <w:szCs w:val="27"/>
        </w:rPr>
        <w:t> </w:t>
      </w:r>
    </w:p>
    <w:p w:rsidR="00F55ACA" w:rsidRDefault="00F55ACA" w:rsidP="00F55AC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Гимнастика для глаз</w:t>
      </w:r>
      <w:r>
        <w:rPr>
          <w:color w:val="000000"/>
          <w:sz w:val="27"/>
          <w:szCs w:val="27"/>
        </w:rPr>
        <w:t xml:space="preserve">                                                                                                            </w:t>
      </w:r>
    </w:p>
    <w:p w:rsidR="00F55ACA" w:rsidRDefault="00F55ACA" w:rsidP="00F55A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5AC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55ACA" w:rsidRDefault="00F55ACA" w:rsidP="00F55ACA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                                            Слайд№34                                               </w:t>
      </w:r>
    </w:p>
    <w:p w:rsidR="00F55ACA" w:rsidRDefault="00F55ACA" w:rsidP="00F55ACA">
      <w:pPr>
        <w:spacing w:after="0" w:line="276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sectPr w:rsidR="00F55AC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F55ACA" w:rsidRDefault="00F55ACA" w:rsidP="00F55ACA">
      <w:pPr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шумном пространстве игровой комнаты обязательно должен быть островок тишины и спокойствия.</w:t>
      </w:r>
    </w:p>
    <w:p w:rsidR="00F55ACA" w:rsidRDefault="00F55ACA" w:rsidP="00F55ACA">
      <w:pPr>
        <w:spacing w:after="0" w:line="276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«Уголок уединения»</w:t>
      </w:r>
    </w:p>
    <w:p w:rsidR="00F55ACA" w:rsidRDefault="00F55ACA" w:rsidP="00F55ACA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Создание личностного пространства для формирования эмоционального благополучия ребенка. Здесь ребенок может заняться любимым для себя делом, поиграть, полистать любимую книгу, посмотреть картинки и просто посидеть и отдохнуть от детского коллектива</w:t>
      </w:r>
      <w:r>
        <w:rPr>
          <w:rFonts w:ascii="Times New Roman" w:hAnsi="Times New Roman"/>
          <w:sz w:val="28"/>
          <w:szCs w:val="28"/>
        </w:rPr>
        <w:t xml:space="preserve">.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Слайд № 35 </w:t>
      </w:r>
      <w:r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Заключение:</w:t>
      </w:r>
    </w:p>
    <w:p w:rsidR="00F55ACA" w:rsidRDefault="00F55ACA" w:rsidP="00F55ACA">
      <w:pPr>
        <w:spacing w:after="0" w:line="276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в своем развитии испытывает несомненное влияние семьи, ее быта, культурных предпочтений. В детском саду обстановка всех помещений служит одной задачей: для воспитания и развития ребенка в коллективе. Создание такой благоприятной обстановки - большое искусство, включающее в себя разумную и красивую организацию пространства и его элементов. В развивающей среде, окружающей ребенка, должна быть заложена возможность того, что и ребенок становится творцом своего предметного мира, в процессе личностно - развивающего взаимодействия с взрослыми, сверстниками становится творцом своей личности.</w:t>
      </w:r>
      <w:r>
        <w:rPr>
          <w:rFonts w:ascii="Times New Roman" w:hAnsi="Times New Roman" w:cs="Times New Roman"/>
          <w:sz w:val="28"/>
          <w:szCs w:val="28"/>
        </w:rPr>
        <w:t xml:space="preserve"> Создавая предметно-пространственную среду, старалась сделать ее разнообразной, яркой, комфортной, информативно-богатой, чтобы создать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оложительную атмосферу в группе. И чтобы у ребенка был самостоятельный выбор: с кем, как, и во что играть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F55ACA" w:rsidRDefault="00F55ACA" w:rsidP="00F55AC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23821" w:rsidRDefault="00423821"/>
    <w:sectPr w:rsidR="00423821" w:rsidSect="0042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24A"/>
    <w:multiLevelType w:val="multilevel"/>
    <w:tmpl w:val="F0DC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A29A9"/>
    <w:multiLevelType w:val="multilevel"/>
    <w:tmpl w:val="EDB6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A37B3"/>
    <w:multiLevelType w:val="multilevel"/>
    <w:tmpl w:val="3946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833E3"/>
    <w:multiLevelType w:val="multilevel"/>
    <w:tmpl w:val="6EE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CA"/>
    <w:rsid w:val="00423821"/>
    <w:rsid w:val="00805063"/>
    <w:rsid w:val="0084578A"/>
    <w:rsid w:val="00971CFC"/>
    <w:rsid w:val="00F5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45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7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7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7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7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7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7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5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57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5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57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57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57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57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457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57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57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45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57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57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4578A"/>
    <w:rPr>
      <w:b/>
      <w:bCs/>
    </w:rPr>
  </w:style>
  <w:style w:type="character" w:styleId="a9">
    <w:name w:val="Emphasis"/>
    <w:basedOn w:val="a0"/>
    <w:uiPriority w:val="20"/>
    <w:qFormat/>
    <w:rsid w:val="0084578A"/>
    <w:rPr>
      <w:i/>
      <w:iCs/>
    </w:rPr>
  </w:style>
  <w:style w:type="paragraph" w:styleId="aa">
    <w:name w:val="No Spacing"/>
    <w:uiPriority w:val="1"/>
    <w:qFormat/>
    <w:rsid w:val="008457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57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57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457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457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457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457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457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457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457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457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4578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5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5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5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3867</Words>
  <Characters>22042</Characters>
  <Application>Microsoft Office Word</Application>
  <DocSecurity>0</DocSecurity>
  <Lines>183</Lines>
  <Paragraphs>51</Paragraphs>
  <ScaleCrop>false</ScaleCrop>
  <Company>Home</Company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2021-01-26T16:41:00Z</dcterms:created>
  <dcterms:modified xsi:type="dcterms:W3CDTF">2021-01-26T16:42:00Z</dcterms:modified>
</cp:coreProperties>
</file>