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09" w:rsidRPr="00CF2009" w:rsidRDefault="00CF2009" w:rsidP="00CF200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2009">
        <w:rPr>
          <w:rFonts w:eastAsia="Times New Roman" w:cs="Times New Roman"/>
          <w:b/>
          <w:szCs w:val="28"/>
          <w:lang w:eastAsia="ru-RU"/>
        </w:rPr>
        <w:t>Министерство культуры Новосибирской области</w:t>
      </w:r>
    </w:p>
    <w:p w:rsidR="00CF2009" w:rsidRPr="00CF2009" w:rsidRDefault="00CF2009" w:rsidP="00CF200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2009">
        <w:rPr>
          <w:rFonts w:eastAsia="Times New Roman" w:cs="Times New Roman"/>
          <w:b/>
          <w:szCs w:val="28"/>
          <w:lang w:eastAsia="ru-RU"/>
        </w:rPr>
        <w:t xml:space="preserve">Государственное автономное профессиональное образовательное учреждение Новосибирской области </w:t>
      </w:r>
    </w:p>
    <w:p w:rsidR="00CF2009" w:rsidRPr="00CF2009" w:rsidRDefault="00CF2009" w:rsidP="00CF200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2009">
        <w:rPr>
          <w:rFonts w:eastAsia="Times New Roman" w:cs="Times New Roman"/>
          <w:b/>
          <w:szCs w:val="28"/>
          <w:lang w:eastAsia="ru-RU"/>
        </w:rPr>
        <w:t>«Новосибирский областной колледж культуры и искусств»</w:t>
      </w: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CF2009">
        <w:rPr>
          <w:rFonts w:eastAsia="Times New Roman" w:cs="Times New Roman"/>
          <w:b/>
          <w:szCs w:val="28"/>
          <w:lang w:eastAsia="ru-RU"/>
        </w:rPr>
        <w:t>ИНДИВИДУАЛЬНЫЙ ПРОЕКТ</w:t>
      </w:r>
      <w:proofErr w:type="gramEnd"/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CF2009" w:rsidRPr="00CF2009" w:rsidTr="00CF2009">
        <w:tc>
          <w:tcPr>
            <w:tcW w:w="9473" w:type="dxa"/>
            <w:hideMark/>
          </w:tcPr>
          <w:p w:rsidR="00CF2009" w:rsidRPr="00CF2009" w:rsidRDefault="00CF2009" w:rsidP="00611171">
            <w:pPr>
              <w:jc w:val="center"/>
              <w:rPr>
                <w:rFonts w:eastAsia="Calibri"/>
                <w:szCs w:val="28"/>
                <w:lang w:val="ru-RU"/>
              </w:rPr>
            </w:pPr>
            <w:r w:rsidRPr="00CF2009">
              <w:rPr>
                <w:rFonts w:eastAsia="Calibri"/>
                <w:szCs w:val="28"/>
                <w:lang w:val="ru-RU"/>
              </w:rPr>
              <w:t>ТЕМА: «</w:t>
            </w:r>
            <w:r w:rsidR="00611171" w:rsidRPr="00611171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11171" w:rsidRPr="00611171">
              <w:rPr>
                <w:color w:val="000000"/>
                <w:sz w:val="36"/>
                <w:szCs w:val="36"/>
                <w:lang w:val="ru-RU" w:eastAsia="ru-RU"/>
              </w:rPr>
              <w:t>Ветеринария в сельском хозяйстве</w:t>
            </w:r>
            <w:r w:rsidRPr="00CF2009">
              <w:rPr>
                <w:rFonts w:eastAsia="Calibri"/>
                <w:szCs w:val="28"/>
                <w:lang w:val="ru-RU"/>
              </w:rPr>
              <w:t xml:space="preserve"> »</w:t>
            </w:r>
          </w:p>
        </w:tc>
      </w:tr>
    </w:tbl>
    <w:p w:rsidR="00CF2009" w:rsidRPr="00CF2009" w:rsidRDefault="00CF2009" w:rsidP="00CF2009">
      <w:pPr>
        <w:spacing w:after="0"/>
        <w:jc w:val="left"/>
        <w:rPr>
          <w:rFonts w:eastAsia="Times New Roman" w:cs="Times New Roman"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2"/>
        <w:tblW w:w="0" w:type="auto"/>
        <w:tblInd w:w="4820" w:type="dxa"/>
        <w:tblLook w:val="04A0" w:firstRow="1" w:lastRow="0" w:firstColumn="1" w:lastColumn="0" w:noHBand="0" w:noVBand="1"/>
      </w:tblPr>
      <w:tblGrid>
        <w:gridCol w:w="4751"/>
      </w:tblGrid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CF2009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szCs w:val="28"/>
                <w:lang w:val="ru-RU"/>
              </w:rPr>
            </w:pPr>
            <w:proofErr w:type="spellStart"/>
            <w:r w:rsidRPr="00CF2009">
              <w:rPr>
                <w:rFonts w:eastAsia="Calibri"/>
                <w:b/>
                <w:szCs w:val="28"/>
              </w:rPr>
              <w:t>Выполнил</w:t>
            </w:r>
            <w:proofErr w:type="spellEnd"/>
            <w:r w:rsidRPr="00CF2009">
              <w:rPr>
                <w:rFonts w:eastAsia="Calibri"/>
                <w:b/>
                <w:szCs w:val="28"/>
              </w:rPr>
              <w:t>:</w:t>
            </w:r>
            <w:r w:rsidR="00611171">
              <w:rPr>
                <w:rFonts w:eastAsia="Calibri"/>
                <w:b/>
                <w:szCs w:val="28"/>
                <w:lang w:val="ru-RU"/>
              </w:rPr>
              <w:t xml:space="preserve"> 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611171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color w:val="A6A6A6"/>
                <w:szCs w:val="28"/>
                <w:lang w:val="ru-RU"/>
              </w:rPr>
            </w:pPr>
            <w:proofErr w:type="spellStart"/>
            <w:r w:rsidRPr="00611171">
              <w:rPr>
                <w:rFonts w:eastAsia="Calibri"/>
                <w:b/>
                <w:szCs w:val="28"/>
                <w:lang w:val="ru-RU"/>
              </w:rPr>
              <w:t>Пузиков</w:t>
            </w:r>
            <w:proofErr w:type="spellEnd"/>
            <w:r w:rsidRPr="00611171">
              <w:rPr>
                <w:rFonts w:eastAsia="Calibri"/>
                <w:b/>
                <w:szCs w:val="28"/>
                <w:lang w:val="ru-RU"/>
              </w:rPr>
              <w:t xml:space="preserve"> Игорь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CF2009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szCs w:val="28"/>
                <w:lang w:val="ru-RU"/>
              </w:rPr>
            </w:pPr>
            <w:proofErr w:type="spellStart"/>
            <w:r w:rsidRPr="00CF2009">
              <w:rPr>
                <w:rFonts w:eastAsia="Calibri"/>
                <w:b/>
                <w:szCs w:val="28"/>
              </w:rPr>
              <w:t>специальность</w:t>
            </w:r>
            <w:proofErr w:type="spellEnd"/>
            <w:r w:rsidRPr="00CF2009">
              <w:rPr>
                <w:rFonts w:eastAsia="Calibri"/>
                <w:b/>
                <w:szCs w:val="28"/>
              </w:rPr>
              <w:t>:</w:t>
            </w:r>
            <w:r w:rsidR="00611171">
              <w:rPr>
                <w:rFonts w:eastAsia="Calibri"/>
                <w:b/>
                <w:szCs w:val="28"/>
                <w:lang w:val="ru-RU"/>
              </w:rPr>
              <w:t xml:space="preserve"> 51.02.01 НХТ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CF2009" w:rsidRPr="00CF2009" w:rsidRDefault="00CF2009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szCs w:val="28"/>
                <w:highlight w:val="yellow"/>
              </w:rPr>
            </w:pP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CF2009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szCs w:val="28"/>
                <w:highlight w:val="yellow"/>
              </w:rPr>
            </w:pPr>
            <w:proofErr w:type="spellStart"/>
            <w:r w:rsidRPr="00CF2009">
              <w:rPr>
                <w:rFonts w:eastAsia="Calibri"/>
                <w:b/>
                <w:szCs w:val="28"/>
              </w:rPr>
              <w:t>курс</w:t>
            </w:r>
            <w:proofErr w:type="spellEnd"/>
            <w:r w:rsidRPr="00CF2009">
              <w:rPr>
                <w:rFonts w:eastAsia="Calibri"/>
                <w:b/>
                <w:szCs w:val="28"/>
              </w:rPr>
              <w:t>: 1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CF2009" w:rsidP="00611171">
            <w:pPr>
              <w:spacing w:line="240" w:lineRule="auto"/>
              <w:jc w:val="left"/>
              <w:outlineLvl w:val="2"/>
              <w:rPr>
                <w:rFonts w:eastAsia="Calibri"/>
                <w:b/>
                <w:szCs w:val="28"/>
                <w:lang w:val="ru-RU"/>
              </w:rPr>
            </w:pPr>
            <w:proofErr w:type="spellStart"/>
            <w:r w:rsidRPr="00CF2009">
              <w:rPr>
                <w:rFonts w:eastAsia="Calibri"/>
                <w:b/>
                <w:szCs w:val="28"/>
              </w:rPr>
              <w:t>Руководитель</w:t>
            </w:r>
            <w:proofErr w:type="spellEnd"/>
            <w:r w:rsidRPr="00CF2009">
              <w:rPr>
                <w:rFonts w:eastAsia="Calibri"/>
                <w:b/>
                <w:szCs w:val="28"/>
              </w:rPr>
              <w:t>:</w:t>
            </w:r>
            <w:r w:rsidR="00611171">
              <w:rPr>
                <w:rFonts w:eastAsia="Calibri"/>
                <w:b/>
                <w:szCs w:val="28"/>
                <w:lang w:val="ru-RU"/>
              </w:rPr>
              <w:t xml:space="preserve"> 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009" w:rsidRPr="00CF2009" w:rsidRDefault="00611171" w:rsidP="00CF2009">
            <w:pPr>
              <w:jc w:val="left"/>
              <w:outlineLvl w:val="2"/>
              <w:rPr>
                <w:rFonts w:eastAsia="Calibri"/>
                <w:b/>
                <w:szCs w:val="28"/>
                <w:lang w:val="ru-RU"/>
              </w:rPr>
            </w:pPr>
            <w:proofErr w:type="spellStart"/>
            <w:r w:rsidRPr="00611171">
              <w:rPr>
                <w:rFonts w:eastAsia="Calibri"/>
                <w:b/>
                <w:szCs w:val="28"/>
                <w:lang w:val="ru-RU"/>
              </w:rPr>
              <w:t>Жабинццева</w:t>
            </w:r>
            <w:proofErr w:type="spellEnd"/>
            <w:r w:rsidRPr="00611171">
              <w:rPr>
                <w:rFonts w:eastAsia="Calibri"/>
                <w:b/>
                <w:szCs w:val="28"/>
                <w:lang w:val="ru-RU"/>
              </w:rPr>
              <w:t xml:space="preserve"> И.Н.</w:t>
            </w:r>
          </w:p>
        </w:tc>
      </w:tr>
      <w:tr w:rsidR="00CF2009" w:rsidRPr="00CF2009" w:rsidTr="00CF2009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CF2009" w:rsidRPr="00CF2009" w:rsidRDefault="00CF2009" w:rsidP="00CF2009">
            <w:pPr>
              <w:jc w:val="left"/>
              <w:outlineLvl w:val="2"/>
              <w:rPr>
                <w:rFonts w:ascii="Calibri" w:eastAsia="Calibri" w:hAnsi="Calibri"/>
                <w:b/>
                <w:szCs w:val="28"/>
              </w:rPr>
            </w:pPr>
          </w:p>
        </w:tc>
      </w:tr>
    </w:tbl>
    <w:p w:rsidR="00CF2009" w:rsidRPr="00CF2009" w:rsidRDefault="00CF2009" w:rsidP="00CF2009">
      <w:p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611171" w:rsidRDefault="00611171" w:rsidP="00CF2009">
      <w:pPr>
        <w:spacing w:after="0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CF2009" w:rsidRPr="00CF2009" w:rsidRDefault="00CF2009" w:rsidP="00CF2009">
      <w:pPr>
        <w:spacing w:after="0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  <w:r w:rsidRPr="00CF2009">
        <w:rPr>
          <w:rFonts w:eastAsia="Times New Roman" w:cs="Times New Roman"/>
          <w:b/>
          <w:bCs/>
          <w:szCs w:val="28"/>
          <w:lang w:eastAsia="ru-RU" w:bidi="ru-RU"/>
        </w:rPr>
        <w:t>Новосибирск 2021</w:t>
      </w:r>
    </w:p>
    <w:p w:rsidR="00CF2009" w:rsidRPr="00CF2009" w:rsidRDefault="00CF2009" w:rsidP="00CF2009">
      <w:pPr>
        <w:spacing w:after="0"/>
        <w:jc w:val="left"/>
        <w:rPr>
          <w:rFonts w:eastAsia="Times New Roman" w:cs="Times New Roman"/>
          <w:b/>
          <w:bCs/>
          <w:szCs w:val="28"/>
          <w:lang w:eastAsia="ru-RU" w:bidi="ru-RU"/>
        </w:rPr>
        <w:sectPr w:rsidR="00CF2009" w:rsidRPr="00CF2009">
          <w:pgSz w:w="11906" w:h="16838"/>
          <w:pgMar w:top="1134" w:right="850" w:bottom="1134" w:left="1701" w:header="708" w:footer="708" w:gutter="0"/>
          <w:cols w:space="720"/>
        </w:sectPr>
      </w:pPr>
    </w:p>
    <w:p w:rsidR="00114769" w:rsidRPr="000036A6" w:rsidRDefault="00AB4DE9" w:rsidP="00402BE3">
      <w:pPr>
        <w:spacing w:after="0"/>
        <w:ind w:right="-2"/>
        <w:jc w:val="center"/>
        <w:rPr>
          <w:rFonts w:cs="Times New Roman"/>
          <w:b/>
          <w:sz w:val="32"/>
          <w:szCs w:val="28"/>
        </w:rPr>
      </w:pPr>
      <w:bookmarkStart w:id="0" w:name="_GoBack"/>
      <w:bookmarkEnd w:id="0"/>
      <w:r w:rsidRPr="000036A6">
        <w:rPr>
          <w:rFonts w:cs="Times New Roman"/>
          <w:b/>
          <w:szCs w:val="28"/>
        </w:rPr>
        <w:lastRenderedPageBreak/>
        <w:t>СОДЕРЖАНИЕ</w:t>
      </w:r>
    </w:p>
    <w:p w:rsidR="000036A6" w:rsidRPr="00403B7B" w:rsidRDefault="000036A6" w:rsidP="00402BE3">
      <w:pPr>
        <w:spacing w:after="0"/>
        <w:ind w:right="-2"/>
        <w:jc w:val="center"/>
        <w:rPr>
          <w:rFonts w:cs="Times New Roman"/>
          <w:szCs w:val="28"/>
        </w:rPr>
      </w:pPr>
    </w:p>
    <w:p w:rsidR="009F6D4F" w:rsidRDefault="00114769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BF7F86">
        <w:rPr>
          <w:rFonts w:asciiTheme="minorHAnsi" w:hAnsiTheme="minorHAnsi"/>
          <w:sz w:val="22"/>
        </w:rPr>
        <w:fldChar w:fldCharType="begin"/>
      </w:r>
      <w:r w:rsidRPr="00BF7F86">
        <w:instrText xml:space="preserve"> TOC \h \z \t "Содержание;1" </w:instrText>
      </w:r>
      <w:r w:rsidRPr="00BF7F86">
        <w:rPr>
          <w:rFonts w:asciiTheme="minorHAnsi" w:hAnsiTheme="minorHAnsi"/>
          <w:sz w:val="22"/>
        </w:rPr>
        <w:fldChar w:fldCharType="separate"/>
      </w:r>
      <w:hyperlink w:anchor="_Toc63017462" w:history="1">
        <w:r w:rsidR="009F6D4F" w:rsidRPr="00BD4488">
          <w:rPr>
            <w:rStyle w:val="a5"/>
            <w:noProof/>
          </w:rPr>
          <w:t>ВВЕДЕНИЕ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_Toc63017462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3</w:t>
        </w:r>
        <w:r w:rsidR="009F6D4F">
          <w:rPr>
            <w:noProof/>
            <w:webHidden/>
          </w:rPr>
          <w:fldChar w:fldCharType="end"/>
        </w:r>
      </w:hyperlink>
    </w:p>
    <w:p w:rsidR="009F6D4F" w:rsidRDefault="00425B08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3017463" w:history="1">
        <w:r w:rsidR="009F6D4F" w:rsidRPr="00BD4488">
          <w:rPr>
            <w:rStyle w:val="a5"/>
            <w:noProof/>
          </w:rPr>
          <w:t>1. Ветеринария в Российской Федерации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_Toc63017463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5</w:t>
        </w:r>
        <w:r w:rsidR="009F6D4F">
          <w:rPr>
            <w:noProof/>
            <w:webHidden/>
          </w:rPr>
          <w:fldChar w:fldCharType="end"/>
        </w:r>
      </w:hyperlink>
    </w:p>
    <w:p w:rsidR="009F6D4F" w:rsidRDefault="00425B08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3017464" w:history="1">
        <w:r w:rsidR="009F6D4F" w:rsidRPr="00BD4488">
          <w:rPr>
            <w:rStyle w:val="a5"/>
            <w:noProof/>
          </w:rPr>
          <w:t>2. Организация ветеринарного дела в сельском районе, городе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_Toc63017464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6</w:t>
        </w:r>
        <w:r w:rsidR="009F6D4F">
          <w:rPr>
            <w:noProof/>
            <w:webHidden/>
          </w:rPr>
          <w:fldChar w:fldCharType="end"/>
        </w:r>
      </w:hyperlink>
    </w:p>
    <w:p w:rsidR="009F6D4F" w:rsidRDefault="00425B08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3017465" w:history="1">
        <w:r w:rsidR="009F6D4F" w:rsidRPr="00BD4488">
          <w:rPr>
            <w:rStyle w:val="a5"/>
            <w:noProof/>
          </w:rPr>
          <w:t>3. Ветеринарная служба в сельском хозяйстве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_Toc63017465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9</w:t>
        </w:r>
        <w:r w:rsidR="009F6D4F">
          <w:rPr>
            <w:noProof/>
            <w:webHidden/>
          </w:rPr>
          <w:fldChar w:fldCharType="end"/>
        </w:r>
      </w:hyperlink>
    </w:p>
    <w:p w:rsidR="009F6D4F" w:rsidRDefault="00425B08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3017466" w:history="1">
        <w:r w:rsidR="009F6D4F" w:rsidRPr="00BD4488">
          <w:rPr>
            <w:rStyle w:val="a5"/>
            <w:noProof/>
          </w:rPr>
          <w:t>ЗАКЛЮЧЕНИЕ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_Toc63017466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13</w:t>
        </w:r>
        <w:r w:rsidR="009F6D4F">
          <w:rPr>
            <w:noProof/>
            <w:webHidden/>
          </w:rPr>
          <w:fldChar w:fldCharType="end"/>
        </w:r>
      </w:hyperlink>
    </w:p>
    <w:p w:rsidR="009F6D4F" w:rsidRDefault="00425B08" w:rsidP="009F6D4F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3017467" w:history="1">
        <w:r w:rsidR="009F6D4F" w:rsidRPr="00BD4488">
          <w:rPr>
            <w:rStyle w:val="a5"/>
            <w:noProof/>
          </w:rPr>
          <w:t>СПИСОК ИСПОЛЬЗУЕМЫХ ИСТОЧНИКОВ</w:t>
        </w:r>
        <w:r w:rsidR="009F6D4F">
          <w:rPr>
            <w:noProof/>
            <w:webHidden/>
          </w:rPr>
          <w:tab/>
        </w:r>
        <w:r w:rsidR="009F6D4F">
          <w:rPr>
            <w:noProof/>
            <w:webHidden/>
          </w:rPr>
          <w:fldChar w:fldCharType="begin"/>
        </w:r>
        <w:r w:rsidR="009F6D4F">
          <w:rPr>
            <w:noProof/>
            <w:webHidden/>
          </w:rPr>
          <w:instrText xml:space="preserve"> PAGEREF _Toc63017467 \h </w:instrText>
        </w:r>
        <w:r w:rsidR="009F6D4F">
          <w:rPr>
            <w:noProof/>
            <w:webHidden/>
          </w:rPr>
        </w:r>
        <w:r w:rsidR="009F6D4F">
          <w:rPr>
            <w:noProof/>
            <w:webHidden/>
          </w:rPr>
          <w:fldChar w:fldCharType="separate"/>
        </w:r>
        <w:r w:rsidR="009F6D4F">
          <w:rPr>
            <w:noProof/>
            <w:webHidden/>
          </w:rPr>
          <w:t>14</w:t>
        </w:r>
        <w:r w:rsidR="009F6D4F">
          <w:rPr>
            <w:noProof/>
            <w:webHidden/>
          </w:rPr>
          <w:fldChar w:fldCharType="end"/>
        </w:r>
      </w:hyperlink>
    </w:p>
    <w:p w:rsidR="00114769" w:rsidRPr="00BF7F86" w:rsidRDefault="00114769" w:rsidP="00402BE3">
      <w:pPr>
        <w:spacing w:after="0"/>
        <w:ind w:right="-2"/>
        <w:rPr>
          <w:rFonts w:cs="Times New Roman"/>
          <w:szCs w:val="28"/>
        </w:rPr>
      </w:pPr>
      <w:r w:rsidRPr="00BF7F86">
        <w:rPr>
          <w:rFonts w:cs="Times New Roman"/>
          <w:szCs w:val="28"/>
        </w:rPr>
        <w:fldChar w:fldCharType="end"/>
      </w:r>
    </w:p>
    <w:p w:rsidR="00114769" w:rsidRDefault="00114769" w:rsidP="00402BE3">
      <w:pPr>
        <w:spacing w:after="0"/>
        <w:ind w:right="-2"/>
        <w:rPr>
          <w:rFonts w:cs="Times New Roman"/>
          <w:spacing w:val="-6"/>
          <w:szCs w:val="28"/>
        </w:rPr>
      </w:pPr>
      <w:r>
        <w:br w:type="page"/>
      </w:r>
    </w:p>
    <w:p w:rsidR="00114769" w:rsidRPr="006C7B70" w:rsidRDefault="00BA3CB8" w:rsidP="00402BE3">
      <w:pPr>
        <w:pStyle w:val="a6"/>
        <w:ind w:right="-2"/>
        <w:jc w:val="center"/>
      </w:pPr>
      <w:bookmarkStart w:id="1" w:name="_Toc63017462"/>
      <w:r w:rsidRPr="006C7B70">
        <w:lastRenderedPageBreak/>
        <w:t>ВВЕДЕНИЕ</w:t>
      </w:r>
      <w:bookmarkEnd w:id="1"/>
    </w:p>
    <w:p w:rsidR="00BA3CB8" w:rsidRDefault="00BA3CB8" w:rsidP="00D40812">
      <w:pPr>
        <w:spacing w:after="0"/>
        <w:ind w:right="-2" w:firstLine="709"/>
        <w:rPr>
          <w:rFonts w:cs="Times New Roman"/>
          <w:szCs w:val="28"/>
        </w:rPr>
      </w:pPr>
    </w:p>
    <w:p w:rsidR="009F6D4F" w:rsidRPr="009F6D4F" w:rsidRDefault="009F6D4F" w:rsidP="009F6D4F">
      <w:pPr>
        <w:spacing w:after="0"/>
        <w:ind w:right="-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Актуальность темы обусловлена тем, что с</w:t>
      </w:r>
      <w:r w:rsidRPr="009F6D4F">
        <w:rPr>
          <w:rFonts w:cs="Times New Roman"/>
          <w:szCs w:val="28"/>
        </w:rPr>
        <w:t>овременные проблемы ветеринарной медицины тесно связаны со стабилизацией экономического положения в агропромышленном комплексе России и, в первую очередь, в отечественном животноводстве. Важнейшим условием повышения эффективности животноводческой отрасли является благополучие по инфекционным, инвазионным и незаразным болезням, снижение уровня загрязнения окружающей среды биологическими отходами, повышение качества и экологической безопасности сырья и продукции животного происхождения.</w:t>
      </w:r>
    </w:p>
    <w:p w:rsidR="009F6D4F" w:rsidRPr="009F6D4F" w:rsidRDefault="009F6D4F" w:rsidP="009F6D4F">
      <w:pPr>
        <w:spacing w:after="0"/>
        <w:ind w:right="-2" w:firstLine="709"/>
        <w:rPr>
          <w:rFonts w:cs="Times New Roman"/>
          <w:szCs w:val="28"/>
        </w:rPr>
      </w:pPr>
      <w:r w:rsidRPr="009F6D4F">
        <w:rPr>
          <w:rFonts w:cs="Times New Roman"/>
          <w:szCs w:val="28"/>
        </w:rPr>
        <w:t>Затянувшаяся кризисная ситуация в агропромышленном комплексе привела к резкому ухудшению эпизоотической обстановки. В Российской Федерации ежегодно регистрируется свыше 80 инфекционных болезней из 150, официально зарегистрированных в мире, которые оказывают отрицательное влияние на состояние животноводства и птицеводства, и представляют серьёзную угрозу здоровью и жизни людей.</w:t>
      </w:r>
    </w:p>
    <w:p w:rsidR="009F6D4F" w:rsidRPr="009F6D4F" w:rsidRDefault="009F6D4F" w:rsidP="009F6D4F">
      <w:pPr>
        <w:spacing w:after="0"/>
        <w:ind w:right="-2" w:firstLine="709"/>
        <w:rPr>
          <w:rFonts w:cs="Times New Roman"/>
          <w:szCs w:val="28"/>
        </w:rPr>
      </w:pPr>
      <w:r w:rsidRPr="009F6D4F">
        <w:rPr>
          <w:rFonts w:cs="Times New Roman"/>
          <w:szCs w:val="28"/>
        </w:rPr>
        <w:t>Получать большое количество качественных и безопасных для здоровья людей продуктов животного происхождения можно только от здоровых продуктивных животных. Их владельцы заинтересованы в профилактике болезней, независимо от того, проводят ли ее с помощью специальных препаратов или обеспечивают удовлетворением запросов организма животных от условий внешней среды. В первом случае проблему решают изучением иммунобиологических особенностей организма животных, а во втором – получением знаний об экологических взаимоотношениях животных с биотической и абиотической внешней средой и оптимальном удовлетворении их запросов от условий этой среды.</w:t>
      </w:r>
    </w:p>
    <w:p w:rsidR="009F6D4F" w:rsidRPr="009F6D4F" w:rsidRDefault="009F6D4F" w:rsidP="009F6D4F">
      <w:pPr>
        <w:spacing w:after="0"/>
        <w:ind w:right="-2" w:firstLine="709"/>
        <w:rPr>
          <w:rFonts w:cs="Times New Roman"/>
          <w:szCs w:val="28"/>
        </w:rPr>
      </w:pPr>
      <w:r w:rsidRPr="009F6D4F">
        <w:rPr>
          <w:rFonts w:cs="Times New Roman"/>
          <w:szCs w:val="28"/>
        </w:rPr>
        <w:t xml:space="preserve">Такой подход к профилактике позволяет предупреждать появление и распространение болезней всех экологических категорий и эпизоотологических групп. Ведь причиной, способствующей заболеваниям </w:t>
      </w:r>
      <w:r w:rsidRPr="009F6D4F">
        <w:rPr>
          <w:rFonts w:cs="Times New Roman"/>
          <w:szCs w:val="28"/>
        </w:rPr>
        <w:lastRenderedPageBreak/>
        <w:t>продуктивных животных, становится даже их концентрации в стада, для предупреждения которой требуются знания профессионалов. Лечебная помощь больным продуктивным животным, в том числе и в клиниках, не решает таких проблем. К тому же, оказание ветеринарных услуг в клиниках заметно повышает стоимость животноводческих продуктов.</w:t>
      </w:r>
    </w:p>
    <w:p w:rsidR="003C5BEC" w:rsidRDefault="009F6D4F" w:rsidP="009F6D4F">
      <w:pPr>
        <w:spacing w:after="0"/>
        <w:ind w:right="-2" w:firstLine="709"/>
        <w:rPr>
          <w:rFonts w:cs="Times New Roman"/>
          <w:szCs w:val="28"/>
        </w:rPr>
      </w:pPr>
      <w:r w:rsidRPr="009F6D4F">
        <w:rPr>
          <w:rFonts w:cs="Times New Roman"/>
          <w:szCs w:val="28"/>
        </w:rPr>
        <w:t>Предупреждение болезней продуктивных животных определено законом РФ «О ветеринарии» и является основной задачей этой области научных знаний и практической деятельности. Такая задача решена с помощью вакцин только в отношении инфекционных болезней, возбудители которых проникают к животным извне.</w:t>
      </w:r>
    </w:p>
    <w:p w:rsidR="00125C23" w:rsidRPr="008D4BB1" w:rsidRDefault="00766CEF" w:rsidP="00F15FD0">
      <w:pPr>
        <w:spacing w:after="0"/>
        <w:ind w:right="-2" w:firstLine="709"/>
        <w:rPr>
          <w:rFonts w:cs="Times New Roman"/>
          <w:szCs w:val="28"/>
          <w:shd w:val="clear" w:color="auto" w:fill="FFFFFF"/>
        </w:rPr>
      </w:pPr>
      <w:r w:rsidRPr="00766CEF">
        <w:rPr>
          <w:rFonts w:cs="Times New Roman"/>
          <w:color w:val="000000"/>
          <w:szCs w:val="28"/>
          <w:shd w:val="clear" w:color="auto" w:fill="FFFFFF"/>
        </w:rPr>
        <w:t>Цель данной р</w:t>
      </w:r>
      <w:r>
        <w:rPr>
          <w:rFonts w:cs="Times New Roman"/>
          <w:color w:val="000000"/>
          <w:szCs w:val="28"/>
          <w:shd w:val="clear" w:color="auto" w:fill="FFFFFF"/>
        </w:rPr>
        <w:t>аботы:</w:t>
      </w:r>
      <w:r w:rsidR="00FB5E94">
        <w:rPr>
          <w:rFonts w:cs="Times New Roman"/>
          <w:color w:val="000000"/>
          <w:szCs w:val="28"/>
          <w:shd w:val="clear" w:color="auto" w:fill="FFFFFF"/>
        </w:rPr>
        <w:t xml:space="preserve"> более подробное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64C69">
        <w:rPr>
          <w:rFonts w:cs="Times New Roman"/>
          <w:color w:val="000000"/>
          <w:szCs w:val="28"/>
          <w:shd w:val="clear" w:color="auto" w:fill="FFFFFF"/>
        </w:rPr>
        <w:t>изуч</w:t>
      </w:r>
      <w:r w:rsidR="00FB5E94">
        <w:rPr>
          <w:rFonts w:cs="Times New Roman"/>
          <w:color w:val="000000"/>
          <w:szCs w:val="28"/>
          <w:shd w:val="clear" w:color="auto" w:fill="FFFFFF"/>
        </w:rPr>
        <w:t>ение</w:t>
      </w:r>
      <w:r w:rsidR="00964C6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F6D4F">
        <w:rPr>
          <w:rFonts w:cs="Times New Roman"/>
          <w:color w:val="000000"/>
          <w:szCs w:val="28"/>
          <w:shd w:val="clear" w:color="auto" w:fill="FFFFFF"/>
        </w:rPr>
        <w:t>аспектов ветеринарии в сельском хозяйстве</w:t>
      </w:r>
      <w:r w:rsidR="001355BA">
        <w:rPr>
          <w:rFonts w:cs="Times New Roman"/>
          <w:color w:val="000000"/>
          <w:szCs w:val="28"/>
          <w:shd w:val="clear" w:color="auto" w:fill="FFFFFF"/>
        </w:rPr>
        <w:t>.</w:t>
      </w:r>
    </w:p>
    <w:p w:rsidR="002E2198" w:rsidRDefault="005E3F75" w:rsidP="00402BE3">
      <w:pPr>
        <w:spacing w:after="0"/>
        <w:ind w:right="-2" w:firstLine="709"/>
        <w:rPr>
          <w:rFonts w:eastAsia="Times New Roman" w:cs="Times New Roman"/>
          <w:szCs w:val="28"/>
          <w:lang w:eastAsia="ru-RU"/>
        </w:rPr>
      </w:pPr>
      <w:r w:rsidRPr="008D4BB1">
        <w:rPr>
          <w:rFonts w:eastAsia="Times New Roman" w:cs="Times New Roman"/>
          <w:szCs w:val="28"/>
          <w:lang w:eastAsia="ru-RU"/>
        </w:rPr>
        <w:t xml:space="preserve">Для достижения цели </w:t>
      </w:r>
      <w:r w:rsidR="00EB61FC" w:rsidRPr="008D4BB1">
        <w:rPr>
          <w:rFonts w:eastAsia="Times New Roman" w:cs="Times New Roman"/>
          <w:szCs w:val="28"/>
          <w:lang w:eastAsia="ru-RU"/>
        </w:rPr>
        <w:t>работы</w:t>
      </w:r>
      <w:r w:rsidRPr="008D4BB1">
        <w:rPr>
          <w:rFonts w:eastAsia="Times New Roman" w:cs="Times New Roman"/>
          <w:szCs w:val="28"/>
          <w:lang w:eastAsia="ru-RU"/>
        </w:rPr>
        <w:t xml:space="preserve"> поставлены следующие задачи: </w:t>
      </w:r>
    </w:p>
    <w:p w:rsidR="001766CC" w:rsidRPr="003A3D2E" w:rsidRDefault="001766CC" w:rsidP="008E656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right="-2" w:firstLine="709"/>
        <w:rPr>
          <w:rFonts w:eastAsia="Times New Roman" w:cs="Times New Roman"/>
          <w:szCs w:val="28"/>
          <w:lang w:eastAsia="ru-RU"/>
        </w:rPr>
      </w:pPr>
      <w:r w:rsidRPr="003A3D2E">
        <w:rPr>
          <w:rFonts w:eastAsia="Times New Roman" w:cs="Times New Roman"/>
          <w:szCs w:val="28"/>
          <w:lang w:eastAsia="ru-RU"/>
        </w:rPr>
        <w:t xml:space="preserve">Рассмотреть </w:t>
      </w:r>
      <w:r w:rsidR="006D5A70">
        <w:t>основные задачи ветеринарии в РФ.</w:t>
      </w:r>
    </w:p>
    <w:p w:rsidR="001766CC" w:rsidRPr="003A3D2E" w:rsidRDefault="001766CC" w:rsidP="008E656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right="-2" w:firstLine="709"/>
        <w:rPr>
          <w:rFonts w:eastAsia="Times New Roman" w:cs="Times New Roman"/>
          <w:szCs w:val="28"/>
          <w:lang w:eastAsia="ru-RU"/>
        </w:rPr>
      </w:pPr>
      <w:r w:rsidRPr="003A3D2E">
        <w:rPr>
          <w:rFonts w:eastAsia="Times New Roman" w:cs="Times New Roman"/>
          <w:szCs w:val="28"/>
          <w:lang w:eastAsia="ru-RU"/>
        </w:rPr>
        <w:t>Изучить</w:t>
      </w:r>
      <w:r w:rsidR="006D5A70">
        <w:rPr>
          <w:rFonts w:eastAsia="Times New Roman" w:cs="Times New Roman"/>
          <w:szCs w:val="28"/>
          <w:lang w:eastAsia="ru-RU"/>
        </w:rPr>
        <w:t xml:space="preserve"> </w:t>
      </w:r>
      <w:r w:rsidR="005649C7">
        <w:rPr>
          <w:rFonts w:eastAsia="Times New Roman" w:cs="Times New Roman"/>
          <w:szCs w:val="28"/>
          <w:lang w:eastAsia="ru-RU"/>
        </w:rPr>
        <w:t>особенности о</w:t>
      </w:r>
      <w:r w:rsidR="009F6D4F" w:rsidRPr="005649C7">
        <w:rPr>
          <w:rFonts w:eastAsia="Times New Roman" w:cs="Times New Roman"/>
          <w:szCs w:val="28"/>
          <w:lang w:eastAsia="ru-RU"/>
        </w:rPr>
        <w:t>рганизаци</w:t>
      </w:r>
      <w:r w:rsidR="005649C7">
        <w:rPr>
          <w:rFonts w:eastAsia="Times New Roman" w:cs="Times New Roman"/>
          <w:szCs w:val="28"/>
          <w:lang w:eastAsia="ru-RU"/>
        </w:rPr>
        <w:t>и</w:t>
      </w:r>
      <w:r w:rsidR="009F6D4F" w:rsidRPr="005649C7">
        <w:rPr>
          <w:rFonts w:eastAsia="Times New Roman" w:cs="Times New Roman"/>
          <w:szCs w:val="28"/>
          <w:lang w:eastAsia="ru-RU"/>
        </w:rPr>
        <w:t xml:space="preserve"> ветеринарного дела в сельском районе, городе</w:t>
      </w:r>
      <w:r w:rsidR="005649C7">
        <w:rPr>
          <w:rFonts w:eastAsia="Times New Roman" w:cs="Times New Roman"/>
          <w:szCs w:val="28"/>
          <w:lang w:eastAsia="ru-RU"/>
        </w:rPr>
        <w:t>.</w:t>
      </w:r>
    </w:p>
    <w:p w:rsidR="001766CC" w:rsidRPr="003A3D2E" w:rsidRDefault="005649C7" w:rsidP="008E656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right="-2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Дать характеристику в</w:t>
      </w:r>
      <w:r w:rsidRPr="005649C7">
        <w:rPr>
          <w:rFonts w:eastAsia="Times New Roman" w:cs="Times New Roman"/>
          <w:szCs w:val="28"/>
          <w:lang w:eastAsia="ru-RU"/>
        </w:rPr>
        <w:t>етеринарн</w:t>
      </w:r>
      <w:r>
        <w:rPr>
          <w:rFonts w:eastAsia="Times New Roman" w:cs="Times New Roman"/>
          <w:szCs w:val="28"/>
          <w:lang w:eastAsia="ru-RU"/>
        </w:rPr>
        <w:t>ой</w:t>
      </w:r>
      <w:r w:rsidRPr="005649C7">
        <w:rPr>
          <w:rFonts w:eastAsia="Times New Roman" w:cs="Times New Roman"/>
          <w:szCs w:val="28"/>
          <w:lang w:eastAsia="ru-RU"/>
        </w:rPr>
        <w:t xml:space="preserve"> служб</w:t>
      </w:r>
      <w:r>
        <w:rPr>
          <w:rFonts w:eastAsia="Times New Roman" w:cs="Times New Roman"/>
          <w:szCs w:val="28"/>
          <w:lang w:eastAsia="ru-RU"/>
        </w:rPr>
        <w:t>е</w:t>
      </w:r>
      <w:r w:rsidRPr="005649C7">
        <w:rPr>
          <w:rFonts w:eastAsia="Times New Roman" w:cs="Times New Roman"/>
          <w:szCs w:val="28"/>
          <w:lang w:eastAsia="ru-RU"/>
        </w:rPr>
        <w:t xml:space="preserve"> в сельском хозяйстве</w:t>
      </w:r>
      <w:r>
        <w:rPr>
          <w:rFonts w:eastAsia="Times New Roman" w:cs="Times New Roman"/>
          <w:szCs w:val="28"/>
          <w:lang w:eastAsia="ru-RU"/>
        </w:rPr>
        <w:t>.</w:t>
      </w:r>
    </w:p>
    <w:p w:rsidR="00A86B22" w:rsidRPr="00052439" w:rsidRDefault="00052439" w:rsidP="0077214D">
      <w:pPr>
        <w:spacing w:line="259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6E69FF" w:rsidRDefault="00402BE3" w:rsidP="002B7ECD">
      <w:pPr>
        <w:pStyle w:val="a6"/>
        <w:jc w:val="center"/>
      </w:pPr>
      <w:bookmarkStart w:id="2" w:name="_Toc63017463"/>
      <w:r w:rsidRPr="00AF45DF">
        <w:lastRenderedPageBreak/>
        <w:t>1.</w:t>
      </w:r>
      <w:r w:rsidR="00322A2E">
        <w:t xml:space="preserve"> </w:t>
      </w:r>
      <w:r w:rsidR="00322A2E" w:rsidRPr="00322A2E">
        <w:t>Ветеринария в Российской Федерации</w:t>
      </w:r>
      <w:bookmarkEnd w:id="2"/>
    </w:p>
    <w:p w:rsidR="004D2B27" w:rsidRDefault="00322A2E" w:rsidP="00322A2E">
      <w:pPr>
        <w:spacing w:after="0"/>
        <w:ind w:firstLine="709"/>
      </w:pPr>
      <w:r w:rsidRPr="00322A2E">
        <w:t>Под ветеринарией понимается область научных знаний и практической деятельности, направленных на предупреждение болезней животных и их лечение, выпуск полноценных и безопасных в ветеринарном отношении продуктов животноводства и защиту населения от болезней,</w:t>
      </w:r>
      <w:r w:rsidR="004D2B27">
        <w:t xml:space="preserve"> общих для человека и животных.</w:t>
      </w:r>
    </w:p>
    <w:p w:rsidR="00322A2E" w:rsidRPr="00322A2E" w:rsidRDefault="00322A2E" w:rsidP="00322A2E">
      <w:pPr>
        <w:spacing w:after="0"/>
        <w:ind w:firstLine="709"/>
      </w:pPr>
      <w:r w:rsidRPr="00322A2E">
        <w:t>Основными задачами ветеринарии в Российской Федерации являются:</w:t>
      </w:r>
    </w:p>
    <w:p w:rsidR="00322A2E" w:rsidRPr="00322A2E" w:rsidRDefault="00322A2E" w:rsidP="008E6566">
      <w:pPr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</w:pPr>
      <w:r w:rsidRPr="00322A2E">
        <w:t>реализация мероприятий по предупреждению и ликвидации карантинных и особо опасных по перечню, утверждаемому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</w:t>
      </w:r>
      <w:r w:rsidR="004D2B27">
        <w:t xml:space="preserve"> комплекса, включая ветеринарию</w:t>
      </w:r>
      <w:r w:rsidRPr="00322A2E">
        <w:t xml:space="preserve"> болезней животных, включая сельскохозяйственных, домашних, зоопарковых и других животных, пушных зверей, птиц, рыб и пчел, и осуществление региональных планов ветеринарного обслуживания животноводства;</w:t>
      </w:r>
    </w:p>
    <w:p w:rsidR="00322A2E" w:rsidRPr="00322A2E" w:rsidRDefault="00322A2E" w:rsidP="008E6566">
      <w:pPr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</w:pPr>
      <w:r w:rsidRPr="00322A2E">
        <w:t>подготовка специалистов в области ветеринарии, производство препаратов и технических средств ветеринарного назначения, а также организация научных исследований по проблемам ветеринарии;</w:t>
      </w:r>
    </w:p>
    <w:p w:rsidR="00322A2E" w:rsidRPr="00322A2E" w:rsidRDefault="00322A2E" w:rsidP="008E6566">
      <w:pPr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</w:pPr>
      <w:r w:rsidRPr="00322A2E">
        <w:t>контроль за соблюдением органами исполнительной власти и должностными лицами, предприятиями, учреждениями, организациями, иными хозяйствующими субъектами независимо от их подчиненности и форм собственности, общественными объединениями, международными организациями, иностранными юридическими лицами, гражданами Российской Федерации, иностранными гражданами и лицами без гражданства — владельцами животных и продуктов животноводства ветеринарного законодательства Российской Федерации;</w:t>
      </w:r>
    </w:p>
    <w:p w:rsidR="00322A2E" w:rsidRPr="00322A2E" w:rsidRDefault="00322A2E" w:rsidP="008E6566">
      <w:pPr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</w:pPr>
      <w:r w:rsidRPr="00322A2E">
        <w:t>охрана территории Российской Федерации от заноса заразных болезней животных из иностранных государств;</w:t>
      </w:r>
    </w:p>
    <w:p w:rsidR="00322A2E" w:rsidRPr="00322A2E" w:rsidRDefault="00322A2E" w:rsidP="008E6566">
      <w:pPr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</w:pPr>
      <w:r w:rsidRPr="00322A2E">
        <w:t>осуществление государственного ветеринарного надзора</w:t>
      </w:r>
      <w:r w:rsidR="00A65BB5">
        <w:t xml:space="preserve"> </w:t>
      </w:r>
      <w:r w:rsidR="00A65BB5">
        <w:rPr>
          <w:lang w:val="en-US"/>
        </w:rPr>
        <w:t>[1]</w:t>
      </w:r>
      <w:r w:rsidRPr="00322A2E">
        <w:t>.</w:t>
      </w:r>
    </w:p>
    <w:p w:rsidR="00322A2E" w:rsidRDefault="00322A2E" w:rsidP="00322A2E">
      <w:pPr>
        <w:spacing w:after="0"/>
        <w:ind w:firstLine="709"/>
      </w:pPr>
      <w:r w:rsidRPr="00322A2E">
        <w:lastRenderedPageBreak/>
        <w:t>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в ветеринарии, федеральный орган исполнительной власти по оказанию государственных услуг в области ветеринарии и федеральный орган исполнительной власти, осуществляющий функции по контролю и надзору в ветеринарии и другой закрепленной сфере деятельности во взаимодействии с ветеринарными службами других федеральных органов исполнительной власти, в которых предусмотрена военная служба, с государственными ветеринарными службами субъектов Российской Федерации, а также аккредитованные в установленном порядке специалисты в области ветеринарии.</w:t>
      </w:r>
    </w:p>
    <w:p w:rsidR="004D2B27" w:rsidRDefault="004D2B27" w:rsidP="00322A2E">
      <w:pPr>
        <w:spacing w:after="0"/>
        <w:ind w:firstLine="709"/>
      </w:pPr>
    </w:p>
    <w:p w:rsidR="004D2B27" w:rsidRPr="004D2B27" w:rsidRDefault="004D2B27" w:rsidP="004D2B27">
      <w:pPr>
        <w:pStyle w:val="a6"/>
        <w:jc w:val="center"/>
      </w:pPr>
      <w:bookmarkStart w:id="3" w:name="_Toc63017464"/>
      <w:r w:rsidRPr="004D2B27">
        <w:t>2. Организация ветеринарного дела в сельском районе, городе</w:t>
      </w:r>
      <w:bookmarkEnd w:id="3"/>
    </w:p>
    <w:p w:rsidR="00F717AB" w:rsidRDefault="00F717AB" w:rsidP="00F717AB">
      <w:pPr>
        <w:spacing w:after="0"/>
        <w:ind w:firstLine="709"/>
      </w:pPr>
      <w:r>
        <w:t>В сельской местности сосредоточено основное поголовье сельскохозяйственных животных. От уровня организации ветеринарной службы сельского</w:t>
      </w:r>
      <w:r w:rsidRPr="00F717AB">
        <w:t xml:space="preserve"> </w:t>
      </w:r>
      <w:r>
        <w:t>района зависит благополучие животноводства и других отраслей народного хозяйства.</w:t>
      </w:r>
    </w:p>
    <w:p w:rsidR="00F717AB" w:rsidRDefault="00F717AB" w:rsidP="00F717AB">
      <w:pPr>
        <w:spacing w:after="0"/>
        <w:ind w:firstLine="709"/>
      </w:pPr>
      <w:r>
        <w:t>Структура ветслужбы сельских районов включает: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 xml:space="preserve">СББЖ (в зависимости от числа обслуживающих животных (100тыс), в состав СББЖ может входит </w:t>
      </w:r>
      <w:proofErr w:type="spellStart"/>
      <w:r>
        <w:t>дезотряд</w:t>
      </w:r>
      <w:proofErr w:type="spellEnd"/>
      <w:r>
        <w:t>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Ветлечебница.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proofErr w:type="spellStart"/>
      <w:r>
        <w:t>Ветучастки</w:t>
      </w:r>
      <w:proofErr w:type="spellEnd"/>
      <w:r>
        <w:t>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Ветпункты.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Ветлаборатория (иногда не в каждом сельском районе, тогда одна на несколько районов межрайонная ветлаборатория).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Лаборатории ВСЭ на рынках.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proofErr w:type="spellStart"/>
      <w:r>
        <w:t>Ветаптека</w:t>
      </w:r>
      <w:proofErr w:type="spellEnd"/>
      <w:r>
        <w:t>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 xml:space="preserve">Производственная ветслужба (наемные </w:t>
      </w:r>
      <w:proofErr w:type="spellStart"/>
      <w:r>
        <w:t>ветработникив</w:t>
      </w:r>
      <w:proofErr w:type="spellEnd"/>
      <w:r>
        <w:t xml:space="preserve"> с/х предприятиях).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lastRenderedPageBreak/>
        <w:t>Ведомственная ветслужба (ветслужба РА, МВД, УФСИН, Росгвардии).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Подразделения госветнадзора на птицефабриках и перерабатывающих</w:t>
      </w:r>
      <w:r w:rsidRPr="00F717AB">
        <w:t xml:space="preserve"> </w:t>
      </w:r>
      <w:r>
        <w:t>предприятиях района.</w:t>
      </w:r>
    </w:p>
    <w:p w:rsidR="00F717AB" w:rsidRDefault="00F717AB" w:rsidP="008E6566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</w:pPr>
      <w:r>
        <w:t>Коммерческие ветучреждения (клиники, товарищества и т.д</w:t>
      </w:r>
      <w:r w:rsidRPr="00F717AB">
        <w:t>.</w:t>
      </w:r>
      <w:r>
        <w:t>)</w:t>
      </w:r>
      <w:r w:rsidR="00645A2B" w:rsidRPr="00645A2B">
        <w:t xml:space="preserve"> </w:t>
      </w:r>
      <w:r w:rsidR="00645A2B">
        <w:rPr>
          <w:lang w:val="en-US"/>
        </w:rPr>
        <w:t>[4]</w:t>
      </w:r>
      <w:r>
        <w:t>.</w:t>
      </w:r>
    </w:p>
    <w:p w:rsidR="00F717AB" w:rsidRDefault="00F717AB" w:rsidP="00F25BF1">
      <w:pPr>
        <w:spacing w:after="0"/>
        <w:ind w:firstLine="709"/>
      </w:pPr>
      <w:r>
        <w:t>Ветслужбу на территории сельских районов организуют органы исполнительной власти субъектов РФ в области ветеринарии. Они руководят работ</w:t>
      </w:r>
      <w:r w:rsidR="00F25BF1">
        <w:t>ой</w:t>
      </w:r>
      <w:r w:rsidR="00F25BF1" w:rsidRPr="00F25BF1">
        <w:t xml:space="preserve"> </w:t>
      </w:r>
      <w:r>
        <w:t>районной СББЖ или районными госвет</w:t>
      </w:r>
      <w:r w:rsidRPr="00F717AB">
        <w:t>-</w:t>
      </w:r>
      <w:r>
        <w:t>объединениями (РГВО).</w:t>
      </w:r>
    </w:p>
    <w:p w:rsidR="00F717AB" w:rsidRDefault="00F717AB" w:rsidP="00F25BF1">
      <w:pPr>
        <w:spacing w:after="0"/>
        <w:ind w:firstLine="709"/>
      </w:pPr>
      <w:r>
        <w:t xml:space="preserve">Структура </w:t>
      </w:r>
      <w:proofErr w:type="spellStart"/>
      <w:r>
        <w:t>ветсети</w:t>
      </w:r>
      <w:proofErr w:type="spellEnd"/>
      <w:r>
        <w:t xml:space="preserve"> города сходна со структурой </w:t>
      </w:r>
      <w:proofErr w:type="spellStart"/>
      <w:r>
        <w:t>ветсети</w:t>
      </w:r>
      <w:proofErr w:type="spellEnd"/>
      <w:r>
        <w:t xml:space="preserve"> сельских районов, но есть небольшие отличия: дополнитель</w:t>
      </w:r>
      <w:r w:rsidR="00F25BF1">
        <w:t>но в структуру ветслужбы города</w:t>
      </w:r>
      <w:r w:rsidR="00F25BF1" w:rsidRPr="00F25BF1">
        <w:t xml:space="preserve"> </w:t>
      </w:r>
      <w:r>
        <w:t>входят:</w:t>
      </w:r>
    </w:p>
    <w:p w:rsidR="00F717AB" w:rsidRDefault="00F717AB" w:rsidP="00F717AB">
      <w:pPr>
        <w:spacing w:after="0"/>
        <w:ind w:firstLine="709"/>
      </w:pPr>
      <w:r>
        <w:t>1) станция по борьбе с бешенством животных;</w:t>
      </w:r>
    </w:p>
    <w:p w:rsidR="00F717AB" w:rsidRDefault="00F717AB" w:rsidP="00F717AB">
      <w:pPr>
        <w:spacing w:after="0"/>
        <w:ind w:firstLine="709"/>
      </w:pPr>
      <w:r>
        <w:t>2) станция скорой ветеринарной помощи.</w:t>
      </w:r>
    </w:p>
    <w:p w:rsidR="00F717AB" w:rsidRDefault="00F717AB" w:rsidP="00F25BF1">
      <w:pPr>
        <w:spacing w:after="0"/>
        <w:ind w:firstLine="709"/>
      </w:pPr>
      <w:r>
        <w:t>В городах нашей страны в зависимости от объема работы и с учетом специфики ветеринарной деятельности создаютс</w:t>
      </w:r>
      <w:r w:rsidR="00F25BF1">
        <w:t>я станции по борьбе с болезнями</w:t>
      </w:r>
      <w:r w:rsidR="00F25BF1" w:rsidRPr="00F25BF1">
        <w:t xml:space="preserve"> </w:t>
      </w:r>
      <w:r>
        <w:t>животных, в составе которых имеются участковые ветеринарные лечебницы,</w:t>
      </w:r>
      <w:r w:rsidR="00F25BF1" w:rsidRPr="00F25BF1">
        <w:t xml:space="preserve"> </w:t>
      </w:r>
      <w:r>
        <w:t>государственные лаборатории ветеринарно-санитарной экспертизы на продовольственных рынках, ветеринарные участки, пункты, дезинфекционные отряды, городские ветеринарные лаборатории, станции скорой ветеринарной помощи. Ветслужбу на территории города организуют органы исполнительной власти субъектов РФ в области ветеринарии.</w:t>
      </w:r>
    </w:p>
    <w:p w:rsidR="00F717AB" w:rsidRDefault="00F717AB" w:rsidP="00F25BF1">
      <w:pPr>
        <w:spacing w:after="0"/>
        <w:ind w:firstLine="709"/>
      </w:pPr>
      <w:r>
        <w:t>Непосредственное руководство вете</w:t>
      </w:r>
      <w:r w:rsidR="00F25BF1">
        <w:t>ринарной деятельностью в городе</w:t>
      </w:r>
      <w:r w:rsidR="00F25BF1" w:rsidRPr="00F25BF1">
        <w:t xml:space="preserve"> </w:t>
      </w:r>
      <w:r>
        <w:t>осуществляет управление (отдел) ветеринарии или руководитель центрального</w:t>
      </w:r>
      <w:r w:rsidR="00F25BF1" w:rsidRPr="00F25BF1">
        <w:t xml:space="preserve"> </w:t>
      </w:r>
      <w:r>
        <w:t>ветеринарного учреждения. Он подчиняется органу исполнительной власти</w:t>
      </w:r>
      <w:r w:rsidR="00F25BF1" w:rsidRPr="00F25BF1">
        <w:t xml:space="preserve"> </w:t>
      </w:r>
      <w:r>
        <w:t>субъекта Российской Федерации в области ветеринарии.</w:t>
      </w:r>
    </w:p>
    <w:p w:rsidR="00F717AB" w:rsidRDefault="00F717AB" w:rsidP="007D04EF">
      <w:pPr>
        <w:spacing w:after="0"/>
        <w:ind w:firstLine="709"/>
      </w:pPr>
      <w:r>
        <w:t>Станция по борьбе с болезнями животны</w:t>
      </w:r>
      <w:r w:rsidR="00F25BF1">
        <w:t>х на территории города является</w:t>
      </w:r>
      <w:r w:rsidR="00F25BF1" w:rsidRPr="00F25BF1">
        <w:t xml:space="preserve"> </w:t>
      </w:r>
      <w:r>
        <w:t>центральным ветеринарным учреждением государственной ветеринарной</w:t>
      </w:r>
      <w:r w:rsidR="00F25BF1" w:rsidRPr="00F25BF1">
        <w:t xml:space="preserve"> </w:t>
      </w:r>
      <w:r>
        <w:t xml:space="preserve">службы. Ее основная задача — обеспечение ветеринарно-санитарного благополучия города. В штате ветеринарной станции </w:t>
      </w:r>
      <w:r>
        <w:lastRenderedPageBreak/>
        <w:t xml:space="preserve">предусмотрены: начальник бухгалтер, </w:t>
      </w:r>
      <w:proofErr w:type="spellStart"/>
      <w:r>
        <w:t>дезотряд</w:t>
      </w:r>
      <w:proofErr w:type="spellEnd"/>
      <w:r>
        <w:t xml:space="preserve"> (начальник отряда и ветеринарный санитар), ветлечебница (заведующий, ветфельдшер, 2 </w:t>
      </w:r>
      <w:proofErr w:type="spellStart"/>
      <w:r>
        <w:t>ветсанитара</w:t>
      </w:r>
      <w:proofErr w:type="spellEnd"/>
      <w:r>
        <w:t xml:space="preserve">), лаборатория </w:t>
      </w:r>
      <w:proofErr w:type="spellStart"/>
      <w:r>
        <w:t>ветсанэкспертизы</w:t>
      </w:r>
      <w:proofErr w:type="spellEnd"/>
      <w:r>
        <w:t xml:space="preserve"> (заведующий, ветеринарный врач, 1–3 лаборанта, 1–2 санитара). При наличии аптеки в штат станции вводится должность ве</w:t>
      </w:r>
      <w:r w:rsidR="007D04EF">
        <w:t>теринарного фельдшера — заведую</w:t>
      </w:r>
      <w:r>
        <w:t>щего аптекой, а при наличии рентгеновского кабинета — ветеринарного врача</w:t>
      </w:r>
      <w:r w:rsidR="007D04EF">
        <w:t xml:space="preserve"> </w:t>
      </w:r>
      <w:r>
        <w:t>рентгенолога.</w:t>
      </w:r>
    </w:p>
    <w:p w:rsidR="00F717AB" w:rsidRDefault="00F717AB" w:rsidP="007D04EF">
      <w:pPr>
        <w:spacing w:after="0"/>
        <w:ind w:firstLine="709"/>
      </w:pPr>
      <w:r>
        <w:t>Городские станции по борьбе с болез</w:t>
      </w:r>
      <w:r w:rsidR="007D04EF">
        <w:t>нями животных берут на учет все</w:t>
      </w:r>
      <w:r w:rsidR="007D04EF" w:rsidRPr="007D04EF">
        <w:t xml:space="preserve"> </w:t>
      </w:r>
      <w:r>
        <w:t>организации, учреждения, имеющие животных (крупный рогатый скот, лошадей, свиней, овец, собак, пушных и диких зверей, лабораторных животных и т.д.), организации, учреждения, предприятия, занимающиеся заготовкой, хранением, переработкой продуктов и сырья животного происхождения, а также животных всех видов на предприятиях и в индивидуальном использовании гражданами.</w:t>
      </w:r>
    </w:p>
    <w:p w:rsidR="00F717AB" w:rsidRDefault="00F717AB" w:rsidP="007D04EF">
      <w:pPr>
        <w:spacing w:after="0"/>
        <w:ind w:firstLine="709"/>
      </w:pPr>
      <w:r>
        <w:t>Они изучают эпизоотическое состоя</w:t>
      </w:r>
      <w:r w:rsidR="007D04EF">
        <w:t>ние города и прилегающих к нему</w:t>
      </w:r>
      <w:r w:rsidR="007D04EF" w:rsidRPr="007D04EF">
        <w:t xml:space="preserve"> </w:t>
      </w:r>
      <w:r>
        <w:t>районов, а также районов, областей, краев, республик, поставляющих продукты</w:t>
      </w:r>
      <w:r w:rsidR="007D04EF" w:rsidRPr="007D04EF">
        <w:t xml:space="preserve"> </w:t>
      </w:r>
      <w:r>
        <w:t>животного происхождения на предприятия города.</w:t>
      </w:r>
    </w:p>
    <w:p w:rsidR="00F717AB" w:rsidRDefault="00F717AB" w:rsidP="007D04EF">
      <w:pPr>
        <w:spacing w:after="0"/>
        <w:ind w:firstLine="709"/>
      </w:pPr>
      <w:r>
        <w:t>Станции по борьбе с болезнями ж</w:t>
      </w:r>
      <w:r w:rsidR="007D04EF">
        <w:t>ивотных разрабатывают следующие</w:t>
      </w:r>
      <w:r w:rsidR="007D04EF" w:rsidRPr="007D04EF">
        <w:t xml:space="preserve"> </w:t>
      </w:r>
      <w:r w:rsidR="007D04EF">
        <w:t xml:space="preserve">планы ветеринарных мероприятий: </w:t>
      </w:r>
      <w:r>
        <w:t xml:space="preserve">план противоэпизоотических мероприятий, </w:t>
      </w:r>
      <w:r w:rsidR="007D04EF">
        <w:t>в котором предусматривают</w:t>
      </w:r>
      <w:r w:rsidR="007D04EF" w:rsidRPr="007D04EF">
        <w:t xml:space="preserve"> </w:t>
      </w:r>
      <w:r>
        <w:t>диагностические исследования, предохранительные прививки, дегельминтизации и лечебно-профилактические обработки против инфекционных и инвазионных болезней (отдельно составляются план профилактики бешенства животных совместно с подразделением Роспотребнадзора;</w:t>
      </w:r>
      <w:r w:rsidR="007D04EF">
        <w:t xml:space="preserve"> </w:t>
      </w:r>
      <w:r>
        <w:t>план профилактики стригущего лиш</w:t>
      </w:r>
      <w:r w:rsidR="007D04EF">
        <w:t>ая кошек с участием медицинских</w:t>
      </w:r>
      <w:r w:rsidR="007D04EF" w:rsidRPr="007D04EF">
        <w:t xml:space="preserve"> </w:t>
      </w:r>
      <w:r>
        <w:t>специалистов из городской клиники по кожно-венерическим заболеваниям);</w:t>
      </w:r>
      <w:r w:rsidR="007D04EF">
        <w:t xml:space="preserve"> </w:t>
      </w:r>
      <w:r>
        <w:t>план проведения ветеринарно-санит</w:t>
      </w:r>
      <w:r w:rsidR="007D04EF">
        <w:t>арных мероприятий: дезинфекций,</w:t>
      </w:r>
      <w:r w:rsidR="007D04EF" w:rsidRPr="007D04EF">
        <w:t xml:space="preserve"> </w:t>
      </w:r>
      <w:r>
        <w:t>дератизаций, дезинсекций</w:t>
      </w:r>
      <w:r w:rsidR="00645A2B" w:rsidRPr="00645A2B">
        <w:t xml:space="preserve"> [3]</w:t>
      </w:r>
      <w:r>
        <w:t>.</w:t>
      </w:r>
    </w:p>
    <w:p w:rsidR="00322A2E" w:rsidRPr="00322A2E" w:rsidRDefault="00F717AB" w:rsidP="007D04EF">
      <w:pPr>
        <w:spacing w:after="0"/>
        <w:ind w:firstLine="709"/>
      </w:pPr>
      <w:r>
        <w:t>Все это формирует задачи ветслужб городов и район</w:t>
      </w:r>
      <w:r w:rsidR="007D04EF">
        <w:t xml:space="preserve">ов: </w:t>
      </w:r>
      <w:r>
        <w:t>охрана здоровья людей</w:t>
      </w:r>
      <w:r w:rsidR="007D04EF">
        <w:t xml:space="preserve"> и животных от зооантропонозов; ВСЭ продукции животноводства; </w:t>
      </w:r>
      <w:r>
        <w:t xml:space="preserve">профилактика и лечение заразных </w:t>
      </w:r>
      <w:r w:rsidR="007D04EF">
        <w:t xml:space="preserve">и незаразных болезней </w:t>
      </w:r>
      <w:r w:rsidR="007D04EF">
        <w:lastRenderedPageBreak/>
        <w:t xml:space="preserve">животных; </w:t>
      </w:r>
      <w:r>
        <w:t>ветконтроль за утилизацией, убоем животных и</w:t>
      </w:r>
      <w:r w:rsidR="00EB4AAB">
        <w:t xml:space="preserve"> строительством ветобъектов.</w:t>
      </w:r>
    </w:p>
    <w:p w:rsidR="00EB4AAB" w:rsidRDefault="00EB4AAB" w:rsidP="00EB4AAB">
      <w:pPr>
        <w:pStyle w:val="a6"/>
        <w:jc w:val="center"/>
      </w:pPr>
      <w:bookmarkStart w:id="4" w:name="_Toc63017465"/>
      <w:r>
        <w:t>3. Ветеринарная служба в сельском хозяйстве</w:t>
      </w:r>
      <w:bookmarkEnd w:id="4"/>
    </w:p>
    <w:p w:rsidR="00A76044" w:rsidRDefault="00EB4AAB" w:rsidP="00D06790">
      <w:pPr>
        <w:spacing w:after="0"/>
        <w:ind w:firstLine="709"/>
      </w:pPr>
      <w:r w:rsidRPr="00EB4AAB">
        <w:t xml:space="preserve">Ветеринарная служба в животноводческих предприятиях, относится, в соответствии с Ветеринарным уставом, к ветслужбе организаций, предприятий, других юридических и физических лиц. Ее осуществляют ветеринарные врачи и ветфельдшеры, состоящие в штатах хозяйств. Это - самостоятельная служба, ограниченная рамками одного предприятия. В то же время она является частью ветеринарной службы района, так как, выполняя свои функции, обеспечивает ветеринарное благополучие животноводства района в целом. Общность задач, однотипность мероприятий и сходство методов работы объединяет ее с государственной ветеринарной сетью и специалистами других хозяйств. Здесь выполняются основные объемы противоэпизоотических, лечебно-профилактических и других </w:t>
      </w:r>
      <w:proofErr w:type="spellStart"/>
      <w:r w:rsidRPr="00EB4AAB">
        <w:t>ветмероприятий</w:t>
      </w:r>
      <w:proofErr w:type="spellEnd"/>
      <w:r w:rsidRPr="00EB4AAB">
        <w:t xml:space="preserve">, обеспечивая тем самым ветеринарное благополучие животноводства данной административной единицы. </w:t>
      </w:r>
    </w:p>
    <w:p w:rsidR="00A76044" w:rsidRDefault="00EB4AAB" w:rsidP="00D06790">
      <w:pPr>
        <w:spacing w:after="0"/>
        <w:ind w:firstLine="709"/>
      </w:pPr>
      <w:r w:rsidRPr="00EB4AAB">
        <w:t xml:space="preserve">Ветеринарные работники хозяйств призваны решать совместно с дирекцией сельскохозяйственного предприятия одну общую задачу - обеспечивать выполнение заданий по сохранению поголовья и производству животноводческих продуктов с наименьшими затратами труда и средств. Ветеринарная служба хозяйства непосредственно решает следующие основные задачи: предупреждение и ликвидация заразных и незаразных болезней животных; проведение мероприятий, направленных на успешное развитие животноводства; охрану здоровья людей от болезней, общих для человека и животных; ветеринарно-санитарный надзор на животноводческих фермах и других подконтрольных объектах; пропаганда ветеринарных знаний среди работников ферм и населения. </w:t>
      </w:r>
    </w:p>
    <w:p w:rsidR="00A76044" w:rsidRDefault="00EB4AAB" w:rsidP="00D06790">
      <w:pPr>
        <w:spacing w:after="0"/>
        <w:ind w:firstLine="709"/>
      </w:pPr>
      <w:r w:rsidRPr="00EB4AAB">
        <w:t xml:space="preserve">Вместе с тем, сравнивая деятельность ветслужб хозяйств и государственной ветеринарной сети района, выявляются определенные особенности. </w:t>
      </w:r>
    </w:p>
    <w:p w:rsidR="00A76044" w:rsidRDefault="00EB4AAB" w:rsidP="00D06790">
      <w:pPr>
        <w:spacing w:after="0"/>
        <w:ind w:firstLine="709"/>
      </w:pPr>
      <w:r w:rsidRPr="00EB4AAB">
        <w:lastRenderedPageBreak/>
        <w:t xml:space="preserve">Так, деятельность ветеринарных специалистов сельскохозяйственного предприятия сосредоточена на обслуживании животноводства только одного хозяйства, где все мероприятия проводятся на основе единого производственно-финансового плана и где указания администрации обязательны для всех работников хозяйства. Это значительно облегчает их работу: постоянно находясь в хозяйстве, ветеринарный врач сельскохозяйственного предприятия имеет возможность хорошо изучить все стадо, регулярно осматривать животных, подвергать их тщательному клиническому исследованию, своевременно выявлять отклонения в состоянии их здоровья, выделять и изолировать больных и подозрительных по заболеванию, устранять недостатки в содержании скота. </w:t>
      </w:r>
    </w:p>
    <w:p w:rsidR="00CF6F6D" w:rsidRDefault="00EB4AAB" w:rsidP="00D06790">
      <w:pPr>
        <w:spacing w:after="0"/>
        <w:ind w:firstLine="709"/>
      </w:pPr>
      <w:r w:rsidRPr="00EB4AAB">
        <w:t xml:space="preserve">Как работник хозяйства ветеринарный врач (ветфельдшер) призван всемерно содействовать выполнению его производственных планов, в то же время как специалист он обязан обеспечивать строгое соблюдение Ветеринарного законодательства, так как несет (наравне с руководителем хозяйства) ответственность прежде всего за ветеринарно-санитарное состояние животноводства, за охрану здоровья животных и за охрану населения от зооантропонозов. </w:t>
      </w:r>
    </w:p>
    <w:p w:rsidR="00CF6F6D" w:rsidRDefault="00EB4AAB" w:rsidP="00D06790">
      <w:pPr>
        <w:spacing w:after="0"/>
        <w:ind w:firstLine="709"/>
      </w:pPr>
      <w:r w:rsidRPr="00EB4AAB">
        <w:t xml:space="preserve">Участвуя в разработке и обсуждении организационно-хозяйственного плана развития совхоза, колхоза, врач имеет возможность предусмотреть в нем необходимые хозяйственные меры санитарно-гигиенического порядка, выделение капитальных вложений на строительство ветеринарно-санитарных и других важных объектов. Все расходы по содержанию ветеринарных специалистов (оплата их труда, приобретение специальной и санитарной одежды и обуви, предохранительных приспособлений, оборудование рабочего места, транспортные расходы и др.) несут хозяйства, в штате которых они состоят. </w:t>
      </w:r>
    </w:p>
    <w:p w:rsidR="00CF6F6D" w:rsidRDefault="00EB4AAB" w:rsidP="00D06790">
      <w:pPr>
        <w:spacing w:after="0"/>
        <w:ind w:firstLine="709"/>
      </w:pPr>
      <w:r w:rsidRPr="00EB4AAB">
        <w:t xml:space="preserve">Ветслужба хозяйства размещается в специально отведенном помещении на центральной усадьбе (амбулатория, лечебница, аптека и пр.), имея материально-техническое оснащение, достаточное для выполнения </w:t>
      </w:r>
      <w:r w:rsidRPr="00EB4AAB">
        <w:lastRenderedPageBreak/>
        <w:t xml:space="preserve">стоящих задач (медикаменты, биопрепараты, химиопрепараты, </w:t>
      </w:r>
      <w:proofErr w:type="spellStart"/>
      <w:r w:rsidRPr="00EB4AAB">
        <w:t>антигельминтики</w:t>
      </w:r>
      <w:proofErr w:type="spellEnd"/>
      <w:r w:rsidRPr="00EB4AAB">
        <w:t xml:space="preserve">, </w:t>
      </w:r>
      <w:proofErr w:type="spellStart"/>
      <w:r w:rsidRPr="00EB4AAB">
        <w:t>дезосредства</w:t>
      </w:r>
      <w:proofErr w:type="spellEnd"/>
      <w:r w:rsidRPr="00EB4AAB">
        <w:t xml:space="preserve">, инструментарий, перевязочные средства и многое другое - около 200-250 наименований). </w:t>
      </w:r>
    </w:p>
    <w:p w:rsidR="00CF6F6D" w:rsidRDefault="00EB4AAB" w:rsidP="00D06790">
      <w:pPr>
        <w:spacing w:after="0"/>
        <w:ind w:firstLine="709"/>
      </w:pPr>
      <w:r w:rsidRPr="00EB4AAB">
        <w:t xml:space="preserve">Руководители хозяйств принимают меры по обеспечению </w:t>
      </w:r>
      <w:proofErr w:type="spellStart"/>
      <w:r w:rsidRPr="00EB4AAB">
        <w:t>ветспециалистов</w:t>
      </w:r>
      <w:proofErr w:type="spellEnd"/>
      <w:r w:rsidRPr="00EB4AAB">
        <w:t xml:space="preserve"> служебным транспортом (мотоциклы, автомобили, лошади, велосипеды) в зависимости от экономических возможностей предприятия. Если в совхозе или колхозе несколько </w:t>
      </w:r>
      <w:proofErr w:type="spellStart"/>
      <w:r w:rsidRPr="00EB4AAB">
        <w:t>ветработников</w:t>
      </w:r>
      <w:proofErr w:type="spellEnd"/>
      <w:r w:rsidRPr="00EB4AAB">
        <w:t xml:space="preserve">, то они, как правило, закрепляются за отделениями, бригадами, производственными участками или отдельными крупными фермами. </w:t>
      </w:r>
    </w:p>
    <w:p w:rsidR="00CF6F6D" w:rsidRDefault="00EB4AAB" w:rsidP="00D06790">
      <w:pPr>
        <w:spacing w:after="0"/>
        <w:ind w:firstLine="709"/>
      </w:pPr>
      <w:r w:rsidRPr="00EB4AAB">
        <w:t xml:space="preserve">Ветеринарной службой в хозяйстве руководит главный или старший (на правах главного) ветеринарный врач. Эту должность может занимать и опытный ветеринарный фельдшер. </w:t>
      </w:r>
    </w:p>
    <w:p w:rsidR="001C3948" w:rsidRDefault="00EB4AAB" w:rsidP="00D06790">
      <w:pPr>
        <w:spacing w:after="0"/>
        <w:ind w:firstLine="709"/>
      </w:pPr>
      <w:r w:rsidRPr="00EB4AAB">
        <w:t>Главный ветврач хозяйства организует и обеспечивает также оказание ветеринарной помощи животным, находящимся в личной собственности рабочих, служащих, колхозников, а также в собственности лиц, не занятых на работе по обслуживанию предприятий и контролирует соблюдение ими правил содержания различных видов животных</w:t>
      </w:r>
      <w:r w:rsidR="00645A2B" w:rsidRPr="00645A2B">
        <w:t xml:space="preserve"> [2]</w:t>
      </w:r>
      <w:r w:rsidRPr="00EB4AAB">
        <w:t xml:space="preserve">. </w:t>
      </w:r>
    </w:p>
    <w:p w:rsidR="001C3948" w:rsidRDefault="00EB4AAB" w:rsidP="00D06790">
      <w:pPr>
        <w:spacing w:after="0"/>
        <w:ind w:firstLine="709"/>
      </w:pPr>
      <w:r w:rsidRPr="00EB4AAB">
        <w:t xml:space="preserve">Немаловажную заботу представляет и профилактика болезней животных незаразного характера. С этой целью </w:t>
      </w:r>
      <w:proofErr w:type="spellStart"/>
      <w:r w:rsidRPr="00EB4AAB">
        <w:t>ветработники</w:t>
      </w:r>
      <w:proofErr w:type="spellEnd"/>
      <w:r w:rsidRPr="00EB4AAB">
        <w:t xml:space="preserve"> колхозов и совхозов должны всемерно использовать методы диспансеризации как комплекса ветеринарно-санитарных мероприятий и зоогигиенических мер, позволяющих контролировать уровень обменных процессов у скота и общее физиологическое состояние стада. </w:t>
      </w:r>
    </w:p>
    <w:p w:rsidR="001C3948" w:rsidRDefault="00EB4AAB" w:rsidP="00D06790">
      <w:pPr>
        <w:spacing w:after="0"/>
        <w:ind w:firstLine="709"/>
      </w:pPr>
      <w:r w:rsidRPr="00EB4AAB">
        <w:t xml:space="preserve">Ветспециалистам сельскохозяйственных предприятий, которым представлено право выдачи официальных ветеринарных документов, разрешается иметь круглую печать ветеринарной службы. Она предназначена для скрепления ветеринарных справок, ветсвидетельств и др. документов по ветеринарии. Печать заказывается 40 мм по диаметру. В центре обозначаются слова "Ветеринарная служба", а по окружности название хозяйства, района и области. Ветеринарные органы района и </w:t>
      </w:r>
      <w:r w:rsidRPr="00EB4AAB">
        <w:lastRenderedPageBreak/>
        <w:t xml:space="preserve">области предъявляют большие требования к руководителям ветеринарной службы в колхозах и совхозах, так как от их усилий во многом зависит ветеринарное благополучие животноводства не только данного региона, но и республики в целом. </w:t>
      </w:r>
    </w:p>
    <w:p w:rsidR="00D06790" w:rsidRDefault="00EB4AAB" w:rsidP="00D06790">
      <w:pPr>
        <w:spacing w:after="0"/>
        <w:ind w:firstLine="709"/>
      </w:pPr>
      <w:r w:rsidRPr="00EB4AAB">
        <w:t xml:space="preserve">Руководители хозяйств обязаны обеспечивать ветеринарным специалистам надлежащие условия работы, строить ветеринарные лечебницы (пункты), аптеки и другие ветеринарные объекты. Ветеринарную лечебницу строят в хозяйствах различных направлений (за исключением птицефабрик и некоторых других предприятий) обычно на центральной усадьбе хозяйства или при необходимости при крупной ферме его. Это - объект общехозяйственного назначения. На фермах же полагается иметь ветеринарный пункт (аптеку), а также обустроенный изолятор на несколько животных. В скотных дворах, свинарниках нередко выделяют одну секцию (так называемые "санитарные" секции), куда переводят животных с признаками заболевания, </w:t>
      </w:r>
      <w:r w:rsidR="00D06790" w:rsidRPr="00EB4AAB">
        <w:t>например,</w:t>
      </w:r>
      <w:r w:rsidRPr="00EB4AAB">
        <w:t xml:space="preserve"> коров с задержанием последа, с травмами и др. В санитарной секции животные могут находиться до выздоровления. На ферме, где есть стационар, санитарные секции не требуются. </w:t>
      </w:r>
    </w:p>
    <w:p w:rsidR="00D06790" w:rsidRDefault="00EB4AAB" w:rsidP="00D06790">
      <w:pPr>
        <w:spacing w:after="0"/>
        <w:ind w:firstLine="709"/>
      </w:pPr>
      <w:r w:rsidRPr="00EB4AAB">
        <w:t xml:space="preserve">Особенно тщательно ведется в хозяйствах учет производственного и непроизводственного выбытия животных. Для учета выбывших (вынужденно убитых, павших, выбракованных) животных по специальной форме составляется "Акт на выбытие животных". В акте указываются причины выбытия и диагноз. Акт составляет комиссия с участием зоотехника и ветеринарного врача (или фельдшера). </w:t>
      </w:r>
    </w:p>
    <w:p w:rsidR="00EB4AAB" w:rsidRPr="00EB4AAB" w:rsidRDefault="00EB4AAB" w:rsidP="00D06790">
      <w:pPr>
        <w:spacing w:after="0"/>
        <w:ind w:firstLine="709"/>
      </w:pPr>
      <w:r w:rsidRPr="00EB4AAB">
        <w:t xml:space="preserve">Ответственность ветеринарных работников особо возрастает при неблагополучии ферм по инфекционным или инвазионным заболеваниям животных, когда необходимо обеспечить быстрейшее оздоровление хозяйства и не допустить распространения заболевания за его пределы. С этой целью главный (старший) ветеринарный врач разрабатывает организационно-хозяйственные и специальные меры по ликвидации болезни. </w:t>
      </w:r>
      <w:r w:rsidRPr="00EB4AAB">
        <w:lastRenderedPageBreak/>
        <w:t>О заразной болезни, появившейся в хозяйстве, он немедленно сообщает главному ветеринарному врачу района, который принимает необходимые меры по проведению карантинных (ограничительных) мероприятий.</w:t>
      </w:r>
    </w:p>
    <w:p w:rsidR="006762BA" w:rsidRDefault="005D2B20" w:rsidP="00D06790">
      <w:pPr>
        <w:pStyle w:val="a6"/>
        <w:jc w:val="center"/>
      </w:pPr>
      <w:r>
        <w:br w:type="page"/>
      </w:r>
      <w:bookmarkStart w:id="5" w:name="_Toc63017466"/>
      <w:r w:rsidR="00171B5C">
        <w:lastRenderedPageBreak/>
        <w:t>ЗАКЛЮЧЕНИЕ</w:t>
      </w:r>
      <w:bookmarkEnd w:id="5"/>
    </w:p>
    <w:p w:rsidR="009026B4" w:rsidRDefault="009026B4" w:rsidP="009026B4">
      <w:pPr>
        <w:spacing w:after="0"/>
      </w:pPr>
    </w:p>
    <w:p w:rsidR="009026B4" w:rsidRDefault="009026B4" w:rsidP="00902F57">
      <w:pPr>
        <w:spacing w:after="0"/>
        <w:ind w:firstLine="709"/>
      </w:pPr>
      <w:r w:rsidRPr="009026B4">
        <w:t>В результате написания работы:</w:t>
      </w:r>
    </w:p>
    <w:p w:rsidR="00054CE7" w:rsidRDefault="00054CE7" w:rsidP="00054CE7">
      <w:pPr>
        <w:spacing w:after="0"/>
        <w:ind w:firstLine="709"/>
      </w:pPr>
      <w:r>
        <w:t xml:space="preserve">Было установлено что, </w:t>
      </w:r>
      <w:r w:rsidR="002F0174">
        <w:t>о</w:t>
      </w:r>
      <w:r>
        <w:t>сновная задача, которую выполняет ветеринарная служба – это непосредственная защита населения от всевозможных болезней, которые являются общими для животных и человека,</w:t>
      </w:r>
      <w:r w:rsidR="002F0174">
        <w:t xml:space="preserve"> </w:t>
      </w:r>
      <w:r>
        <w:t>а также обеспечение здоровья животным. Ветеринарная служба осуществляет контроль над ветеринарно-санитарным качеством различной продукции, имеющей животное происхождение, импортируемой из различных стран. Помимо этого, также в компетенцию данных служб входят:</w:t>
      </w:r>
    </w:p>
    <w:p w:rsidR="00054CE7" w:rsidRDefault="00054CE7" w:rsidP="008E6566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</w:pPr>
      <w:r>
        <w:t>проведение лабораторных исследований продукции животного происхождения;</w:t>
      </w:r>
    </w:p>
    <w:p w:rsidR="00054CE7" w:rsidRDefault="00054CE7" w:rsidP="008E6566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</w:pPr>
      <w:r>
        <w:t>продвижение и развитие науки в сфере ветеринарии;</w:t>
      </w:r>
    </w:p>
    <w:p w:rsidR="00054CE7" w:rsidRDefault="00054CE7" w:rsidP="008E6566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</w:pPr>
      <w:r>
        <w:t>подготовка высококвалифицированных кадров для работы во всевозможных ветеринарных учреждениях;</w:t>
      </w:r>
    </w:p>
    <w:p w:rsidR="00054CE7" w:rsidRDefault="00054CE7" w:rsidP="008E6566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</w:pPr>
      <w:r>
        <w:t>контроль и надзор на</w:t>
      </w:r>
      <w:r w:rsidR="002F0174">
        <w:t>д выполнением законодательства.</w:t>
      </w:r>
    </w:p>
    <w:p w:rsidR="00054CE7" w:rsidRDefault="00054CE7" w:rsidP="00054CE7">
      <w:pPr>
        <w:spacing w:after="0"/>
        <w:ind w:firstLine="709"/>
      </w:pPr>
      <w:r>
        <w:t>Государственный ветеринарный обзор составляют всевозможные объекты, которые занимаются содержанием, выращиванием животных, а также производят, транспортируют, хранят, перерабатывают, реализуют различную продукцию животного происхождения.</w:t>
      </w:r>
    </w:p>
    <w:p w:rsidR="00054CE7" w:rsidRDefault="00054CE7" w:rsidP="00054CE7">
      <w:pPr>
        <w:spacing w:after="0"/>
        <w:ind w:firstLine="709"/>
      </w:pPr>
      <w:r>
        <w:t>Ветеринарные службы состоят из:</w:t>
      </w:r>
    </w:p>
    <w:p w:rsidR="00054CE7" w:rsidRDefault="00054CE7" w:rsidP="008E6566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</w:pPr>
      <w:r>
        <w:t>Специальной государственной службы;</w:t>
      </w:r>
    </w:p>
    <w:p w:rsidR="00054CE7" w:rsidRDefault="00054CE7" w:rsidP="008E6566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</w:pPr>
      <w:r>
        <w:t>Ветеринарной организации;</w:t>
      </w:r>
    </w:p>
    <w:p w:rsidR="00054CE7" w:rsidRDefault="00054CE7" w:rsidP="008E6566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</w:pPr>
      <w:r>
        <w:t>Юридических лиц;</w:t>
      </w:r>
    </w:p>
    <w:p w:rsidR="002F0174" w:rsidRDefault="00054CE7" w:rsidP="008E6566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</w:pPr>
      <w:r>
        <w:t>Частных предпринимателей.</w:t>
      </w:r>
    </w:p>
    <w:p w:rsidR="002F0174" w:rsidRDefault="002F0174" w:rsidP="002F0174">
      <w:pPr>
        <w:pStyle w:val="a4"/>
        <w:tabs>
          <w:tab w:val="left" w:pos="993"/>
        </w:tabs>
        <w:spacing w:after="0"/>
        <w:ind w:left="709"/>
      </w:pPr>
    </w:p>
    <w:p w:rsidR="00FE1F82" w:rsidRPr="009E616B" w:rsidRDefault="002F0174" w:rsidP="002F0174">
      <w:pPr>
        <w:spacing w:line="259" w:lineRule="auto"/>
        <w:jc w:val="left"/>
      </w:pPr>
      <w:r>
        <w:br w:type="page"/>
      </w:r>
    </w:p>
    <w:p w:rsidR="009E616B" w:rsidRPr="00B9170B" w:rsidRDefault="00322FF3" w:rsidP="00322FF3">
      <w:pPr>
        <w:pStyle w:val="a6"/>
        <w:jc w:val="center"/>
      </w:pPr>
      <w:bookmarkStart w:id="6" w:name="_Toc63017467"/>
      <w:r>
        <w:lastRenderedPageBreak/>
        <w:t>СПИСОК ИСПОЛЬЗУЕМЫХ ИСТОЧНИКОВ</w:t>
      </w:r>
      <w:bookmarkEnd w:id="6"/>
    </w:p>
    <w:p w:rsidR="00106AC2" w:rsidRDefault="00106AC2" w:rsidP="00106AC2">
      <w:pPr>
        <w:spacing w:after="0"/>
      </w:pPr>
    </w:p>
    <w:p w:rsidR="00CC2DEC" w:rsidRDefault="003528FA" w:rsidP="008E6566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3528FA">
        <w:t>Закон РФ от 14.05.1993 N 4979-1 (ред. от 08.12.2020) "О ветеринарии"</w:t>
      </w:r>
      <w:r>
        <w:t xml:space="preserve"> </w:t>
      </w:r>
      <w:r w:rsidRPr="00153B6F">
        <w:t>[Электронный ресурс].</w:t>
      </w:r>
      <w:r w:rsidR="00AC511D" w:rsidRPr="00AC511D">
        <w:t xml:space="preserve"> </w:t>
      </w:r>
      <w:r w:rsidR="00AC511D">
        <w:t>// Справочно-правовая система «Консультант Плюс»</w:t>
      </w:r>
      <w:r w:rsidRPr="00153B6F">
        <w:t xml:space="preserve"> – Режим доступа </w:t>
      </w:r>
      <w:hyperlink r:id="rId9" w:history="1">
        <w:r w:rsidR="00AC511D" w:rsidRPr="001508D0">
          <w:rPr>
            <w:rStyle w:val="a5"/>
          </w:rPr>
          <w:t>http://www.consultant.ru/document/cons_doc_LAW_4438/</w:t>
        </w:r>
      </w:hyperlink>
      <w:r w:rsidR="00AC511D">
        <w:t xml:space="preserve"> </w:t>
      </w:r>
      <w:r>
        <w:t>(Дата обращения: 28</w:t>
      </w:r>
      <w:r w:rsidR="00AC511D">
        <w:t>.01.2021</w:t>
      </w:r>
      <w:r w:rsidRPr="00153B6F">
        <w:t>).</w:t>
      </w:r>
    </w:p>
    <w:p w:rsidR="00CC2DEC" w:rsidRDefault="00AC511D" w:rsidP="008E6566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AC511D">
        <w:t>Липатова, О.А. Организация</w:t>
      </w:r>
      <w:r>
        <w:t xml:space="preserve"> и экономика ветеринарного дела</w:t>
      </w:r>
      <w:r w:rsidR="00D36032">
        <w:t>: методическое пособие</w:t>
      </w:r>
      <w:r w:rsidRPr="00AC511D">
        <w:t xml:space="preserve"> / О.А. </w:t>
      </w:r>
      <w:r w:rsidR="00CC2DEC">
        <w:t>Липатова – Ульяновск</w:t>
      </w:r>
      <w:r>
        <w:t>: ГСХА, 201</w:t>
      </w:r>
      <w:r w:rsidR="00CC2DEC">
        <w:t>6. – 240 с.</w:t>
      </w:r>
    </w:p>
    <w:p w:rsidR="00CC2DEC" w:rsidRDefault="00CC2DEC" w:rsidP="008E6566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CC2DEC">
        <w:t>Никитин, И.Н. Практикум по организации ветеринарн</w:t>
      </w:r>
      <w:r w:rsidR="00D36032">
        <w:t xml:space="preserve">ого дела и предпринимательству </w:t>
      </w:r>
      <w:r w:rsidR="00D36032" w:rsidRPr="00AC511D">
        <w:t xml:space="preserve">/ </w:t>
      </w:r>
      <w:r>
        <w:t xml:space="preserve">И.Н. Никитин. – Москва: </w:t>
      </w:r>
      <w:proofErr w:type="spellStart"/>
      <w:r>
        <w:t>КолосС</w:t>
      </w:r>
      <w:proofErr w:type="spellEnd"/>
      <w:r>
        <w:t>, 201</w:t>
      </w:r>
      <w:r w:rsidRPr="00CC2DEC">
        <w:t>7. – 311 с.</w:t>
      </w:r>
    </w:p>
    <w:p w:rsidR="00AB46F6" w:rsidRPr="00B9170B" w:rsidRDefault="003528FA" w:rsidP="008E6566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>
        <w:t xml:space="preserve">Организация ветеринарного дела: ученое пособие для студентов факультета ветеринарной медицины / сост.: Е.И. </w:t>
      </w:r>
      <w:proofErr w:type="spellStart"/>
      <w:r>
        <w:t>Нижельская</w:t>
      </w:r>
      <w:proofErr w:type="spellEnd"/>
      <w:r>
        <w:t xml:space="preserve">, Р.Г. </w:t>
      </w:r>
      <w:proofErr w:type="spellStart"/>
      <w:r>
        <w:t>Раджабов</w:t>
      </w:r>
      <w:proofErr w:type="spellEnd"/>
      <w:r>
        <w:t xml:space="preserve">; Донской ГАУ. – </w:t>
      </w:r>
      <w:proofErr w:type="spellStart"/>
      <w:r>
        <w:t>Персиановский</w:t>
      </w:r>
      <w:proofErr w:type="spellEnd"/>
      <w:r>
        <w:t>: Донской ГАУ, 2019. - 180 с.</w:t>
      </w:r>
    </w:p>
    <w:sectPr w:rsidR="00AB46F6" w:rsidRPr="00B9170B" w:rsidSect="00F84E00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08" w:rsidRDefault="00425B08" w:rsidP="004050DB">
      <w:pPr>
        <w:spacing w:after="0" w:line="240" w:lineRule="auto"/>
      </w:pPr>
      <w:r>
        <w:separator/>
      </w:r>
    </w:p>
  </w:endnote>
  <w:endnote w:type="continuationSeparator" w:id="0">
    <w:p w:rsidR="00425B08" w:rsidRDefault="00425B08" w:rsidP="004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85355"/>
      <w:docPartObj>
        <w:docPartGallery w:val="Page Numbers (Bottom of Page)"/>
        <w:docPartUnique/>
      </w:docPartObj>
    </w:sdtPr>
    <w:sdtEndPr>
      <w:rPr>
        <w:rFonts w:cs="Times New Roman"/>
        <w:szCs w:val="28"/>
      </w:rPr>
    </w:sdtEndPr>
    <w:sdtContent>
      <w:p w:rsidR="008D4BB1" w:rsidRPr="008D4BB1" w:rsidRDefault="008D4BB1">
        <w:pPr>
          <w:pStyle w:val="ac"/>
          <w:jc w:val="center"/>
          <w:rPr>
            <w:rFonts w:cs="Times New Roman"/>
            <w:szCs w:val="28"/>
          </w:rPr>
        </w:pPr>
        <w:r w:rsidRPr="000036A6">
          <w:rPr>
            <w:rFonts w:cs="Times New Roman"/>
            <w:sz w:val="24"/>
            <w:szCs w:val="28"/>
          </w:rPr>
          <w:fldChar w:fldCharType="begin"/>
        </w:r>
        <w:r w:rsidRPr="000036A6">
          <w:rPr>
            <w:rFonts w:cs="Times New Roman"/>
            <w:sz w:val="24"/>
            <w:szCs w:val="28"/>
          </w:rPr>
          <w:instrText>PAGE   \* MERGEFORMAT</w:instrText>
        </w:r>
        <w:r w:rsidRPr="000036A6">
          <w:rPr>
            <w:rFonts w:cs="Times New Roman"/>
            <w:sz w:val="24"/>
            <w:szCs w:val="28"/>
          </w:rPr>
          <w:fldChar w:fldCharType="separate"/>
        </w:r>
        <w:r w:rsidR="000B3A33">
          <w:rPr>
            <w:rFonts w:cs="Times New Roman"/>
            <w:noProof/>
            <w:sz w:val="24"/>
            <w:szCs w:val="28"/>
          </w:rPr>
          <w:t>11</w:t>
        </w:r>
        <w:r w:rsidRPr="000036A6">
          <w:rPr>
            <w:rFonts w:cs="Times New Roman"/>
            <w:sz w:val="24"/>
            <w:szCs w:val="28"/>
          </w:rPr>
          <w:fldChar w:fldCharType="end"/>
        </w:r>
      </w:p>
    </w:sdtContent>
  </w:sdt>
  <w:p w:rsidR="004050DB" w:rsidRDefault="004050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08" w:rsidRDefault="00425B08" w:rsidP="004050DB">
      <w:pPr>
        <w:spacing w:after="0" w:line="240" w:lineRule="auto"/>
      </w:pPr>
      <w:r>
        <w:separator/>
      </w:r>
    </w:p>
  </w:footnote>
  <w:footnote w:type="continuationSeparator" w:id="0">
    <w:p w:rsidR="00425B08" w:rsidRDefault="00425B08" w:rsidP="0040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C68"/>
    <w:multiLevelType w:val="multilevel"/>
    <w:tmpl w:val="C81EC5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E06B1"/>
    <w:multiLevelType w:val="hybridMultilevel"/>
    <w:tmpl w:val="DFB4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364D"/>
    <w:multiLevelType w:val="hybridMultilevel"/>
    <w:tmpl w:val="D1460E5C"/>
    <w:lvl w:ilvl="0" w:tplc="44420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0134ED"/>
    <w:multiLevelType w:val="hybridMultilevel"/>
    <w:tmpl w:val="2D5C67CE"/>
    <w:lvl w:ilvl="0" w:tplc="44420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32E44"/>
    <w:multiLevelType w:val="hybridMultilevel"/>
    <w:tmpl w:val="60B68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6F7E00"/>
    <w:multiLevelType w:val="hybridMultilevel"/>
    <w:tmpl w:val="56A211A2"/>
    <w:lvl w:ilvl="0" w:tplc="44420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9C"/>
    <w:rsid w:val="000036A6"/>
    <w:rsid w:val="000100BE"/>
    <w:rsid w:val="00013F39"/>
    <w:rsid w:val="0001572A"/>
    <w:rsid w:val="00015DC5"/>
    <w:rsid w:val="00020455"/>
    <w:rsid w:val="000232B8"/>
    <w:rsid w:val="000255C8"/>
    <w:rsid w:val="00030C73"/>
    <w:rsid w:val="000330E8"/>
    <w:rsid w:val="00037A09"/>
    <w:rsid w:val="00052439"/>
    <w:rsid w:val="00054CE7"/>
    <w:rsid w:val="000614DF"/>
    <w:rsid w:val="00073DCC"/>
    <w:rsid w:val="00075E5E"/>
    <w:rsid w:val="00080F27"/>
    <w:rsid w:val="00080F7C"/>
    <w:rsid w:val="000828E2"/>
    <w:rsid w:val="00082DCC"/>
    <w:rsid w:val="00086760"/>
    <w:rsid w:val="000912ED"/>
    <w:rsid w:val="00097E55"/>
    <w:rsid w:val="000A2EB3"/>
    <w:rsid w:val="000A3A7F"/>
    <w:rsid w:val="000A5BB5"/>
    <w:rsid w:val="000A7FDE"/>
    <w:rsid w:val="000B214B"/>
    <w:rsid w:val="000B2A80"/>
    <w:rsid w:val="000B3A33"/>
    <w:rsid w:val="000C2366"/>
    <w:rsid w:val="000D7062"/>
    <w:rsid w:val="000F0099"/>
    <w:rsid w:val="000F287F"/>
    <w:rsid w:val="00106AC2"/>
    <w:rsid w:val="00107CD4"/>
    <w:rsid w:val="00111565"/>
    <w:rsid w:val="00114769"/>
    <w:rsid w:val="00122414"/>
    <w:rsid w:val="001258D3"/>
    <w:rsid w:val="00125C23"/>
    <w:rsid w:val="00131C05"/>
    <w:rsid w:val="001355BA"/>
    <w:rsid w:val="00136C67"/>
    <w:rsid w:val="001428C2"/>
    <w:rsid w:val="00145780"/>
    <w:rsid w:val="00146D6E"/>
    <w:rsid w:val="00164A9E"/>
    <w:rsid w:val="00171B5C"/>
    <w:rsid w:val="001766CC"/>
    <w:rsid w:val="001828A8"/>
    <w:rsid w:val="00184711"/>
    <w:rsid w:val="001877C2"/>
    <w:rsid w:val="0019257E"/>
    <w:rsid w:val="00193352"/>
    <w:rsid w:val="00193E5E"/>
    <w:rsid w:val="00197CA7"/>
    <w:rsid w:val="001A2386"/>
    <w:rsid w:val="001A60DB"/>
    <w:rsid w:val="001A7E1E"/>
    <w:rsid w:val="001B364D"/>
    <w:rsid w:val="001B71CB"/>
    <w:rsid w:val="001C3442"/>
    <w:rsid w:val="001C3948"/>
    <w:rsid w:val="001C3D2F"/>
    <w:rsid w:val="001D4FE4"/>
    <w:rsid w:val="001D56B0"/>
    <w:rsid w:val="0021460F"/>
    <w:rsid w:val="00234E51"/>
    <w:rsid w:val="00247340"/>
    <w:rsid w:val="002600BF"/>
    <w:rsid w:val="00263E11"/>
    <w:rsid w:val="0027611F"/>
    <w:rsid w:val="00277121"/>
    <w:rsid w:val="00280370"/>
    <w:rsid w:val="00290248"/>
    <w:rsid w:val="00295EFD"/>
    <w:rsid w:val="00296387"/>
    <w:rsid w:val="002A529F"/>
    <w:rsid w:val="002B343D"/>
    <w:rsid w:val="002B4BDD"/>
    <w:rsid w:val="002B7ECD"/>
    <w:rsid w:val="002B7FB4"/>
    <w:rsid w:val="002C0164"/>
    <w:rsid w:val="002C0AD3"/>
    <w:rsid w:val="002C5FE3"/>
    <w:rsid w:val="002D4B09"/>
    <w:rsid w:val="002E18D2"/>
    <w:rsid w:val="002E2198"/>
    <w:rsid w:val="002E38FD"/>
    <w:rsid w:val="002F0174"/>
    <w:rsid w:val="002F4B56"/>
    <w:rsid w:val="00302D19"/>
    <w:rsid w:val="00304D16"/>
    <w:rsid w:val="00306AFC"/>
    <w:rsid w:val="00311888"/>
    <w:rsid w:val="00312E52"/>
    <w:rsid w:val="00322A2E"/>
    <w:rsid w:val="00322FF3"/>
    <w:rsid w:val="003457D8"/>
    <w:rsid w:val="00346657"/>
    <w:rsid w:val="003528FA"/>
    <w:rsid w:val="003536F5"/>
    <w:rsid w:val="00360D9C"/>
    <w:rsid w:val="00362111"/>
    <w:rsid w:val="0036387B"/>
    <w:rsid w:val="003669CD"/>
    <w:rsid w:val="00376833"/>
    <w:rsid w:val="00377378"/>
    <w:rsid w:val="00392C7A"/>
    <w:rsid w:val="00394991"/>
    <w:rsid w:val="00395B9B"/>
    <w:rsid w:val="003A3D2E"/>
    <w:rsid w:val="003B371E"/>
    <w:rsid w:val="003B68BC"/>
    <w:rsid w:val="003C02A9"/>
    <w:rsid w:val="003C37A2"/>
    <w:rsid w:val="003C5BEC"/>
    <w:rsid w:val="003D2FB9"/>
    <w:rsid w:val="003D7C76"/>
    <w:rsid w:val="00402BE3"/>
    <w:rsid w:val="00403B7B"/>
    <w:rsid w:val="004045E0"/>
    <w:rsid w:val="00404D1E"/>
    <w:rsid w:val="004050DB"/>
    <w:rsid w:val="004136D1"/>
    <w:rsid w:val="00417315"/>
    <w:rsid w:val="00423567"/>
    <w:rsid w:val="004237EF"/>
    <w:rsid w:val="00423D2F"/>
    <w:rsid w:val="00425B08"/>
    <w:rsid w:val="004301E2"/>
    <w:rsid w:val="00431F7C"/>
    <w:rsid w:val="00433A7B"/>
    <w:rsid w:val="004403FD"/>
    <w:rsid w:val="00440846"/>
    <w:rsid w:val="00454B31"/>
    <w:rsid w:val="00473249"/>
    <w:rsid w:val="00475A4E"/>
    <w:rsid w:val="00475E2F"/>
    <w:rsid w:val="00477525"/>
    <w:rsid w:val="0048746A"/>
    <w:rsid w:val="004941A5"/>
    <w:rsid w:val="004A53B2"/>
    <w:rsid w:val="004B4522"/>
    <w:rsid w:val="004B76F8"/>
    <w:rsid w:val="004C4EB5"/>
    <w:rsid w:val="004D2B27"/>
    <w:rsid w:val="004D4CD1"/>
    <w:rsid w:val="004D78D9"/>
    <w:rsid w:val="004E0EF4"/>
    <w:rsid w:val="004E1A94"/>
    <w:rsid w:val="004E4600"/>
    <w:rsid w:val="004E4653"/>
    <w:rsid w:val="00500E5C"/>
    <w:rsid w:val="00501FC8"/>
    <w:rsid w:val="005057A0"/>
    <w:rsid w:val="00511417"/>
    <w:rsid w:val="0051623A"/>
    <w:rsid w:val="005209C2"/>
    <w:rsid w:val="00522888"/>
    <w:rsid w:val="0052329E"/>
    <w:rsid w:val="00537DDF"/>
    <w:rsid w:val="00551F38"/>
    <w:rsid w:val="005649C7"/>
    <w:rsid w:val="0056668C"/>
    <w:rsid w:val="005676C0"/>
    <w:rsid w:val="0057476C"/>
    <w:rsid w:val="00582E67"/>
    <w:rsid w:val="00586473"/>
    <w:rsid w:val="00596137"/>
    <w:rsid w:val="005A1E81"/>
    <w:rsid w:val="005A6556"/>
    <w:rsid w:val="005B0B35"/>
    <w:rsid w:val="005B46E5"/>
    <w:rsid w:val="005C0455"/>
    <w:rsid w:val="005D0AF7"/>
    <w:rsid w:val="005D2B20"/>
    <w:rsid w:val="005D68DF"/>
    <w:rsid w:val="005E35BE"/>
    <w:rsid w:val="005E3F75"/>
    <w:rsid w:val="005E4C27"/>
    <w:rsid w:val="005F22CC"/>
    <w:rsid w:val="00601866"/>
    <w:rsid w:val="00604B8C"/>
    <w:rsid w:val="00611171"/>
    <w:rsid w:val="00620309"/>
    <w:rsid w:val="0062510E"/>
    <w:rsid w:val="006306EF"/>
    <w:rsid w:val="00631F66"/>
    <w:rsid w:val="0063250A"/>
    <w:rsid w:val="00635E12"/>
    <w:rsid w:val="00637B11"/>
    <w:rsid w:val="00645A2B"/>
    <w:rsid w:val="00654021"/>
    <w:rsid w:val="006675E6"/>
    <w:rsid w:val="00670ADC"/>
    <w:rsid w:val="006762BA"/>
    <w:rsid w:val="006877D7"/>
    <w:rsid w:val="00694286"/>
    <w:rsid w:val="006A1ED7"/>
    <w:rsid w:val="006A2A66"/>
    <w:rsid w:val="006A468D"/>
    <w:rsid w:val="006A7BE3"/>
    <w:rsid w:val="006C7B70"/>
    <w:rsid w:val="006D4054"/>
    <w:rsid w:val="006D4877"/>
    <w:rsid w:val="006D5A70"/>
    <w:rsid w:val="006D5F74"/>
    <w:rsid w:val="006D6793"/>
    <w:rsid w:val="006E69FF"/>
    <w:rsid w:val="006F2356"/>
    <w:rsid w:val="0072197E"/>
    <w:rsid w:val="007230B8"/>
    <w:rsid w:val="007328B5"/>
    <w:rsid w:val="00732D70"/>
    <w:rsid w:val="00745BF7"/>
    <w:rsid w:val="00766CEF"/>
    <w:rsid w:val="0077214D"/>
    <w:rsid w:val="007878E3"/>
    <w:rsid w:val="0079641D"/>
    <w:rsid w:val="007A762D"/>
    <w:rsid w:val="007C5372"/>
    <w:rsid w:val="007D04EF"/>
    <w:rsid w:val="007D595F"/>
    <w:rsid w:val="008064F5"/>
    <w:rsid w:val="00813FBB"/>
    <w:rsid w:val="0082163A"/>
    <w:rsid w:val="00830D1D"/>
    <w:rsid w:val="00835EEE"/>
    <w:rsid w:val="0085556D"/>
    <w:rsid w:val="00856599"/>
    <w:rsid w:val="00857D0B"/>
    <w:rsid w:val="0086092B"/>
    <w:rsid w:val="0086299F"/>
    <w:rsid w:val="00870C51"/>
    <w:rsid w:val="00872A6E"/>
    <w:rsid w:val="00873C42"/>
    <w:rsid w:val="008740A0"/>
    <w:rsid w:val="008910EF"/>
    <w:rsid w:val="008915AC"/>
    <w:rsid w:val="00891979"/>
    <w:rsid w:val="008A1B8D"/>
    <w:rsid w:val="008B47A3"/>
    <w:rsid w:val="008B60CC"/>
    <w:rsid w:val="008C5F04"/>
    <w:rsid w:val="008D4BB1"/>
    <w:rsid w:val="008D55FC"/>
    <w:rsid w:val="008D6634"/>
    <w:rsid w:val="008E13CB"/>
    <w:rsid w:val="008E301A"/>
    <w:rsid w:val="008E325C"/>
    <w:rsid w:val="008E3A8D"/>
    <w:rsid w:val="008E5887"/>
    <w:rsid w:val="008E6566"/>
    <w:rsid w:val="008E79DC"/>
    <w:rsid w:val="008F1F8E"/>
    <w:rsid w:val="008F38F9"/>
    <w:rsid w:val="008F7702"/>
    <w:rsid w:val="00901D68"/>
    <w:rsid w:val="009026B4"/>
    <w:rsid w:val="00902F57"/>
    <w:rsid w:val="00907C08"/>
    <w:rsid w:val="00916080"/>
    <w:rsid w:val="00920300"/>
    <w:rsid w:val="0092192C"/>
    <w:rsid w:val="00927F95"/>
    <w:rsid w:val="00940E83"/>
    <w:rsid w:val="00954673"/>
    <w:rsid w:val="00956ACE"/>
    <w:rsid w:val="0096383A"/>
    <w:rsid w:val="00964C69"/>
    <w:rsid w:val="00966D9A"/>
    <w:rsid w:val="009704E4"/>
    <w:rsid w:val="00971A01"/>
    <w:rsid w:val="00987FCC"/>
    <w:rsid w:val="009929E9"/>
    <w:rsid w:val="00995F81"/>
    <w:rsid w:val="009A0096"/>
    <w:rsid w:val="009A4129"/>
    <w:rsid w:val="009B1C99"/>
    <w:rsid w:val="009B77D0"/>
    <w:rsid w:val="009D481B"/>
    <w:rsid w:val="009E51CC"/>
    <w:rsid w:val="009E616B"/>
    <w:rsid w:val="009F585B"/>
    <w:rsid w:val="009F6D4F"/>
    <w:rsid w:val="00A2610F"/>
    <w:rsid w:val="00A266A6"/>
    <w:rsid w:val="00A31941"/>
    <w:rsid w:val="00A33A58"/>
    <w:rsid w:val="00A50267"/>
    <w:rsid w:val="00A65BB5"/>
    <w:rsid w:val="00A6670A"/>
    <w:rsid w:val="00A71238"/>
    <w:rsid w:val="00A76044"/>
    <w:rsid w:val="00A84CE2"/>
    <w:rsid w:val="00A8602A"/>
    <w:rsid w:val="00A867F5"/>
    <w:rsid w:val="00A86B22"/>
    <w:rsid w:val="00A8782D"/>
    <w:rsid w:val="00A96EB9"/>
    <w:rsid w:val="00AA36D0"/>
    <w:rsid w:val="00AA4162"/>
    <w:rsid w:val="00AA5DD0"/>
    <w:rsid w:val="00AB046C"/>
    <w:rsid w:val="00AB2DFA"/>
    <w:rsid w:val="00AB46F6"/>
    <w:rsid w:val="00AB4DE9"/>
    <w:rsid w:val="00AB6F6A"/>
    <w:rsid w:val="00AC511D"/>
    <w:rsid w:val="00AD63ED"/>
    <w:rsid w:val="00AE0740"/>
    <w:rsid w:val="00AE3184"/>
    <w:rsid w:val="00AF3B74"/>
    <w:rsid w:val="00AF45DF"/>
    <w:rsid w:val="00B017BF"/>
    <w:rsid w:val="00B14046"/>
    <w:rsid w:val="00B21AA5"/>
    <w:rsid w:val="00B23697"/>
    <w:rsid w:val="00B300B3"/>
    <w:rsid w:val="00B33753"/>
    <w:rsid w:val="00B445E7"/>
    <w:rsid w:val="00B55F69"/>
    <w:rsid w:val="00B60F6E"/>
    <w:rsid w:val="00B61508"/>
    <w:rsid w:val="00B67AB8"/>
    <w:rsid w:val="00B74DA9"/>
    <w:rsid w:val="00B81DF4"/>
    <w:rsid w:val="00B82AE9"/>
    <w:rsid w:val="00B8678F"/>
    <w:rsid w:val="00B9170B"/>
    <w:rsid w:val="00B94780"/>
    <w:rsid w:val="00B9613A"/>
    <w:rsid w:val="00BA3CB8"/>
    <w:rsid w:val="00BB3D4C"/>
    <w:rsid w:val="00BC0877"/>
    <w:rsid w:val="00BC36D3"/>
    <w:rsid w:val="00BC75D1"/>
    <w:rsid w:val="00BD44CE"/>
    <w:rsid w:val="00BE211C"/>
    <w:rsid w:val="00BF7F86"/>
    <w:rsid w:val="00C034F8"/>
    <w:rsid w:val="00C17364"/>
    <w:rsid w:val="00C17744"/>
    <w:rsid w:val="00C23991"/>
    <w:rsid w:val="00C3295F"/>
    <w:rsid w:val="00C33EDD"/>
    <w:rsid w:val="00C35017"/>
    <w:rsid w:val="00C35B31"/>
    <w:rsid w:val="00C44803"/>
    <w:rsid w:val="00C44F9E"/>
    <w:rsid w:val="00C45062"/>
    <w:rsid w:val="00C50427"/>
    <w:rsid w:val="00C559D5"/>
    <w:rsid w:val="00C56C8B"/>
    <w:rsid w:val="00C82242"/>
    <w:rsid w:val="00C83A68"/>
    <w:rsid w:val="00C91B11"/>
    <w:rsid w:val="00CA01F9"/>
    <w:rsid w:val="00CA1726"/>
    <w:rsid w:val="00CA529D"/>
    <w:rsid w:val="00CB1DD7"/>
    <w:rsid w:val="00CB6661"/>
    <w:rsid w:val="00CB6E1D"/>
    <w:rsid w:val="00CC2DEC"/>
    <w:rsid w:val="00CC5907"/>
    <w:rsid w:val="00CF2009"/>
    <w:rsid w:val="00CF3AC1"/>
    <w:rsid w:val="00CF3FA1"/>
    <w:rsid w:val="00CF6F6D"/>
    <w:rsid w:val="00D06790"/>
    <w:rsid w:val="00D14C13"/>
    <w:rsid w:val="00D15107"/>
    <w:rsid w:val="00D23C2F"/>
    <w:rsid w:val="00D24614"/>
    <w:rsid w:val="00D258DC"/>
    <w:rsid w:val="00D25B32"/>
    <w:rsid w:val="00D332D2"/>
    <w:rsid w:val="00D335A6"/>
    <w:rsid w:val="00D36032"/>
    <w:rsid w:val="00D401B5"/>
    <w:rsid w:val="00D40812"/>
    <w:rsid w:val="00D557E7"/>
    <w:rsid w:val="00D57D23"/>
    <w:rsid w:val="00D74894"/>
    <w:rsid w:val="00D81E33"/>
    <w:rsid w:val="00D83967"/>
    <w:rsid w:val="00D93913"/>
    <w:rsid w:val="00DA6029"/>
    <w:rsid w:val="00DB2F86"/>
    <w:rsid w:val="00DB3264"/>
    <w:rsid w:val="00DB3D91"/>
    <w:rsid w:val="00DB4BE7"/>
    <w:rsid w:val="00DF1AAB"/>
    <w:rsid w:val="00E03874"/>
    <w:rsid w:val="00E04133"/>
    <w:rsid w:val="00E05973"/>
    <w:rsid w:val="00E06E23"/>
    <w:rsid w:val="00E0782E"/>
    <w:rsid w:val="00E2095C"/>
    <w:rsid w:val="00E22D27"/>
    <w:rsid w:val="00E25773"/>
    <w:rsid w:val="00E3149F"/>
    <w:rsid w:val="00E321AC"/>
    <w:rsid w:val="00E35020"/>
    <w:rsid w:val="00E45836"/>
    <w:rsid w:val="00E51492"/>
    <w:rsid w:val="00E57E42"/>
    <w:rsid w:val="00E60FF3"/>
    <w:rsid w:val="00E642EC"/>
    <w:rsid w:val="00E802DB"/>
    <w:rsid w:val="00E810EA"/>
    <w:rsid w:val="00E93AA5"/>
    <w:rsid w:val="00EA4EF7"/>
    <w:rsid w:val="00EA5794"/>
    <w:rsid w:val="00EB4AAB"/>
    <w:rsid w:val="00EB61FC"/>
    <w:rsid w:val="00ED26AB"/>
    <w:rsid w:val="00ED2E9C"/>
    <w:rsid w:val="00ED6E49"/>
    <w:rsid w:val="00EE0E64"/>
    <w:rsid w:val="00EF2629"/>
    <w:rsid w:val="00EF5105"/>
    <w:rsid w:val="00F023AA"/>
    <w:rsid w:val="00F0393B"/>
    <w:rsid w:val="00F03CA3"/>
    <w:rsid w:val="00F0740A"/>
    <w:rsid w:val="00F15FD0"/>
    <w:rsid w:val="00F241EB"/>
    <w:rsid w:val="00F24513"/>
    <w:rsid w:val="00F25BF1"/>
    <w:rsid w:val="00F33136"/>
    <w:rsid w:val="00F34FD5"/>
    <w:rsid w:val="00F35B4B"/>
    <w:rsid w:val="00F435D9"/>
    <w:rsid w:val="00F43EFA"/>
    <w:rsid w:val="00F46EFE"/>
    <w:rsid w:val="00F47062"/>
    <w:rsid w:val="00F51A50"/>
    <w:rsid w:val="00F5279E"/>
    <w:rsid w:val="00F536F5"/>
    <w:rsid w:val="00F55387"/>
    <w:rsid w:val="00F61C46"/>
    <w:rsid w:val="00F717AB"/>
    <w:rsid w:val="00F7421F"/>
    <w:rsid w:val="00F76D5B"/>
    <w:rsid w:val="00F80D37"/>
    <w:rsid w:val="00F844F4"/>
    <w:rsid w:val="00F84E00"/>
    <w:rsid w:val="00F9147A"/>
    <w:rsid w:val="00F9658B"/>
    <w:rsid w:val="00FA650B"/>
    <w:rsid w:val="00FA6F8F"/>
    <w:rsid w:val="00FB5E94"/>
    <w:rsid w:val="00FC0914"/>
    <w:rsid w:val="00FC55E6"/>
    <w:rsid w:val="00FC5639"/>
    <w:rsid w:val="00FC6A4F"/>
    <w:rsid w:val="00FD375F"/>
    <w:rsid w:val="00FD515E"/>
    <w:rsid w:val="00FE1F82"/>
    <w:rsid w:val="00FE2EEE"/>
    <w:rsid w:val="00FE3463"/>
    <w:rsid w:val="00FE42C0"/>
    <w:rsid w:val="00FE74D2"/>
    <w:rsid w:val="00FF072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EF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4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3C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7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4769"/>
    <w:rPr>
      <w:color w:val="0563C1" w:themeColor="hyperlink"/>
      <w:u w:val="single"/>
    </w:rPr>
  </w:style>
  <w:style w:type="paragraph" w:customStyle="1" w:styleId="a6">
    <w:name w:val="Содержание"/>
    <w:next w:val="a"/>
    <w:link w:val="a7"/>
    <w:qFormat/>
    <w:rsid w:val="00114769"/>
    <w:pPr>
      <w:spacing w:after="0" w:line="360" w:lineRule="auto"/>
      <w:ind w:firstLine="709"/>
      <w:jc w:val="both"/>
    </w:pPr>
    <w:rPr>
      <w:rFonts w:ascii="Times New Roman" w:hAnsi="Times New Roman" w:cs="Times New Roman"/>
      <w:b/>
      <w:spacing w:val="-6"/>
      <w:sz w:val="28"/>
      <w:szCs w:val="28"/>
    </w:rPr>
  </w:style>
  <w:style w:type="character" w:customStyle="1" w:styleId="a7">
    <w:name w:val="Содержание Знак"/>
    <w:basedOn w:val="a0"/>
    <w:link w:val="a6"/>
    <w:rsid w:val="00114769"/>
    <w:rPr>
      <w:rFonts w:ascii="Times New Roman" w:hAnsi="Times New Roman" w:cs="Times New Roman"/>
      <w:b/>
      <w:spacing w:val="-6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F6D4F"/>
    <w:pPr>
      <w:tabs>
        <w:tab w:val="left" w:pos="142"/>
        <w:tab w:val="right" w:leader="dot" w:pos="9356"/>
      </w:tabs>
      <w:spacing w:after="0"/>
      <w:ind w:right="-2"/>
    </w:pPr>
  </w:style>
  <w:style w:type="character" w:styleId="a8">
    <w:name w:val="Strong"/>
    <w:basedOn w:val="a0"/>
    <w:uiPriority w:val="22"/>
    <w:qFormat/>
    <w:rsid w:val="0011476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8746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0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0DB"/>
  </w:style>
  <w:style w:type="paragraph" w:styleId="ac">
    <w:name w:val="footer"/>
    <w:basedOn w:val="a"/>
    <w:link w:val="ad"/>
    <w:uiPriority w:val="99"/>
    <w:unhideWhenUsed/>
    <w:rsid w:val="0040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0DB"/>
  </w:style>
  <w:style w:type="character" w:styleId="ae">
    <w:name w:val="footnote reference"/>
    <w:basedOn w:val="a0"/>
    <w:uiPriority w:val="99"/>
    <w:semiHidden/>
    <w:rsid w:val="00015DC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A3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C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FE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2C0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501FC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01FC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01FC8"/>
    <w:rPr>
      <w:vertAlign w:val="superscript"/>
    </w:rPr>
  </w:style>
  <w:style w:type="character" w:customStyle="1" w:styleId="fontstyle01">
    <w:name w:val="fontstyle01"/>
    <w:basedOn w:val="a0"/>
    <w:rsid w:val="005B4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4">
    <w:name w:val="Table Grid"/>
    <w:basedOn w:val="a1"/>
    <w:uiPriority w:val="39"/>
    <w:rsid w:val="00CF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86092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6092B"/>
    <w:rPr>
      <w:sz w:val="20"/>
      <w:szCs w:val="20"/>
    </w:rPr>
  </w:style>
  <w:style w:type="table" w:customStyle="1" w:styleId="12">
    <w:name w:val="Сетка таблицы1"/>
    <w:basedOn w:val="a1"/>
    <w:next w:val="af4"/>
    <w:rsid w:val="00CF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EF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4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3C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7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4769"/>
    <w:rPr>
      <w:color w:val="0563C1" w:themeColor="hyperlink"/>
      <w:u w:val="single"/>
    </w:rPr>
  </w:style>
  <w:style w:type="paragraph" w:customStyle="1" w:styleId="a6">
    <w:name w:val="Содержание"/>
    <w:next w:val="a"/>
    <w:link w:val="a7"/>
    <w:qFormat/>
    <w:rsid w:val="00114769"/>
    <w:pPr>
      <w:spacing w:after="0" w:line="360" w:lineRule="auto"/>
      <w:ind w:firstLine="709"/>
      <w:jc w:val="both"/>
    </w:pPr>
    <w:rPr>
      <w:rFonts w:ascii="Times New Roman" w:hAnsi="Times New Roman" w:cs="Times New Roman"/>
      <w:b/>
      <w:spacing w:val="-6"/>
      <w:sz w:val="28"/>
      <w:szCs w:val="28"/>
    </w:rPr>
  </w:style>
  <w:style w:type="character" w:customStyle="1" w:styleId="a7">
    <w:name w:val="Содержание Знак"/>
    <w:basedOn w:val="a0"/>
    <w:link w:val="a6"/>
    <w:rsid w:val="00114769"/>
    <w:rPr>
      <w:rFonts w:ascii="Times New Roman" w:hAnsi="Times New Roman" w:cs="Times New Roman"/>
      <w:b/>
      <w:spacing w:val="-6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F6D4F"/>
    <w:pPr>
      <w:tabs>
        <w:tab w:val="left" w:pos="142"/>
        <w:tab w:val="right" w:leader="dot" w:pos="9356"/>
      </w:tabs>
      <w:spacing w:after="0"/>
      <w:ind w:right="-2"/>
    </w:pPr>
  </w:style>
  <w:style w:type="character" w:styleId="a8">
    <w:name w:val="Strong"/>
    <w:basedOn w:val="a0"/>
    <w:uiPriority w:val="22"/>
    <w:qFormat/>
    <w:rsid w:val="0011476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8746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0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0DB"/>
  </w:style>
  <w:style w:type="paragraph" w:styleId="ac">
    <w:name w:val="footer"/>
    <w:basedOn w:val="a"/>
    <w:link w:val="ad"/>
    <w:uiPriority w:val="99"/>
    <w:unhideWhenUsed/>
    <w:rsid w:val="0040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0DB"/>
  </w:style>
  <w:style w:type="character" w:styleId="ae">
    <w:name w:val="footnote reference"/>
    <w:basedOn w:val="a0"/>
    <w:uiPriority w:val="99"/>
    <w:semiHidden/>
    <w:rsid w:val="00015DC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A3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C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FE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2C0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501FC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01FC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01FC8"/>
    <w:rPr>
      <w:vertAlign w:val="superscript"/>
    </w:rPr>
  </w:style>
  <w:style w:type="character" w:customStyle="1" w:styleId="fontstyle01">
    <w:name w:val="fontstyle01"/>
    <w:basedOn w:val="a0"/>
    <w:rsid w:val="005B4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4">
    <w:name w:val="Table Grid"/>
    <w:basedOn w:val="a1"/>
    <w:uiPriority w:val="39"/>
    <w:rsid w:val="00CF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8E1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86092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6092B"/>
    <w:rPr>
      <w:sz w:val="20"/>
      <w:szCs w:val="20"/>
    </w:rPr>
  </w:style>
  <w:style w:type="table" w:customStyle="1" w:styleId="12">
    <w:name w:val="Сетка таблицы1"/>
    <w:basedOn w:val="a1"/>
    <w:next w:val="af4"/>
    <w:rsid w:val="00CF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0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9827-5282-4A04-AA6C-EFC31771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15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KB-013</cp:lastModifiedBy>
  <cp:revision>168</cp:revision>
  <cp:lastPrinted>2019-05-28T19:49:00Z</cp:lastPrinted>
  <dcterms:created xsi:type="dcterms:W3CDTF">2018-12-10T18:28:00Z</dcterms:created>
  <dcterms:modified xsi:type="dcterms:W3CDTF">2021-02-17T05:21:00Z</dcterms:modified>
</cp:coreProperties>
</file>