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974" w:rsidRPr="00200979" w:rsidRDefault="00360974" w:rsidP="0036097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09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«Подари улыбку» - инклюзивное образование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детьми ОВЗ</w:t>
      </w:r>
    </w:p>
    <w:p w:rsid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Вайнер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Анжела Ефимовна</w:t>
      </w:r>
    </w:p>
    <w:p w:rsid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учитель начальных классов</w:t>
      </w:r>
    </w:p>
    <w:p w:rsid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МАОУ «СОШ №19»,</w:t>
      </w:r>
    </w:p>
    <w:p w:rsidR="00360974" w:rsidRP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60974">
        <w:rPr>
          <w:rFonts w:ascii="Times New Roman" w:hAnsi="Times New Roman" w:cs="Times New Roman"/>
          <w:b/>
          <w:bCs/>
          <w:sz w:val="24"/>
          <w:szCs w:val="24"/>
        </w:rPr>
        <w:t>Багдасаева</w:t>
      </w:r>
      <w:proofErr w:type="spellEnd"/>
      <w:r w:rsidRPr="00360974">
        <w:rPr>
          <w:rFonts w:ascii="Times New Roman" w:hAnsi="Times New Roman" w:cs="Times New Roman"/>
          <w:b/>
          <w:bCs/>
          <w:sz w:val="24"/>
          <w:szCs w:val="24"/>
        </w:rPr>
        <w:t xml:space="preserve"> Мария Александровна</w:t>
      </w:r>
    </w:p>
    <w:p w:rsid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логопед</w:t>
      </w:r>
    </w:p>
    <w:p w:rsidR="00360974" w:rsidRPr="002173C8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173C8">
        <w:rPr>
          <w:rFonts w:ascii="Times New Roman" w:hAnsi="Times New Roman" w:cs="Times New Roman"/>
          <w:b/>
          <w:bCs/>
          <w:sz w:val="24"/>
          <w:szCs w:val="24"/>
        </w:rPr>
        <w:t>Прилепа Оксана Вячеславовна</w:t>
      </w:r>
    </w:p>
    <w:p w:rsid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учитель </w:t>
      </w:r>
      <w:r w:rsidR="0093280E">
        <w:rPr>
          <w:rFonts w:ascii="Times New Roman" w:hAnsi="Times New Roman" w:cs="Times New Roman"/>
          <w:bCs/>
          <w:sz w:val="24"/>
          <w:szCs w:val="24"/>
        </w:rPr>
        <w:t>технологии</w:t>
      </w:r>
    </w:p>
    <w:p w:rsidR="00360974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г. Удачный</w:t>
      </w:r>
    </w:p>
    <w:p w:rsidR="00360974" w:rsidRPr="00C50AA6" w:rsidRDefault="00360974" w:rsidP="00360974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60974" w:rsidRPr="00545376" w:rsidRDefault="00360974" w:rsidP="0036097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Когда мы улыбаемся, мы ре</w:t>
      </w:r>
      <w:bookmarkStart w:id="0" w:name="_GoBack"/>
      <w:bookmarkEnd w:id="0"/>
      <w:r w:rsidRPr="00545376">
        <w:rPr>
          <w:rFonts w:ascii="Times New Roman" w:hAnsi="Times New Roman" w:cs="Times New Roman"/>
          <w:sz w:val="24"/>
          <w:szCs w:val="24"/>
        </w:rPr>
        <w:t>же ошибаемся.</w:t>
      </w:r>
      <w:r w:rsidRPr="00545376">
        <w:rPr>
          <w:rFonts w:ascii="Times New Roman" w:hAnsi="Times New Roman" w:cs="Times New Roman"/>
          <w:sz w:val="24"/>
          <w:szCs w:val="24"/>
        </w:rPr>
        <w:br/>
        <w:t>И чаще награждаемся подарками судьбы.</w:t>
      </w:r>
      <w:r w:rsidRPr="00545376">
        <w:rPr>
          <w:rFonts w:ascii="Times New Roman" w:hAnsi="Times New Roman" w:cs="Times New Roman"/>
          <w:sz w:val="24"/>
          <w:szCs w:val="24"/>
        </w:rPr>
        <w:br/>
        <w:t>Когда мы улыбаемся, мы жизнью наслаждаемся.</w:t>
      </w:r>
      <w:r w:rsidRPr="00545376">
        <w:rPr>
          <w:rFonts w:ascii="Times New Roman" w:hAnsi="Times New Roman" w:cs="Times New Roman"/>
          <w:sz w:val="24"/>
          <w:szCs w:val="24"/>
        </w:rPr>
        <w:br/>
        <w:t xml:space="preserve">И вмиг </w:t>
      </w:r>
      <w:proofErr w:type="gramStart"/>
      <w:r w:rsidRPr="00545376">
        <w:rPr>
          <w:rFonts w:ascii="Times New Roman" w:hAnsi="Times New Roman" w:cs="Times New Roman"/>
          <w:sz w:val="24"/>
          <w:szCs w:val="24"/>
        </w:rPr>
        <w:t>освобождаемся  от</w:t>
      </w:r>
      <w:proofErr w:type="gramEnd"/>
      <w:r w:rsidRPr="00545376">
        <w:rPr>
          <w:rFonts w:ascii="Times New Roman" w:hAnsi="Times New Roman" w:cs="Times New Roman"/>
          <w:sz w:val="24"/>
          <w:szCs w:val="24"/>
        </w:rPr>
        <w:t xml:space="preserve"> горестей любых.</w:t>
      </w:r>
      <w:r w:rsidRPr="00545376">
        <w:rPr>
          <w:rFonts w:ascii="Times New Roman" w:hAnsi="Times New Roman" w:cs="Times New Roman"/>
          <w:sz w:val="24"/>
          <w:szCs w:val="24"/>
        </w:rPr>
        <w:br/>
        <w:t>Улыбка-вещь бесплатная, простая и понятная,</w:t>
      </w:r>
      <w:r w:rsidRPr="00545376">
        <w:rPr>
          <w:rFonts w:ascii="Times New Roman" w:hAnsi="Times New Roman" w:cs="Times New Roman"/>
          <w:sz w:val="24"/>
          <w:szCs w:val="24"/>
        </w:rPr>
        <w:br/>
        <w:t>смешная и понятная, доступная для всех.</w:t>
      </w:r>
      <w:r w:rsidRPr="00545376">
        <w:rPr>
          <w:rFonts w:ascii="Times New Roman" w:hAnsi="Times New Roman" w:cs="Times New Roman"/>
          <w:sz w:val="24"/>
          <w:szCs w:val="24"/>
        </w:rPr>
        <w:br/>
        <w:t xml:space="preserve">Когда мы улыбаемся, мы </w:t>
      </w:r>
      <w:proofErr w:type="spellStart"/>
      <w:r w:rsidRPr="00545376">
        <w:rPr>
          <w:rFonts w:ascii="Times New Roman" w:hAnsi="Times New Roman" w:cs="Times New Roman"/>
          <w:sz w:val="24"/>
          <w:szCs w:val="24"/>
        </w:rPr>
        <w:t>самоисцеляемся</w:t>
      </w:r>
      <w:proofErr w:type="spellEnd"/>
      <w:r w:rsidRPr="00545376">
        <w:rPr>
          <w:rFonts w:ascii="Times New Roman" w:hAnsi="Times New Roman" w:cs="Times New Roman"/>
          <w:sz w:val="24"/>
          <w:szCs w:val="24"/>
        </w:rPr>
        <w:t>.</w:t>
      </w:r>
      <w:r w:rsidRPr="00545376">
        <w:rPr>
          <w:rFonts w:ascii="Times New Roman" w:hAnsi="Times New Roman" w:cs="Times New Roman"/>
          <w:sz w:val="24"/>
          <w:szCs w:val="24"/>
        </w:rPr>
        <w:br/>
        <w:t>И силой наполняемся,  дарующей успех!</w:t>
      </w:r>
    </w:p>
    <w:p w:rsidR="00360974" w:rsidRPr="00545376" w:rsidRDefault="00360974" w:rsidP="00360974">
      <w:pPr>
        <w:spacing w:after="0" w:line="360" w:lineRule="auto"/>
        <w:ind w:firstLine="70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b/>
          <w:bCs/>
          <w:sz w:val="24"/>
          <w:szCs w:val="24"/>
        </w:rPr>
        <w:t xml:space="preserve">Каждый ребенок - особенный, </w:t>
      </w:r>
      <w:proofErr w:type="gramStart"/>
      <w:r w:rsidRPr="00545376">
        <w:rPr>
          <w:rFonts w:ascii="Times New Roman" w:hAnsi="Times New Roman" w:cs="Times New Roman"/>
          <w:b/>
          <w:bCs/>
          <w:sz w:val="24"/>
          <w:szCs w:val="24"/>
        </w:rPr>
        <w:t>это</w:t>
      </w:r>
      <w:proofErr w:type="gramEnd"/>
      <w:r w:rsidRPr="00545376">
        <w:rPr>
          <w:rFonts w:ascii="Times New Roman" w:hAnsi="Times New Roman" w:cs="Times New Roman"/>
          <w:b/>
          <w:bCs/>
          <w:sz w:val="24"/>
          <w:szCs w:val="24"/>
        </w:rPr>
        <w:t xml:space="preserve"> бесспорно. </w:t>
      </w:r>
      <w:r w:rsidRPr="00545376">
        <w:rPr>
          <w:rFonts w:ascii="Times New Roman" w:hAnsi="Times New Roman" w:cs="Times New Roman"/>
          <w:sz w:val="24"/>
          <w:szCs w:val="24"/>
        </w:rPr>
        <w:t xml:space="preserve">И все же есть дети, о которых говорят «особенный» не для того, чтобы подчеркнуть уникальность способностей, а для того, чтобы обозначить отличающие его особые потребности. 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Назрела острая необходимость в понимании их проблем, уважении и признании их прав на образование, желание и готовность включить их в детское сообщество, а не спрятать за стенами специального учреждения или оставить дома, сидящим у окна и </w:t>
      </w:r>
      <w:r>
        <w:rPr>
          <w:rFonts w:ascii="Times New Roman" w:hAnsi="Times New Roman" w:cs="Times New Roman"/>
          <w:sz w:val="24"/>
          <w:szCs w:val="24"/>
        </w:rPr>
        <w:t>наблюдающим за сверстниками.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 Система образования пока ещё слабо приспособлена к нуждам детей-инвалидов, к сожалению общество не готово принять инвалида как равноправного члена социума.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 Проблемой является и ограничение доступа детей-инвалидов к полноценным образовательным услугам. Как следствие социальная изоляция детей и их семей, которая усугубляется материальными затруднениями и ощущением отсутствия перспекти</w:t>
      </w:r>
      <w:r>
        <w:rPr>
          <w:rFonts w:ascii="Times New Roman" w:hAnsi="Times New Roman" w:cs="Times New Roman"/>
          <w:sz w:val="24"/>
          <w:szCs w:val="24"/>
        </w:rPr>
        <w:t xml:space="preserve">в для дальнейшего развития. </w:t>
      </w:r>
      <w:r w:rsidRPr="00545376">
        <w:rPr>
          <w:rFonts w:ascii="Times New Roman" w:hAnsi="Times New Roman" w:cs="Times New Roman"/>
          <w:sz w:val="24"/>
          <w:szCs w:val="24"/>
        </w:rPr>
        <w:t>Наличие данных проблем, социально-экономическая и демографическая ситуации подтверждают целесообразность и необходимость проведения работы, связанной с организацией и улучшением положения детей-инвалидов, улучшения их качества жизни.       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По оценкам ООН, каждый десятый человек на планете имеет инвалидность. Согласно официальной статистике, в России проживает около 10 млн. инвалидов, по оценке </w:t>
      </w:r>
      <w:r w:rsidRPr="00545376">
        <w:rPr>
          <w:rFonts w:ascii="Times New Roman" w:hAnsi="Times New Roman" w:cs="Times New Roman"/>
          <w:sz w:val="24"/>
          <w:szCs w:val="24"/>
        </w:rPr>
        <w:lastRenderedPageBreak/>
        <w:t>Агентства социальной информации не менее 15 млн. Официальная статистика учитывает численность инвалидов, имеющих непросроченное свидетельство об инвалидности, в то время как к ним можно также отнести людей, подпадающих под определение инвалидности, но не знающих об этом или не оформивших соответствующий статус.</w:t>
      </w:r>
      <w:r w:rsidRPr="00545376">
        <w:rPr>
          <w:rFonts w:ascii="Times New Roman" w:hAnsi="Times New Roman" w:cs="Times New Roman"/>
          <w:color w:val="000000"/>
          <w:sz w:val="24"/>
          <w:szCs w:val="24"/>
        </w:rPr>
        <w:t xml:space="preserve"> Более того, в нашей стране, как и во всем мире, на</w:t>
      </w:r>
      <w:r w:rsidRPr="00545376">
        <w:rPr>
          <w:rFonts w:ascii="Times New Roman" w:hAnsi="Times New Roman" w:cs="Times New Roman"/>
          <w:color w:val="000000"/>
          <w:sz w:val="24"/>
          <w:szCs w:val="24"/>
        </w:rPr>
        <w:softHyphen/>
        <w:t>блюдается тенденция роста числа детей-инвалидов. В России частота детской инвалидности за последнее десятилетие увеличилась в два раза.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 xml:space="preserve">Термин «инвалид» в силу сложившейся традиции несет в себе дискриминационную идею, выражает отношение общества, выражает отношение к инвалиду, как к социально бесполезной категории. Понятие «человек с ограниченными возможностями» в традиционном подходе ярко выражает дефицит видения социальной сущности ребенка. Проблема инвалидности не ограничивается медицинским аспектом, это социальная проблема неравных возможностей. 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Главная проблема ребенка с ограниченными возможностями заключается в его связи с миром, в ограничении мобильности, бедности контактов со сверстниками и взрослыми, в ограниченности общения с природой, доступа к культурным ценностям, а иногда – и к элементарному образованию. Эта проблема является результатом не только субъективного фактора, каковым является социальное, физическое и психическое здоровье, но и результатом социальной политики и сложившегося общественного сознания, которое санкционируют существование недоступной для инвалида архитектурной среды, общественного транспорта, отсутствие специальных социальных служб.</w:t>
      </w:r>
      <w:r w:rsidRPr="00545376">
        <w:rPr>
          <w:rFonts w:ascii="Times New Roman" w:hAnsi="Times New Roman" w:cs="Times New Roman"/>
          <w:sz w:val="24"/>
          <w:szCs w:val="24"/>
        </w:rPr>
        <w:t xml:space="preserve"> Учитывая наше географическое положение эта проблема становится еще более острой.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Ребенок-инвалид находясь в условиях социальной изоляции испытывает острую нужду в общении, как способе познания себя и мира. Значительное количество детей инвалидов, проживающих на территории г. Удачного в условиях замкнутости социального пространства и ограниченности вариантов социального взаимодействия испытывают социально-психологическую депривацию, которая, в свою очередь, усугубляет негативную тенденцию развития личности. Этими факторами обусловлена </w:t>
      </w:r>
      <w:r w:rsidRPr="00545376">
        <w:rPr>
          <w:rFonts w:ascii="Times New Roman" w:hAnsi="Times New Roman" w:cs="Times New Roman"/>
          <w:b/>
          <w:sz w:val="24"/>
          <w:szCs w:val="24"/>
        </w:rPr>
        <w:t>актуальная</w:t>
      </w:r>
      <w:r w:rsidRPr="00545376">
        <w:rPr>
          <w:rFonts w:ascii="Times New Roman" w:hAnsi="Times New Roman" w:cs="Times New Roman"/>
          <w:sz w:val="24"/>
          <w:szCs w:val="24"/>
        </w:rPr>
        <w:t xml:space="preserve"> необходимость ведения работы по социализации детей-инвалидов.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Так в 2012 году появился проект «Подари улыбку». </w:t>
      </w:r>
      <w:proofErr w:type="gramStart"/>
      <w:r w:rsidRPr="00545376">
        <w:rPr>
          <w:rFonts w:ascii="Times New Roman" w:hAnsi="Times New Roman" w:cs="Times New Roman"/>
          <w:sz w:val="24"/>
          <w:szCs w:val="24"/>
        </w:rPr>
        <w:t>Автором</w:t>
      </w:r>
      <w:proofErr w:type="gramEnd"/>
      <w:r w:rsidRPr="00545376">
        <w:rPr>
          <w:rFonts w:ascii="Times New Roman" w:hAnsi="Times New Roman" w:cs="Times New Roman"/>
          <w:sz w:val="24"/>
          <w:szCs w:val="24"/>
        </w:rPr>
        <w:t xml:space="preserve"> которого являюсь я. Целевая группа проекта дети –инвалиды от 3 до 10 лет г. Удачного (всего в г. Удачный – 64 ребенка -инвалида) 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Проект направлен на социально-педагогическое, психологическое сопровождение и поддержку развития личности детей-инвалидов.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545376">
        <w:rPr>
          <w:rFonts w:ascii="Times New Roman" w:hAnsi="Times New Roman" w:cs="Times New Roman"/>
          <w:sz w:val="24"/>
          <w:szCs w:val="24"/>
        </w:rPr>
        <w:t xml:space="preserve"> проекта: Социализация детей – инвалидов и членов их семей в обществе.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b/>
          <w:sz w:val="24"/>
          <w:szCs w:val="24"/>
        </w:rPr>
        <w:t>Задачи проекта</w:t>
      </w:r>
      <w:r w:rsidRPr="00545376">
        <w:rPr>
          <w:rFonts w:ascii="Times New Roman" w:eastAsia="Times New Roman" w:hAnsi="Times New Roman" w:cs="Times New Roman"/>
          <w:sz w:val="24"/>
          <w:szCs w:val="24"/>
        </w:rPr>
        <w:t>: 1.Создать условия для социализации детей-инвалидов и членов их семей.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2.Содействовать личностному и интеллектуальному развитию детей-инвалидов средствами психолого-педагогического сопровождения.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3.Способствовать личностному самораскрытию и самореализации детей-инвалидов.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4.Вырабатывать навыки толерантного общения у школьников общеобразовательной школы.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5.Организовать регулярную плановую работу по стимулированию социальной активности детей-инвалидов.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6.Привлечь внимание общественности к проблемам инвалидов с целью координации усилий по поддержке жизнедеятельности.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Проект реализуется в формах индивидуальных, групповых, массовых занятий; культурно-массовых праздников, спортивно-массовых мероприятий. 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Используются методы </w:t>
      </w:r>
      <w:proofErr w:type="spellStart"/>
      <w:r w:rsidRPr="00545376">
        <w:rPr>
          <w:rFonts w:ascii="Times New Roman" w:hAnsi="Times New Roman" w:cs="Times New Roman"/>
          <w:sz w:val="24"/>
          <w:szCs w:val="24"/>
        </w:rPr>
        <w:t>арттерапии</w:t>
      </w:r>
      <w:proofErr w:type="spellEnd"/>
      <w:r w:rsidRPr="00545376">
        <w:rPr>
          <w:rFonts w:ascii="Times New Roman" w:hAnsi="Times New Roman" w:cs="Times New Roman"/>
          <w:sz w:val="24"/>
          <w:szCs w:val="24"/>
        </w:rPr>
        <w:t xml:space="preserve">, театральной терапии, танцевальной терапии, </w:t>
      </w:r>
      <w:proofErr w:type="spellStart"/>
      <w:r w:rsidRPr="00545376">
        <w:rPr>
          <w:rFonts w:ascii="Times New Roman" w:hAnsi="Times New Roman" w:cs="Times New Roman"/>
          <w:sz w:val="24"/>
          <w:szCs w:val="24"/>
        </w:rPr>
        <w:t>телесноориентированной</w:t>
      </w:r>
      <w:proofErr w:type="spellEnd"/>
      <w:r w:rsidRPr="00545376">
        <w:rPr>
          <w:rFonts w:ascii="Times New Roman" w:hAnsi="Times New Roman" w:cs="Times New Roman"/>
          <w:sz w:val="24"/>
          <w:szCs w:val="24"/>
        </w:rPr>
        <w:t xml:space="preserve"> терапии, метод включенного действия.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В проекте участвуют волонтеры педагоги, логопеды, психологи, социальные педагоги и конечно же дети общеобразовательной школы №19.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Наше волонтерское движение придерживается следующим положениям:</w:t>
      </w:r>
    </w:p>
    <w:p w:rsidR="00360974" w:rsidRPr="00545376" w:rsidRDefault="00360974" w:rsidP="00360974">
      <w:pPr>
        <w:numPr>
          <w:ilvl w:val="0"/>
          <w:numId w:val="1"/>
        </w:numPr>
        <w:spacing w:after="0" w:line="360" w:lineRule="auto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Ребенок, имеющий инвалидность – часть и член общества, он хочет, должен и может участвовать во всей многогранной жизни.</w:t>
      </w:r>
    </w:p>
    <w:p w:rsidR="00360974" w:rsidRPr="00545376" w:rsidRDefault="00360974" w:rsidP="00360974">
      <w:pPr>
        <w:numPr>
          <w:ilvl w:val="0"/>
          <w:numId w:val="1"/>
        </w:numPr>
        <w:spacing w:after="0" w:line="360" w:lineRule="auto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Ребенок, имеющий инвалидность может быть так же способен и талантлив, как и его сверстники, не имеющие проблем со здоровьем, но обнаружить свои дарования, развить их, приносить с их помощью пользу обществу, ему мешает неравенство возможностей.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Ребенок – не пассивный объект социальной помощи, а развивающийся человек, который имеет право на удовлетворение разносторонних социальных потребностей в познании, общении, творчестве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Дети, имеющие инвалидность, могут быть также способны и талантливы, как и их сверстники, не имеющие проблем со здоровьем, но обнаружить свои дарования, развить их, приносить с их помощью пользу обществу им мешает неравенство возможностей. Дети-инвалиды не пассивные объекты социальной помощи, а развивающиеся личности, которые имеют право на удовлетворение разносторонних социальных потребностей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познании, общении, творчестве.</w:t>
      </w:r>
    </w:p>
    <w:p w:rsidR="00360974" w:rsidRPr="00545376" w:rsidRDefault="00360974" w:rsidP="00360974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lastRenderedPageBreak/>
        <w:t>Включение детей-инвалидов в реализацию данной программы, позволяет пройти им более успевшую социализацию в обществе, организовать досуг, посещать различные мероприятия в городе с привлечением волонтеров, улучшить их состояние физического здоровья, развитие познавательной и эмоциональной сфер.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Таким образом, предлагая различные виды деятельности ребенку с ОВЗ, создавая специальные условия его взаимодействия с окружающим пространством, сверстниками и взрослыми мы способствуем накоплению ребенком тех знаний и умений, которые способствуют его социализации. 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Каждое проведенное мероприятие- это целый спектакль, в котором принимают участие и дети, и волонтеры, и родители.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Главная цель этих мероприятий – развитие и социализация через игру.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В процессе игры ребенок познает окружающий мир, овладевает необходимыми навыками, радуется, фантазирует, творит, приобретает бесценный жизненный опыт. Учитывая индивидуальные особенности каждого ребенка, подбираем наиболее подходящие игры, задания и условия проведения игр. На нашей территории сразу работает несколько игровых зон, так как эти дети не могут долго удерживать концентрировать свое внимание на каком-либо виде деятельности, поэтому они свободно передвигаются от одной игровой зоны к другой.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Из опыта работы я сделала вывод, что любимыми и эффективными приемами являются следующие игры:</w:t>
      </w:r>
    </w:p>
    <w:p w:rsidR="00360974" w:rsidRPr="00C50AA6" w:rsidRDefault="00360974" w:rsidP="003609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0AA6">
        <w:rPr>
          <w:rFonts w:ascii="Times New Roman" w:hAnsi="Times New Roman" w:cs="Times New Roman"/>
          <w:b/>
          <w:sz w:val="24"/>
          <w:szCs w:val="24"/>
        </w:rPr>
        <w:t>Пальчиковые игры.</w:t>
      </w:r>
    </w:p>
    <w:p w:rsidR="00360974" w:rsidRPr="00545376" w:rsidRDefault="00360974" w:rsidP="003609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Особенности проведения: </w:t>
      </w:r>
      <w:r w:rsidRPr="00545376">
        <w:rPr>
          <w:rFonts w:ascii="Times New Roman" w:hAnsi="Times New Roman" w:cs="Times New Roman"/>
          <w:sz w:val="24"/>
          <w:szCs w:val="24"/>
        </w:rPr>
        <w:t>Игры с пальчиками дети выполняют с помощью волонтеров или родителей при совместных тактильных манипуляциях.</w:t>
      </w:r>
    </w:p>
    <w:p w:rsidR="00360974" w:rsidRPr="00545376" w:rsidRDefault="00360974" w:rsidP="003609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</w:p>
    <w:p w:rsidR="00360974" w:rsidRPr="00545376" w:rsidRDefault="00360974" w:rsidP="00360974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снятие напряжения в мышцах;</w:t>
      </w:r>
    </w:p>
    <w:p w:rsidR="00360974" w:rsidRPr="00545376" w:rsidRDefault="00360974" w:rsidP="00360974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развития мелкой моторики;</w:t>
      </w:r>
    </w:p>
    <w:p w:rsidR="00360974" w:rsidRPr="00545376" w:rsidRDefault="00360974" w:rsidP="00360974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общей координации;</w:t>
      </w:r>
    </w:p>
    <w:p w:rsidR="00360974" w:rsidRPr="00545376" w:rsidRDefault="00360974" w:rsidP="00360974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ориентировки в пространстве («вправо", "влево", "вверх", "вниз" и т. д.</w:t>
      </w:r>
    </w:p>
    <w:p w:rsidR="00360974" w:rsidRDefault="00360974" w:rsidP="00360974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974" w:rsidRPr="00C50AA6" w:rsidRDefault="00360974" w:rsidP="00360974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50AA6">
        <w:rPr>
          <w:rFonts w:ascii="Times New Roman" w:hAnsi="Times New Roman" w:cs="Times New Roman"/>
          <w:b/>
          <w:sz w:val="24"/>
          <w:szCs w:val="24"/>
        </w:rPr>
        <w:t>«Дерево дружбы» (пальчиковое рисование)</w:t>
      </w:r>
    </w:p>
    <w:p w:rsidR="00360974" w:rsidRPr="00545376" w:rsidRDefault="00360974" w:rsidP="003609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 Особенности проведения:</w:t>
      </w:r>
      <w:r w:rsidRPr="00545376">
        <w:rPr>
          <w:rFonts w:ascii="Times New Roman" w:hAnsi="Times New Roman" w:cs="Times New Roman"/>
          <w:sz w:val="24"/>
          <w:szCs w:val="24"/>
        </w:rPr>
        <w:t xml:space="preserve"> Использование специальных красок (для пальчикового рисования). Помощь волонтеров или родителей при рисовании.</w:t>
      </w:r>
    </w:p>
    <w:p w:rsidR="00360974" w:rsidRPr="00545376" w:rsidRDefault="00360974" w:rsidP="003609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мелкой моторики;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координации движений под зрительным контролем;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знакомство с цветами;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снятие тревожности;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расширение эмоционального опыта.</w:t>
      </w:r>
    </w:p>
    <w:p w:rsidR="00360974" w:rsidRPr="00545376" w:rsidRDefault="00360974" w:rsidP="003609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6E4063" wp14:editId="36A8C9BE">
            <wp:simplePos x="0" y="0"/>
            <wp:positionH relativeFrom="column">
              <wp:posOffset>2825115</wp:posOffset>
            </wp:positionH>
            <wp:positionV relativeFrom="paragraph">
              <wp:posOffset>514985</wp:posOffset>
            </wp:positionV>
            <wp:extent cx="3091647" cy="204752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47" cy="204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504536" wp14:editId="167BCB29">
            <wp:extent cx="2717844" cy="2962275"/>
            <wp:effectExtent l="0" t="0" r="6350" b="0"/>
            <wp:docPr id="19" name="Рисунок 19" descr="H:\Для Анжелы\IMGP889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Анжелы\IMGP8895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71" cy="29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74" w:rsidRPr="00545376" w:rsidRDefault="00360974" w:rsidP="00360974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>«Цветной мир» (большая раскраска)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 Особенности проведения:</w:t>
      </w:r>
      <w:r w:rsidRPr="00545376">
        <w:rPr>
          <w:rFonts w:ascii="Times New Roman" w:hAnsi="Times New Roman" w:cs="Times New Roman"/>
          <w:sz w:val="24"/>
          <w:szCs w:val="24"/>
        </w:rPr>
        <w:t xml:space="preserve"> Для развития творческих способностей мы используем гигантские раскраски на баннерном полотне, здесь дети могут рисовать и на стене, и на полу. Контуры рисунка очень хорошо видно. Крупные части рисунка доступны для более легкого раскрашивания, учитывая возможности каждого ребенка.</w:t>
      </w:r>
    </w:p>
    <w:p w:rsidR="00360974" w:rsidRPr="00545376" w:rsidRDefault="00360974" w:rsidP="00360974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познание окружающего мира;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пространственного восприятия;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знакомство с цветом;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графо-моторных координаций;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речи;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навыков общения</w:t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2DB39F" wp14:editId="4250986E">
            <wp:simplePos x="0" y="0"/>
            <wp:positionH relativeFrom="column">
              <wp:posOffset>-41910</wp:posOffset>
            </wp:positionH>
            <wp:positionV relativeFrom="paragraph">
              <wp:posOffset>12700</wp:posOffset>
            </wp:positionV>
            <wp:extent cx="2847975" cy="2022475"/>
            <wp:effectExtent l="0" t="0" r="9525" b="0"/>
            <wp:wrapNone/>
            <wp:docPr id="30" name="Рисунок 30" descr="C:\Users\Учитель\Desktop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IMG_6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8F47A3F" wp14:editId="460284E6">
            <wp:simplePos x="0" y="0"/>
            <wp:positionH relativeFrom="column">
              <wp:posOffset>2939415</wp:posOffset>
            </wp:positionH>
            <wp:positionV relativeFrom="paragraph">
              <wp:posOffset>18415</wp:posOffset>
            </wp:positionV>
            <wp:extent cx="3007995" cy="2005965"/>
            <wp:effectExtent l="0" t="0" r="1905" b="0"/>
            <wp:wrapNone/>
            <wp:docPr id="31" name="Рисунок 31" descr="C:\Users\Учитель\Desktop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6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lastRenderedPageBreak/>
        <w:t>Игры с парашютом</w:t>
      </w:r>
    </w:p>
    <w:p w:rsidR="00360974" w:rsidRPr="00545376" w:rsidRDefault="00360974" w:rsidP="00360974">
      <w:pPr>
        <w:pStyle w:val="a4"/>
        <w:spacing w:before="0" w:beforeAutospacing="0" w:after="0" w:afterAutospacing="0" w:line="360" w:lineRule="auto"/>
        <w:ind w:firstLine="284"/>
      </w:pPr>
      <w:r w:rsidRPr="00545376">
        <w:rPr>
          <w:i/>
        </w:rPr>
        <w:t>Особенности проведения:</w:t>
      </w:r>
      <w:r w:rsidRPr="00545376">
        <w:t xml:space="preserve"> При определенных предосторожностях по парашюту можно ходить: дети бегают босиком или в носках, им можно разрешить играть на парашюте. У ребенка, бегающего и скачущего по парашюту, который ложится волнами под его ногами, это вызывает ни с чем не сравнимое ощущение! </w:t>
      </w:r>
    </w:p>
    <w:p w:rsidR="00360974" w:rsidRPr="00545376" w:rsidRDefault="00360974" w:rsidP="00360974">
      <w:pPr>
        <w:pStyle w:val="a4"/>
        <w:spacing w:before="0" w:beforeAutospacing="0" w:after="0" w:afterAutospacing="0" w:line="360" w:lineRule="auto"/>
      </w:pPr>
      <w:r w:rsidRPr="00545376">
        <w:t xml:space="preserve">Увлекательные упражнения с парашютом открывают широкие возможности для стимулирования общего развития ребенка, что делает их идеальным элементом программ для младших детей. </w:t>
      </w:r>
    </w:p>
    <w:p w:rsidR="00360974" w:rsidRPr="00545376" w:rsidRDefault="00360974" w:rsidP="0036097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i/>
          <w:iCs/>
          <w:sz w:val="24"/>
          <w:szCs w:val="24"/>
        </w:rPr>
        <w:t>Игры сидя</w:t>
      </w:r>
      <w:r w:rsidRPr="00545376">
        <w:rPr>
          <w:rFonts w:ascii="Times New Roman" w:eastAsia="Times New Roman" w:hAnsi="Times New Roman" w:cs="Times New Roman"/>
          <w:sz w:val="24"/>
          <w:szCs w:val="24"/>
        </w:rPr>
        <w:t xml:space="preserve">: Качели, Болото, Пещера, Шампиньон </w:t>
      </w:r>
    </w:p>
    <w:p w:rsidR="00360974" w:rsidRPr="00545376" w:rsidRDefault="00360974" w:rsidP="0036097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i/>
          <w:iCs/>
          <w:sz w:val="24"/>
          <w:szCs w:val="24"/>
        </w:rPr>
        <w:t>Игры с пробежками</w:t>
      </w:r>
      <w:r w:rsidRPr="00545376">
        <w:rPr>
          <w:rFonts w:ascii="Times New Roman" w:eastAsia="Times New Roman" w:hAnsi="Times New Roman" w:cs="Times New Roman"/>
          <w:sz w:val="24"/>
          <w:szCs w:val="24"/>
        </w:rPr>
        <w:t xml:space="preserve">: Бег одноруких, Циферблат, Смена мест, Беги-хватай </w:t>
      </w:r>
    </w:p>
    <w:p w:rsidR="00360974" w:rsidRDefault="00360974" w:rsidP="00360974">
      <w:pPr>
        <w:pStyle w:val="a4"/>
        <w:spacing w:before="0" w:beforeAutospacing="0" w:after="0" w:afterAutospacing="0" w:line="360" w:lineRule="auto"/>
      </w:pPr>
      <w:r w:rsidRPr="00545376">
        <w:rPr>
          <w:i/>
          <w:iCs/>
        </w:rPr>
        <w:t>Игры стоя</w:t>
      </w:r>
      <w:r w:rsidRPr="00545376">
        <w:t>: Волны, Акула в море. Взлет и план</w:t>
      </w:r>
      <w:r>
        <w:t>ирование. Под колпаком, Орбита.</w:t>
      </w:r>
    </w:p>
    <w:p w:rsidR="00360974" w:rsidRPr="00200979" w:rsidRDefault="00360974" w:rsidP="00360974">
      <w:pPr>
        <w:pStyle w:val="a4"/>
        <w:spacing w:before="0" w:beforeAutospacing="0" w:after="0" w:afterAutospacing="0" w:line="360" w:lineRule="auto"/>
      </w:pPr>
      <w:r w:rsidRPr="00545376">
        <w:t>Подбрасывание мяча,</w:t>
      </w:r>
    </w:p>
    <w:p w:rsidR="00360974" w:rsidRPr="00545376" w:rsidRDefault="00360974" w:rsidP="00360974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игра воспитывает дух сотрудничества, учит последовательным действиям и распределению усилий;</w:t>
      </w:r>
    </w:p>
    <w:p w:rsidR="00360974" w:rsidRPr="00545376" w:rsidRDefault="00360974" w:rsidP="00360974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развивают мышцы нижней части тела, укрепляет главным образом мышцы плеч, предплечий и кистей рук.</w:t>
      </w:r>
    </w:p>
    <w:p w:rsidR="00360974" w:rsidRPr="00545376" w:rsidRDefault="00360974" w:rsidP="00360974">
      <w:pPr>
        <w:pStyle w:val="a3"/>
        <w:numPr>
          <w:ilvl w:val="0"/>
          <w:numId w:val="6"/>
        </w:numPr>
        <w:tabs>
          <w:tab w:val="left" w:pos="284"/>
        </w:tabs>
        <w:spacing w:after="16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9B1465E" wp14:editId="50E563AE">
            <wp:simplePos x="0" y="0"/>
            <wp:positionH relativeFrom="column">
              <wp:posOffset>3025140</wp:posOffset>
            </wp:positionH>
            <wp:positionV relativeFrom="paragraph">
              <wp:posOffset>508635</wp:posOffset>
            </wp:positionV>
            <wp:extent cx="2978150" cy="2104390"/>
            <wp:effectExtent l="0" t="0" r="0" b="0"/>
            <wp:wrapNone/>
            <wp:docPr id="21504" name="Рисунок 21504" descr="H:\Анжеле праздник 2\IMGP996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нжеле праздник 2\IMGP9964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B2DFAC2" wp14:editId="7DF99135">
            <wp:simplePos x="0" y="0"/>
            <wp:positionH relativeFrom="column">
              <wp:posOffset>-251461</wp:posOffset>
            </wp:positionH>
            <wp:positionV relativeFrom="paragraph">
              <wp:posOffset>513714</wp:posOffset>
            </wp:positionV>
            <wp:extent cx="3179289" cy="2105025"/>
            <wp:effectExtent l="0" t="0" r="2540" b="0"/>
            <wp:wrapNone/>
            <wp:docPr id="21508" name="Рисунок 21508" descr="H:\Для Анжелы\IMGP875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ля Анжелы\IMGP8754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91" cy="21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sz w:val="24"/>
          <w:szCs w:val="24"/>
        </w:rPr>
        <w:t>дети совершенствуют свои навыки моторного восприятия и развивают чувство ритма.</w:t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60974" w:rsidRPr="00200979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>«Волшебный дом» (аппликация)</w:t>
      </w:r>
    </w:p>
    <w:p w:rsidR="00360974" w:rsidRPr="00545376" w:rsidRDefault="00360974" w:rsidP="003609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Особенности проведения: </w:t>
      </w:r>
      <w:r w:rsidRPr="00545376">
        <w:rPr>
          <w:rFonts w:ascii="Times New Roman" w:hAnsi="Times New Roman" w:cs="Times New Roman"/>
          <w:sz w:val="24"/>
          <w:szCs w:val="24"/>
        </w:rPr>
        <w:t>Аппликация выполняется с помощью волонтеров или родителей. Элементы заранее вырезаны.</w:t>
      </w:r>
    </w:p>
    <w:p w:rsidR="00360974" w:rsidRPr="00545376" w:rsidRDefault="00360974" w:rsidP="00360974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познание окружающего мира;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ориентировки в пространстве, на листе бумаги;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знакомство с формой и цветом;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общей и мелкой моторики;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воображения;</w:t>
      </w:r>
    </w:p>
    <w:p w:rsidR="00360974" w:rsidRPr="00C50AA6" w:rsidRDefault="00360974" w:rsidP="00360974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навыков общения.</w:t>
      </w:r>
    </w:p>
    <w:p w:rsidR="00360974" w:rsidRPr="00545376" w:rsidRDefault="00360974" w:rsidP="00360974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A4488F3" wp14:editId="6246C54A">
            <wp:simplePos x="0" y="0"/>
            <wp:positionH relativeFrom="column">
              <wp:posOffset>2929890</wp:posOffset>
            </wp:positionH>
            <wp:positionV relativeFrom="paragraph">
              <wp:posOffset>38100</wp:posOffset>
            </wp:positionV>
            <wp:extent cx="2646680" cy="1765300"/>
            <wp:effectExtent l="133350" t="114300" r="153670" b="158750"/>
            <wp:wrapNone/>
            <wp:docPr id="21509" name="Рисунок 21509" descr="C:\Users\Учитель\Desktop\IMG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6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0BA11E" wp14:editId="6930D1B0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2647950" cy="1766232"/>
            <wp:effectExtent l="133350" t="114300" r="152400" b="158115"/>
            <wp:wrapNone/>
            <wp:docPr id="21510" name="Рисунок 21510" descr="C:\Users\Учитель\Desktop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6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49" cy="176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0974" w:rsidRPr="00545376" w:rsidRDefault="00360974" w:rsidP="00360974">
      <w:pPr>
        <w:pStyle w:val="a3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 xml:space="preserve"> «Строим город» (конструирование)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Особенности проведения: </w:t>
      </w:r>
      <w:r w:rsidRPr="00545376">
        <w:rPr>
          <w:rFonts w:ascii="Times New Roman" w:hAnsi="Times New Roman" w:cs="Times New Roman"/>
          <w:sz w:val="24"/>
          <w:szCs w:val="24"/>
        </w:rPr>
        <w:t xml:space="preserve">Построение выполняется конструктором с крупными деталями, которыми детям легко манипулировать самостоятельно. Также используются крупные бумажные стаканчики для построения башен. 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познавательной активности;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крупной моторики и пространственной ориентации</w:t>
      </w:r>
      <w:r w:rsidRPr="0054537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мелкой моторики и зрительно-двигательной координации</w:t>
      </w:r>
      <w:r w:rsidRPr="0054537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снижение эмоционального напряжения.</w:t>
      </w:r>
    </w:p>
    <w:p w:rsidR="00360974" w:rsidRPr="00545376" w:rsidRDefault="00360974" w:rsidP="00360974">
      <w:pPr>
        <w:pStyle w:val="a3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eastAsia="Times New Roman" w:hAnsi="Times New Roman" w:cs="Times New Roman"/>
          <w:sz w:val="24"/>
          <w:szCs w:val="24"/>
        </w:rPr>
        <w:t>развитие речи</w:t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E94C52" wp14:editId="6121912C">
            <wp:simplePos x="0" y="0"/>
            <wp:positionH relativeFrom="column">
              <wp:posOffset>2787015</wp:posOffset>
            </wp:positionH>
            <wp:positionV relativeFrom="paragraph">
              <wp:posOffset>1905</wp:posOffset>
            </wp:positionV>
            <wp:extent cx="3369868" cy="2247900"/>
            <wp:effectExtent l="0" t="0" r="2540" b="0"/>
            <wp:wrapNone/>
            <wp:docPr id="21511" name="Рисунок 21511" descr="C:\Users\Учитель\Desktop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_6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47" cy="22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noProof/>
          <w:sz w:val="24"/>
          <w:szCs w:val="24"/>
        </w:rPr>
        <w:drawing>
          <wp:inline distT="0" distB="0" distL="0" distR="0" wp14:anchorId="5FCB2557" wp14:editId="0F646B13">
            <wp:extent cx="2743200" cy="2215994"/>
            <wp:effectExtent l="0" t="0" r="0" b="0"/>
            <wp:docPr id="215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570" r="18287" b="2750"/>
                    <a:stretch/>
                  </pic:blipFill>
                  <pic:spPr>
                    <a:xfrm>
                      <a:off x="0" y="0"/>
                      <a:ext cx="2756589" cy="22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74" w:rsidRPr="00545376" w:rsidRDefault="00360974" w:rsidP="00360974">
      <w:pPr>
        <w:pStyle w:val="a3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>Театрализованные игры.</w:t>
      </w:r>
    </w:p>
    <w:p w:rsidR="00360974" w:rsidRDefault="00360974" w:rsidP="003609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>Особенности проведения:</w:t>
      </w:r>
      <w:r w:rsidRPr="00545376">
        <w:rPr>
          <w:sz w:val="24"/>
          <w:szCs w:val="24"/>
        </w:rPr>
        <w:t xml:space="preserve"> </w:t>
      </w:r>
      <w:r w:rsidRPr="00545376">
        <w:rPr>
          <w:rFonts w:ascii="Times New Roman" w:hAnsi="Times New Roman" w:cs="Times New Roman"/>
          <w:sz w:val="24"/>
          <w:szCs w:val="24"/>
        </w:rPr>
        <w:t>Театрализованные игры</w:t>
      </w:r>
      <w:r w:rsidRPr="00545376">
        <w:rPr>
          <w:sz w:val="24"/>
          <w:szCs w:val="24"/>
        </w:rPr>
        <w:t xml:space="preserve"> </w:t>
      </w:r>
      <w:r w:rsidRPr="00545376">
        <w:rPr>
          <w:rFonts w:ascii="Times New Roman" w:hAnsi="Times New Roman" w:cs="Times New Roman"/>
          <w:sz w:val="24"/>
          <w:szCs w:val="24"/>
        </w:rPr>
        <w:t>играют важную роль в организации поведения и социализации детей. Разработка адаптированного сценария театрализованного представления, позволяющего включить ребенка с особыми возможностями в сюжет.</w:t>
      </w:r>
    </w:p>
    <w:p w:rsidR="00360974" w:rsidRPr="00545376" w:rsidRDefault="00360974" w:rsidP="00360974">
      <w:pPr>
        <w:tabs>
          <w:tab w:val="left" w:pos="7335"/>
        </w:tabs>
        <w:spacing w:after="0" w:line="360" w:lineRule="auto"/>
        <w:ind w:firstLine="284"/>
        <w:rPr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lastRenderedPageBreak/>
        <w:t>Задачи:</w:t>
      </w:r>
      <w:r w:rsidRPr="0054537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интереса к совместной деятельности;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произвольного внимания;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навыков социальной коммуникации;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расширение эмоционального опыта.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коммуникативных способностей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формирование положительного эмоционального настроя ребёнка</w:t>
      </w: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A6C8408" wp14:editId="5011EF5C">
            <wp:simplePos x="0" y="0"/>
            <wp:positionH relativeFrom="column">
              <wp:posOffset>3053715</wp:posOffset>
            </wp:positionH>
            <wp:positionV relativeFrom="paragraph">
              <wp:posOffset>-100965</wp:posOffset>
            </wp:positionV>
            <wp:extent cx="2752090" cy="2064385"/>
            <wp:effectExtent l="0" t="0" r="0" b="0"/>
            <wp:wrapNone/>
            <wp:docPr id="21513" name="Рисунок 21513" descr="G:\PB1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B100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B188F10" wp14:editId="58352F34">
            <wp:simplePos x="0" y="0"/>
            <wp:positionH relativeFrom="column">
              <wp:posOffset>196215</wp:posOffset>
            </wp:positionH>
            <wp:positionV relativeFrom="paragraph">
              <wp:posOffset>-110490</wp:posOffset>
            </wp:positionV>
            <wp:extent cx="2781843" cy="2085975"/>
            <wp:effectExtent l="0" t="0" r="0" b="0"/>
            <wp:wrapNone/>
            <wp:docPr id="21514" name="Рисунок 21514" descr="G:\PB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B100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4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>Веселые эстафеты.</w:t>
      </w:r>
    </w:p>
    <w:p w:rsidR="00360974" w:rsidRPr="00545376" w:rsidRDefault="00360974" w:rsidP="0036097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Особенности проведения: </w:t>
      </w:r>
      <w:r w:rsidRPr="00545376">
        <w:rPr>
          <w:rFonts w:ascii="Times New Roman" w:hAnsi="Times New Roman" w:cs="Times New Roman"/>
          <w:sz w:val="24"/>
          <w:szCs w:val="24"/>
        </w:rPr>
        <w:t xml:space="preserve">Дети с ДЦП и </w:t>
      </w:r>
      <w:r>
        <w:rPr>
          <w:rFonts w:ascii="Times New Roman" w:hAnsi="Times New Roman" w:cs="Times New Roman"/>
          <w:sz w:val="24"/>
          <w:szCs w:val="24"/>
        </w:rPr>
        <w:t xml:space="preserve">нарушением координации движения </w:t>
      </w:r>
      <w:r w:rsidRPr="00545376">
        <w:rPr>
          <w:rFonts w:ascii="Times New Roman" w:hAnsi="Times New Roman" w:cs="Times New Roman"/>
          <w:sz w:val="24"/>
          <w:szCs w:val="24"/>
        </w:rPr>
        <w:t>сопровождаются во время игр волонтерами или родителями. Родители также включаются в игровую деятельность. Становятся участниками игр.</w:t>
      </w:r>
    </w:p>
    <w:p w:rsidR="00360974" w:rsidRPr="00545376" w:rsidRDefault="00360974" w:rsidP="00360974">
      <w:pPr>
        <w:spacing w:after="0" w:line="360" w:lineRule="auto"/>
        <w:ind w:firstLine="284"/>
        <w:rPr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  <w:r w:rsidRPr="00545376">
        <w:rPr>
          <w:sz w:val="24"/>
          <w:szCs w:val="24"/>
        </w:rPr>
        <w:t xml:space="preserve"> 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координации движений, ориентировки в пространстве;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произвольного внимания;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навыков социальной коммуникации;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B60C84B" wp14:editId="1AF09607">
            <wp:simplePos x="0" y="0"/>
            <wp:positionH relativeFrom="column">
              <wp:posOffset>3093720</wp:posOffset>
            </wp:positionH>
            <wp:positionV relativeFrom="paragraph">
              <wp:posOffset>323215</wp:posOffset>
            </wp:positionV>
            <wp:extent cx="2748915" cy="1943100"/>
            <wp:effectExtent l="0" t="0" r="0" b="0"/>
            <wp:wrapNone/>
            <wp:docPr id="21515" name="Рисунок 21515" descr="H:\Анжеле праздник 2\IMGP009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нжеле праздник 2\IMGP0097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AB8478A" wp14:editId="2A9D2711">
            <wp:simplePos x="0" y="0"/>
            <wp:positionH relativeFrom="column">
              <wp:posOffset>-99060</wp:posOffset>
            </wp:positionH>
            <wp:positionV relativeFrom="paragraph">
              <wp:posOffset>323850</wp:posOffset>
            </wp:positionV>
            <wp:extent cx="2935605" cy="1943100"/>
            <wp:effectExtent l="0" t="0" r="0" b="0"/>
            <wp:wrapNone/>
            <wp:docPr id="21516" name="Рисунок 21516" descr="H:\Для Анжелы\IMGP886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Анжелы\IMGP8866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sz w:val="24"/>
          <w:szCs w:val="24"/>
        </w:rPr>
        <w:t>расширение эмоционального опыта.</w:t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C50AA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>Шоу мыльных пузырей.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Особенности проведения: </w:t>
      </w:r>
      <w:r w:rsidRPr="00545376">
        <w:rPr>
          <w:rFonts w:ascii="Times New Roman" w:hAnsi="Times New Roman" w:cs="Times New Roman"/>
          <w:sz w:val="24"/>
          <w:szCs w:val="24"/>
        </w:rPr>
        <w:t>В месте проведения обязательно необходимо ковровое или нескользящее покрытие для обеспечения безопасного передвижения детей.</w:t>
      </w:r>
    </w:p>
    <w:p w:rsidR="00360974" w:rsidRPr="00545376" w:rsidRDefault="00360974" w:rsidP="00360974">
      <w:pPr>
        <w:spacing w:after="0" w:line="360" w:lineRule="auto"/>
        <w:ind w:firstLine="284"/>
        <w:rPr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  <w:r w:rsidRPr="00545376">
        <w:rPr>
          <w:sz w:val="24"/>
          <w:szCs w:val="24"/>
        </w:rPr>
        <w:t xml:space="preserve"> 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развитие координации движений, 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ориентировка в пространстве;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снятие тревожности;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расширение эмоционального опыта.</w:t>
      </w: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9F077E9" wp14:editId="49352373">
            <wp:simplePos x="0" y="0"/>
            <wp:positionH relativeFrom="column">
              <wp:posOffset>824865</wp:posOffset>
            </wp:positionH>
            <wp:positionV relativeFrom="paragraph">
              <wp:posOffset>166370</wp:posOffset>
            </wp:positionV>
            <wp:extent cx="3705225" cy="2452370"/>
            <wp:effectExtent l="0" t="0" r="9525" b="5080"/>
            <wp:wrapNone/>
            <wp:docPr id="21517" name="Рисунок 21517" descr="H:\Для Анжелы\IMGP877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Анжелы\IMGP8774a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pStyle w:val="a3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>Подвижные игры.</w:t>
      </w:r>
    </w:p>
    <w:p w:rsidR="00360974" w:rsidRPr="00545376" w:rsidRDefault="00360974" w:rsidP="00360974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i/>
          <w:sz w:val="24"/>
          <w:szCs w:val="24"/>
        </w:rPr>
        <w:t xml:space="preserve">Особенности проведения: </w:t>
      </w:r>
      <w:r w:rsidRPr="00545376">
        <w:rPr>
          <w:rFonts w:ascii="Times New Roman" w:hAnsi="Times New Roman" w:cs="Times New Roman"/>
          <w:sz w:val="24"/>
          <w:szCs w:val="24"/>
        </w:rPr>
        <w:t>Каждый ребенок, вовлекаясь в игру, выполняет посильные для него игровые действия, по возможности стараясь подражать ведущему с помощью (при необходимости) волонтеров или родителей. Важно, чтобы у детей появилась уверенность в своих силах.</w:t>
      </w:r>
    </w:p>
    <w:p w:rsidR="00360974" w:rsidRPr="00545376" w:rsidRDefault="00360974" w:rsidP="00360974">
      <w:pPr>
        <w:spacing w:after="0" w:line="360" w:lineRule="auto"/>
        <w:ind w:firstLine="284"/>
        <w:rPr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Задачи:</w:t>
      </w:r>
      <w:r w:rsidRPr="00545376">
        <w:rPr>
          <w:sz w:val="24"/>
          <w:szCs w:val="24"/>
        </w:rPr>
        <w:t xml:space="preserve"> 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координации движений, ориентировки в пространстве;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снижение негативных эмоциональных состояний и их проявлений;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545376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Pr="00545376">
        <w:rPr>
          <w:rFonts w:ascii="Times New Roman" w:hAnsi="Times New Roman" w:cs="Times New Roman"/>
          <w:sz w:val="24"/>
          <w:szCs w:val="24"/>
        </w:rPr>
        <w:t>-моторной координации;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вербальной, зрительной, слуховой и мышечной памяти.</w:t>
      </w:r>
    </w:p>
    <w:p w:rsidR="00360974" w:rsidRPr="00545376" w:rsidRDefault="00360974" w:rsidP="00360974">
      <w:pPr>
        <w:pStyle w:val="a3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развитие навыков общения</w:t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5376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69DCBA5" wp14:editId="3E9A3CC0">
            <wp:simplePos x="0" y="0"/>
            <wp:positionH relativeFrom="column">
              <wp:posOffset>3053715</wp:posOffset>
            </wp:positionH>
            <wp:positionV relativeFrom="paragraph">
              <wp:posOffset>63500</wp:posOffset>
            </wp:positionV>
            <wp:extent cx="2695575" cy="2037080"/>
            <wp:effectExtent l="0" t="0" r="9525" b="1270"/>
            <wp:wrapNone/>
            <wp:docPr id="215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1" r="21526" b="24641"/>
                    <a:stretch/>
                  </pic:blipFill>
                  <pic:spPr>
                    <a:xfrm>
                      <a:off x="0" y="0"/>
                      <a:ext cx="269557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E197A5A" wp14:editId="7277980C">
            <wp:simplePos x="0" y="0"/>
            <wp:positionH relativeFrom="column">
              <wp:posOffset>3175</wp:posOffset>
            </wp:positionH>
            <wp:positionV relativeFrom="paragraph">
              <wp:posOffset>86360</wp:posOffset>
            </wp:positionV>
            <wp:extent cx="2879589" cy="2035208"/>
            <wp:effectExtent l="0" t="0" r="0" b="3175"/>
            <wp:wrapNone/>
            <wp:docPr id="21526" name="Рисунок 21526" descr="H:\Анжеле праздник 2\IMGP006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нжеле праздник 2\IMGP0061a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89" cy="20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974" w:rsidRDefault="00360974" w:rsidP="003609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0974" w:rsidRDefault="00360974" w:rsidP="003609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0974" w:rsidRDefault="00360974" w:rsidP="003609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0974" w:rsidRDefault="00360974" w:rsidP="003609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0974" w:rsidRPr="00C50AA6" w:rsidRDefault="00360974" w:rsidP="0036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376">
        <w:rPr>
          <w:rFonts w:ascii="Times New Roman" w:hAnsi="Times New Roman" w:cs="Times New Roman"/>
          <w:sz w:val="24"/>
          <w:szCs w:val="24"/>
        </w:rPr>
        <w:t>Наверно рано ещё делать глобальные выводы о том, насколько успешно мы работаем в данном направлении и оправдали ли возложенные на нас задачи. Отзывы родителей, счастливые глаза детей дают нам надежду, что мы движемся в правильном направлении.  </w:t>
      </w:r>
    </w:p>
    <w:p w:rsidR="00360974" w:rsidRPr="00545376" w:rsidRDefault="00360974" w:rsidP="0036097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0974" w:rsidRPr="00545376" w:rsidRDefault="00360974" w:rsidP="0036097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376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110FDE4" wp14:editId="33E9057F">
            <wp:simplePos x="0" y="0"/>
            <wp:positionH relativeFrom="column">
              <wp:posOffset>3891915</wp:posOffset>
            </wp:positionH>
            <wp:positionV relativeFrom="paragraph">
              <wp:posOffset>45720</wp:posOffset>
            </wp:positionV>
            <wp:extent cx="2543810" cy="3816350"/>
            <wp:effectExtent l="0" t="0" r="8890" b="0"/>
            <wp:wrapNone/>
            <wp:docPr id="215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5" t="14267" r="38576" b="14396"/>
                    <a:stretch/>
                  </pic:blipFill>
                  <pic:spPr>
                    <a:xfrm>
                      <a:off x="0" y="0"/>
                      <a:ext cx="25438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76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D84A1BF" wp14:editId="343DD03D">
            <wp:simplePos x="0" y="0"/>
            <wp:positionH relativeFrom="column">
              <wp:posOffset>5715</wp:posOffset>
            </wp:positionH>
            <wp:positionV relativeFrom="paragraph">
              <wp:posOffset>10795</wp:posOffset>
            </wp:positionV>
            <wp:extent cx="3314700" cy="3813175"/>
            <wp:effectExtent l="0" t="0" r="0" b="0"/>
            <wp:wrapNone/>
            <wp:docPr id="21532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9" t="14823" r="31815" b="5333"/>
                    <a:stretch/>
                  </pic:blipFill>
                  <pic:spPr bwMode="auto">
                    <a:xfrm>
                      <a:off x="0" y="0"/>
                      <a:ext cx="33147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  <w:r w:rsidRPr="00545376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26A824F" wp14:editId="0B15FBDA">
            <wp:simplePos x="0" y="0"/>
            <wp:positionH relativeFrom="column">
              <wp:posOffset>-89535</wp:posOffset>
            </wp:positionH>
            <wp:positionV relativeFrom="paragraph">
              <wp:posOffset>391160</wp:posOffset>
            </wp:positionV>
            <wp:extent cx="2676525" cy="3590388"/>
            <wp:effectExtent l="0" t="0" r="0" b="0"/>
            <wp:wrapNone/>
            <wp:docPr id="215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2" t="25850" r="8415" b="16400"/>
                    <a:stretch/>
                  </pic:blipFill>
                  <pic:spPr>
                    <a:xfrm>
                      <a:off x="0" y="0"/>
                      <a:ext cx="2676525" cy="359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Pr="00545376" w:rsidRDefault="00507241" w:rsidP="00360974">
      <w:pPr>
        <w:spacing w:line="360" w:lineRule="auto"/>
        <w:rPr>
          <w:sz w:val="24"/>
          <w:szCs w:val="24"/>
        </w:rPr>
      </w:pPr>
      <w:r w:rsidRPr="005453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DD445D6" wp14:editId="338800C7">
            <wp:simplePos x="0" y="0"/>
            <wp:positionH relativeFrom="column">
              <wp:posOffset>2957830</wp:posOffset>
            </wp:positionH>
            <wp:positionV relativeFrom="paragraph">
              <wp:posOffset>250190</wp:posOffset>
            </wp:positionV>
            <wp:extent cx="3122168" cy="2400300"/>
            <wp:effectExtent l="0" t="0" r="2540" b="0"/>
            <wp:wrapNone/>
            <wp:docPr id="21535" name="Рисунок 21535" descr="C:\Users\Учитель\Desktop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IMG_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6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Pr="00545376" w:rsidRDefault="00360974" w:rsidP="00360974">
      <w:pPr>
        <w:spacing w:line="360" w:lineRule="auto"/>
        <w:rPr>
          <w:sz w:val="24"/>
          <w:szCs w:val="24"/>
        </w:rPr>
      </w:pPr>
    </w:p>
    <w:p w:rsidR="00360974" w:rsidRDefault="00360974" w:rsidP="00507241">
      <w:pPr>
        <w:spacing w:after="0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360974" w:rsidRDefault="00360974" w:rsidP="00360974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7E20EB" w:rsidRDefault="007E20EB"/>
    <w:sectPr w:rsidR="007E2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4E99"/>
    <w:multiLevelType w:val="hybridMultilevel"/>
    <w:tmpl w:val="51DCC2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62A2E23"/>
    <w:multiLevelType w:val="hybridMultilevel"/>
    <w:tmpl w:val="46A0E74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31497AFA"/>
    <w:multiLevelType w:val="hybridMultilevel"/>
    <w:tmpl w:val="0E8EC8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04452F"/>
    <w:multiLevelType w:val="multilevel"/>
    <w:tmpl w:val="DBD8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974675"/>
    <w:multiLevelType w:val="hybridMultilevel"/>
    <w:tmpl w:val="919483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E962335"/>
    <w:multiLevelType w:val="hybridMultilevel"/>
    <w:tmpl w:val="705864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B3"/>
    <w:rsid w:val="002173C8"/>
    <w:rsid w:val="00360974"/>
    <w:rsid w:val="00507241"/>
    <w:rsid w:val="007E20EB"/>
    <w:rsid w:val="0093280E"/>
    <w:rsid w:val="0098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2267F-9890-4C68-B242-B4DE1498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9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9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6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9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1909</Words>
  <Characters>10884</Characters>
  <Application>Microsoft Office Word</Application>
  <DocSecurity>0</DocSecurity>
  <Lines>90</Lines>
  <Paragraphs>25</Paragraphs>
  <ScaleCrop>false</ScaleCrop>
  <Company>HP</Company>
  <LinksUpToDate>false</LinksUpToDate>
  <CharactersWithSpaces>12768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Сотрудник</cp:lastModifiedBy>
  <cp:revision>8</cp:revision>
  <dcterms:created xsi:type="dcterms:W3CDTF">2019-02-01T03:32:00Z</dcterms:created>
  <dcterms:modified xsi:type="dcterms:W3CDTF">2021-03-24T02:59:00Z</dcterms:modified>
</cp:coreProperties>
</file>