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5D" w:rsidRDefault="000B585D" w:rsidP="000B585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Узикова Татьяна Анатольевна</w:t>
      </w:r>
    </w:p>
    <w:p w:rsidR="000B585D" w:rsidRDefault="000B585D" w:rsidP="000B585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0B585D" w:rsidRDefault="000B585D" w:rsidP="000B585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№35, г. Ачинск</w:t>
      </w:r>
    </w:p>
    <w:p w:rsidR="000B585D" w:rsidRDefault="000B585D" w:rsidP="000B585D">
      <w:pPr>
        <w:spacing w:after="0" w:line="240" w:lineRule="auto"/>
        <w:jc w:val="center"/>
        <w:rPr>
          <w:b/>
          <w:sz w:val="28"/>
          <w:szCs w:val="28"/>
        </w:rPr>
      </w:pPr>
    </w:p>
    <w:p w:rsidR="000B585D" w:rsidRDefault="000B585D" w:rsidP="000B585D">
      <w:pPr>
        <w:spacing w:after="0" w:line="240" w:lineRule="auto"/>
        <w:jc w:val="center"/>
        <w:rPr>
          <w:b/>
          <w:sz w:val="28"/>
          <w:szCs w:val="28"/>
        </w:rPr>
      </w:pPr>
    </w:p>
    <w:p w:rsidR="000B585D" w:rsidRPr="006471D7" w:rsidRDefault="000B585D" w:rsidP="000B585D">
      <w:pPr>
        <w:jc w:val="both"/>
        <w:rPr>
          <w:b/>
          <w:sz w:val="28"/>
          <w:szCs w:val="28"/>
        </w:rPr>
      </w:pPr>
      <w:r w:rsidRPr="006471D7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0B585D" w:rsidRPr="006471D7" w:rsidRDefault="000B585D" w:rsidP="000B585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Речевое развитие </w:t>
      </w:r>
      <w:r w:rsidRPr="006471D7">
        <w:rPr>
          <w:b/>
          <w:sz w:val="28"/>
          <w:szCs w:val="28"/>
        </w:rPr>
        <w:t xml:space="preserve"> «Путешествие по сказке «КОЛОБОК»</w:t>
      </w:r>
    </w:p>
    <w:p w:rsidR="000B585D" w:rsidRDefault="000B585D" w:rsidP="000B58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логопедическая группа</w:t>
      </w:r>
    </w:p>
    <w:p w:rsidR="000B585D" w:rsidRDefault="000B585D" w:rsidP="000B585D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0B585D" w:rsidRDefault="000B585D" w:rsidP="006B2D2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 w:rsidRPr="00E52114">
        <w:rPr>
          <w:sz w:val="28"/>
          <w:szCs w:val="28"/>
        </w:rPr>
        <w:t>Развивать лексико -  грамматический строй речи; закреп</w:t>
      </w:r>
      <w:r>
        <w:rPr>
          <w:sz w:val="28"/>
          <w:szCs w:val="28"/>
        </w:rPr>
        <w:t>лять умение пересказывать текст</w:t>
      </w:r>
      <w:r w:rsidRPr="00E52114">
        <w:rPr>
          <w:sz w:val="28"/>
          <w:szCs w:val="28"/>
        </w:rPr>
        <w:t>; рассказать сказку эмоционально, с элементами драматизации, пользуясь интонацией,  выразительностью  речи; продолжать развивать правильное дыхание; совершенствовать рит</w:t>
      </w:r>
      <w:r>
        <w:rPr>
          <w:sz w:val="28"/>
          <w:szCs w:val="28"/>
        </w:rPr>
        <w:t>м.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художественному творчеству, продолжать развивать умение слушать сказку.</w:t>
      </w:r>
    </w:p>
    <w:p w:rsidR="000B585D" w:rsidRPr="00E52114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«Колобок».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Пособия и материалы: 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Настольный театр сказки «Колобок»;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игрушки: дерево, кошка, мышка; грамзапись песни колобка;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демонстрационный материал и раздаточный материал: желтые круги и синие квадраты;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картинки: колобок, заяц, волк, медведь, лиса;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 вагончика с одним окном, с двумя окнами, с тремя окнами; схематическое изображение веселых и грустных колобков.</w:t>
      </w:r>
    </w:p>
    <w:p w:rsidR="000B585D" w:rsidRPr="007C035A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кругу дети выполняют артикуляционную гимнастику:</w:t>
      </w:r>
    </w:p>
    <w:p w:rsidR="000B585D" w:rsidRDefault="000B585D" w:rsidP="006B2D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Толстяк – худышка;</w:t>
      </w:r>
    </w:p>
    <w:p w:rsidR="000B585D" w:rsidRDefault="000B585D" w:rsidP="006B2D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Дудочка – заборчик;</w:t>
      </w:r>
    </w:p>
    <w:p w:rsidR="000B585D" w:rsidRDefault="000B585D" w:rsidP="006B2D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Расчесочка;</w:t>
      </w:r>
    </w:p>
    <w:p w:rsidR="000B585D" w:rsidRDefault="000B585D" w:rsidP="006B2D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Маятник;</w:t>
      </w:r>
    </w:p>
    <w:p w:rsidR="000B585D" w:rsidRDefault="000B585D" w:rsidP="006B2D2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Накажем непослушный язычок.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в кругу: «Чудесный мешочек»  (в мешочке  игрушки: дед, бабка, колобок, заяц, медведь, волк, лиса, дерево,  кошка, мышка).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вытаскивают игрушки.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Задать вопросы: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здесь лишнее?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какой сказки эти герои?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сесть и вспомнить сказку «Колобок», песню колобка прослушать в грамзаписи.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предложить по очереди проговаривать роль зайца, волка, медведя, лису голосами героев (каким голосом говорит заяц, волк, лиса, медведь?)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«Волшебники». Всех детей превратить в лисят, у всех на кончике носа колобок в шапке – невидимке, предложить подуть на него.</w:t>
      </w: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 нарисовать сказку.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Колобок обозначим желтым кругом, а всех зверей синим квадратом.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Выкладывать схему начать на мольберте (желтый круг (колобок), синий  квадрат (заяц), желтый круг (колобок), синий квадрат (медведь), желтый круг (колобок)  и т.д.)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предложить выложить  схему самостоятельно, дети выполняют правильность задания друг у друга.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«Длинные и короткие слова».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«Герои нашей сказки собрались в далекое путешествие на волшебном поезде, нужно их рассадить по вагонам: в первом вагоне поедет сказочный герой, в названии которого  один звук;  во втором вагоне – у кого два звука в названии; в третьем вагоне тот, у кого три звука в названии».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названия предложить прохлопать (ко – ло – бок, за – яц, волк, мед – ведь, ли – са), проговорить сколько звуков в названии героев сказки.</w:t>
      </w: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</w:p>
    <w:p w:rsidR="000B585D" w:rsidRDefault="000B585D" w:rsidP="006B2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Итог: выбрать веселого и грустного колобка, который соответствует настроению каждого ребенка.</w:t>
      </w:r>
    </w:p>
    <w:p w:rsidR="000B585D" w:rsidRDefault="000B585D" w:rsidP="000B585D">
      <w:pPr>
        <w:spacing w:after="0" w:line="240" w:lineRule="auto"/>
        <w:rPr>
          <w:sz w:val="28"/>
          <w:szCs w:val="28"/>
        </w:rPr>
      </w:pPr>
    </w:p>
    <w:p w:rsidR="000B585D" w:rsidRPr="006471D7" w:rsidRDefault="000B585D" w:rsidP="000B585D">
      <w:pPr>
        <w:spacing w:after="0" w:line="240" w:lineRule="auto"/>
        <w:rPr>
          <w:sz w:val="28"/>
          <w:szCs w:val="28"/>
        </w:rPr>
      </w:pPr>
    </w:p>
    <w:p w:rsidR="000B585D" w:rsidRPr="006471D7" w:rsidRDefault="000B585D" w:rsidP="000B585D">
      <w:pPr>
        <w:spacing w:after="0" w:line="240" w:lineRule="auto"/>
        <w:rPr>
          <w:sz w:val="28"/>
          <w:szCs w:val="28"/>
        </w:rPr>
      </w:pPr>
    </w:p>
    <w:p w:rsidR="00484025" w:rsidRDefault="00484025"/>
    <w:sectPr w:rsidR="00484025" w:rsidSect="00D5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F6" w:rsidRDefault="00F039F6" w:rsidP="00AE4359">
      <w:pPr>
        <w:spacing w:after="0" w:line="240" w:lineRule="auto"/>
      </w:pPr>
      <w:r>
        <w:separator/>
      </w:r>
    </w:p>
  </w:endnote>
  <w:endnote w:type="continuationSeparator" w:id="1">
    <w:p w:rsidR="00F039F6" w:rsidRDefault="00F039F6" w:rsidP="00AE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F6" w:rsidRDefault="00F039F6" w:rsidP="00AE4359">
      <w:pPr>
        <w:spacing w:after="0" w:line="240" w:lineRule="auto"/>
      </w:pPr>
      <w:r>
        <w:separator/>
      </w:r>
    </w:p>
  </w:footnote>
  <w:footnote w:type="continuationSeparator" w:id="1">
    <w:p w:rsidR="00F039F6" w:rsidRDefault="00F039F6" w:rsidP="00AE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 w:rsidP="00201C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36" w:rsidRDefault="00F039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955"/>
    <w:multiLevelType w:val="hybridMultilevel"/>
    <w:tmpl w:val="F69C7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7F77F8"/>
    <w:multiLevelType w:val="hybridMultilevel"/>
    <w:tmpl w:val="6090E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85D"/>
    <w:rsid w:val="000B585D"/>
    <w:rsid w:val="00287D68"/>
    <w:rsid w:val="00484025"/>
    <w:rsid w:val="006B2D2E"/>
    <w:rsid w:val="00AE4359"/>
    <w:rsid w:val="00BB355C"/>
    <w:rsid w:val="00F039F6"/>
    <w:rsid w:val="00F8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5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B58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B585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B58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B585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2014-10-09T22:15:00Z</dcterms:created>
  <dcterms:modified xsi:type="dcterms:W3CDTF">2015-01-21T13:19:00Z</dcterms:modified>
</cp:coreProperties>
</file>