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851" w:rsidRPr="007C423F" w:rsidRDefault="00960851" w:rsidP="00960851">
      <w:pPr>
        <w:jc w:val="both"/>
        <w:rPr>
          <w:rFonts w:ascii="Times New Roman" w:hAnsi="Times New Roman" w:cs="Times New Roman"/>
          <w:sz w:val="28"/>
          <w:szCs w:val="28"/>
        </w:rPr>
      </w:pPr>
      <w:r>
        <w:rPr>
          <w:rFonts w:ascii="Times New Roman" w:hAnsi="Times New Roman" w:cs="Times New Roman"/>
          <w:sz w:val="28"/>
          <w:szCs w:val="28"/>
        </w:rPr>
        <w:tab/>
      </w:r>
      <w:r w:rsidR="0010033B">
        <w:rPr>
          <w:rFonts w:ascii="Times New Roman" w:hAnsi="Times New Roman" w:cs="Times New Roman"/>
          <w:sz w:val="28"/>
          <w:szCs w:val="28"/>
        </w:rPr>
        <w:tab/>
      </w:r>
      <w:r w:rsidRPr="007C423F">
        <w:rPr>
          <w:rFonts w:ascii="Times New Roman" w:hAnsi="Times New Roman" w:cs="Times New Roman"/>
          <w:sz w:val="28"/>
          <w:szCs w:val="28"/>
        </w:rPr>
        <w:t>Министерство образования и науки Калужской области</w:t>
      </w:r>
    </w:p>
    <w:p w:rsidR="00960851" w:rsidRPr="007C423F" w:rsidRDefault="00960851" w:rsidP="00960851">
      <w:pPr>
        <w:ind w:left="1416" w:firstLine="708"/>
        <w:jc w:val="both"/>
        <w:rPr>
          <w:rFonts w:ascii="Times New Roman" w:hAnsi="Times New Roman" w:cs="Times New Roman"/>
          <w:sz w:val="28"/>
          <w:szCs w:val="28"/>
        </w:rPr>
      </w:pPr>
      <w:r w:rsidRPr="007C423F">
        <w:rPr>
          <w:rFonts w:ascii="Times New Roman" w:hAnsi="Times New Roman" w:cs="Times New Roman"/>
          <w:sz w:val="28"/>
          <w:szCs w:val="28"/>
        </w:rPr>
        <w:t>МБОУ «Гимназия №24» города Калуги</w:t>
      </w:r>
    </w:p>
    <w:p w:rsidR="00960851" w:rsidRPr="00960851" w:rsidRDefault="00960851" w:rsidP="00960851">
      <w:pPr>
        <w:ind w:left="2124" w:firstLine="708"/>
        <w:jc w:val="both"/>
        <w:rPr>
          <w:rFonts w:ascii="Times New Roman" w:hAnsi="Times New Roman" w:cs="Times New Roman"/>
          <w:b/>
          <w:bCs/>
          <w:sz w:val="28"/>
          <w:szCs w:val="28"/>
        </w:rPr>
      </w:pPr>
      <w:r w:rsidRPr="00960851">
        <w:rPr>
          <w:rFonts w:ascii="Times New Roman" w:hAnsi="Times New Roman" w:cs="Times New Roman"/>
          <w:b/>
          <w:bCs/>
          <w:sz w:val="28"/>
          <w:szCs w:val="28"/>
        </w:rPr>
        <w:t>Методическая разработка</w:t>
      </w:r>
    </w:p>
    <w:p w:rsidR="007C423F" w:rsidRDefault="00960851" w:rsidP="007C423F">
      <w:pPr>
        <w:ind w:left="3540" w:firstLine="708"/>
        <w:jc w:val="both"/>
        <w:rPr>
          <w:rFonts w:ascii="Times New Roman" w:hAnsi="Times New Roman" w:cs="Times New Roman"/>
          <w:b/>
          <w:bCs/>
          <w:sz w:val="28"/>
          <w:szCs w:val="28"/>
        </w:rPr>
      </w:pPr>
      <w:r w:rsidRPr="00960851">
        <w:rPr>
          <w:rFonts w:ascii="Times New Roman" w:hAnsi="Times New Roman" w:cs="Times New Roman"/>
          <w:b/>
          <w:bCs/>
          <w:sz w:val="28"/>
          <w:szCs w:val="28"/>
        </w:rPr>
        <w:t xml:space="preserve">ИГРЫ, </w:t>
      </w:r>
    </w:p>
    <w:p w:rsidR="007C423F" w:rsidRDefault="00960851" w:rsidP="007C423F">
      <w:pPr>
        <w:ind w:firstLine="708"/>
        <w:jc w:val="both"/>
        <w:rPr>
          <w:rFonts w:ascii="Times New Roman" w:hAnsi="Times New Roman" w:cs="Times New Roman"/>
          <w:b/>
          <w:bCs/>
          <w:sz w:val="28"/>
          <w:szCs w:val="28"/>
        </w:rPr>
      </w:pPr>
      <w:r w:rsidRPr="00960851">
        <w:rPr>
          <w:rFonts w:ascii="Times New Roman" w:hAnsi="Times New Roman" w:cs="Times New Roman"/>
          <w:b/>
          <w:bCs/>
          <w:sz w:val="28"/>
          <w:szCs w:val="28"/>
        </w:rPr>
        <w:t xml:space="preserve">ПОСВЯЩЕННОЙ 60-ЛЕТИЮ ПОЛЕТА ЧЕЛОВЕКА В КОСМОС </w:t>
      </w:r>
    </w:p>
    <w:p w:rsidR="00960851" w:rsidRPr="00960851" w:rsidRDefault="00960851" w:rsidP="007C423F">
      <w:pPr>
        <w:ind w:left="2832" w:firstLine="708"/>
        <w:jc w:val="both"/>
        <w:rPr>
          <w:rFonts w:ascii="Times New Roman" w:hAnsi="Times New Roman" w:cs="Times New Roman"/>
          <w:b/>
          <w:bCs/>
          <w:sz w:val="28"/>
          <w:szCs w:val="28"/>
        </w:rPr>
      </w:pPr>
      <w:r w:rsidRPr="00960851">
        <w:rPr>
          <w:rFonts w:ascii="Times New Roman" w:hAnsi="Times New Roman" w:cs="Times New Roman"/>
          <w:b/>
          <w:bCs/>
          <w:sz w:val="28"/>
          <w:szCs w:val="28"/>
        </w:rPr>
        <w:t>“</w:t>
      </w:r>
      <w:proofErr w:type="spellStart"/>
      <w:r w:rsidRPr="00960851">
        <w:rPr>
          <w:rFonts w:ascii="Times New Roman" w:hAnsi="Times New Roman" w:cs="Times New Roman"/>
          <w:b/>
          <w:bCs/>
          <w:sz w:val="28"/>
          <w:szCs w:val="28"/>
        </w:rPr>
        <w:t>He</w:t>
      </w:r>
      <w:proofErr w:type="spellEnd"/>
      <w:r w:rsidRPr="00960851">
        <w:rPr>
          <w:rFonts w:ascii="Times New Roman" w:hAnsi="Times New Roman" w:cs="Times New Roman"/>
          <w:b/>
          <w:bCs/>
          <w:sz w:val="28"/>
          <w:szCs w:val="28"/>
        </w:rPr>
        <w:t xml:space="preserve"> </w:t>
      </w:r>
      <w:proofErr w:type="spellStart"/>
      <w:r w:rsidRPr="00960851">
        <w:rPr>
          <w:rFonts w:ascii="Times New Roman" w:hAnsi="Times New Roman" w:cs="Times New Roman"/>
          <w:b/>
          <w:bCs/>
          <w:sz w:val="28"/>
          <w:szCs w:val="28"/>
        </w:rPr>
        <w:t>said</w:t>
      </w:r>
      <w:proofErr w:type="spellEnd"/>
      <w:r w:rsidRPr="00960851">
        <w:rPr>
          <w:rFonts w:ascii="Times New Roman" w:hAnsi="Times New Roman" w:cs="Times New Roman"/>
          <w:b/>
          <w:bCs/>
          <w:sz w:val="28"/>
          <w:szCs w:val="28"/>
        </w:rPr>
        <w:t>: “</w:t>
      </w:r>
      <w:proofErr w:type="spellStart"/>
      <w:r w:rsidRPr="00960851">
        <w:rPr>
          <w:rFonts w:ascii="Times New Roman" w:hAnsi="Times New Roman" w:cs="Times New Roman"/>
          <w:b/>
          <w:bCs/>
          <w:sz w:val="28"/>
          <w:szCs w:val="28"/>
        </w:rPr>
        <w:t>Let’s</w:t>
      </w:r>
      <w:proofErr w:type="spellEnd"/>
      <w:r w:rsidRPr="00960851">
        <w:rPr>
          <w:rFonts w:ascii="Times New Roman" w:hAnsi="Times New Roman" w:cs="Times New Roman"/>
          <w:b/>
          <w:bCs/>
          <w:sz w:val="28"/>
          <w:szCs w:val="28"/>
        </w:rPr>
        <w:t xml:space="preserve"> </w:t>
      </w:r>
      <w:proofErr w:type="spellStart"/>
      <w:r w:rsidRPr="00960851">
        <w:rPr>
          <w:rFonts w:ascii="Times New Roman" w:hAnsi="Times New Roman" w:cs="Times New Roman"/>
          <w:b/>
          <w:bCs/>
          <w:sz w:val="28"/>
          <w:szCs w:val="28"/>
        </w:rPr>
        <w:t>go</w:t>
      </w:r>
      <w:proofErr w:type="spellEnd"/>
      <w:r w:rsidRPr="00960851">
        <w:rPr>
          <w:rFonts w:ascii="Times New Roman" w:hAnsi="Times New Roman" w:cs="Times New Roman"/>
          <w:b/>
          <w:bCs/>
          <w:sz w:val="28"/>
          <w:szCs w:val="28"/>
        </w:rPr>
        <w:t>!”</w:t>
      </w:r>
    </w:p>
    <w:p w:rsidR="007C423F" w:rsidRDefault="00960851" w:rsidP="00960851">
      <w:pPr>
        <w:ind w:left="708" w:firstLine="708"/>
        <w:jc w:val="both"/>
        <w:rPr>
          <w:rFonts w:ascii="Times New Roman" w:hAnsi="Times New Roman" w:cs="Times New Roman"/>
          <w:b/>
          <w:bCs/>
          <w:sz w:val="28"/>
          <w:szCs w:val="28"/>
        </w:rPr>
      </w:pPr>
      <w:r w:rsidRPr="00960851">
        <w:rPr>
          <w:rFonts w:ascii="Times New Roman" w:hAnsi="Times New Roman" w:cs="Times New Roman"/>
          <w:b/>
          <w:bCs/>
          <w:sz w:val="28"/>
          <w:szCs w:val="28"/>
        </w:rPr>
        <w:t>для учащихся средней и старшей ступеней обучения</w:t>
      </w:r>
    </w:p>
    <w:p w:rsidR="007C423F" w:rsidRDefault="007C423F" w:rsidP="007C423F">
      <w:pPr>
        <w:jc w:val="both"/>
        <w:rPr>
          <w:rFonts w:ascii="Times New Roman" w:hAnsi="Times New Roman" w:cs="Times New Roman"/>
          <w:sz w:val="28"/>
          <w:szCs w:val="28"/>
        </w:rPr>
      </w:pPr>
    </w:p>
    <w:p w:rsidR="007C423F" w:rsidRDefault="007C423F" w:rsidP="007C423F">
      <w:pPr>
        <w:jc w:val="both"/>
        <w:rPr>
          <w:rFonts w:ascii="Times New Roman" w:hAnsi="Times New Roman" w:cs="Times New Roman"/>
          <w:sz w:val="28"/>
          <w:szCs w:val="28"/>
        </w:rPr>
      </w:pPr>
    </w:p>
    <w:p w:rsidR="00960851" w:rsidRDefault="007C423F" w:rsidP="007C423F">
      <w:pPr>
        <w:jc w:val="both"/>
        <w:rPr>
          <w:rFonts w:ascii="Times New Roman" w:hAnsi="Times New Roman" w:cs="Times New Roman"/>
          <w:sz w:val="28"/>
          <w:szCs w:val="28"/>
        </w:rPr>
      </w:pPr>
      <w:r w:rsidRPr="007C423F">
        <w:rPr>
          <w:rFonts w:ascii="Times New Roman" w:hAnsi="Times New Roman" w:cs="Times New Roman"/>
          <w:noProof/>
          <w:sz w:val="28"/>
          <w:szCs w:val="28"/>
        </w:rPr>
        <w:drawing>
          <wp:inline distT="0" distB="0" distL="0" distR="0">
            <wp:extent cx="5940425" cy="3180080"/>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180080"/>
                    </a:xfrm>
                    <a:prstGeom prst="rect">
                      <a:avLst/>
                    </a:prstGeom>
                    <a:noFill/>
                    <a:ln>
                      <a:noFill/>
                    </a:ln>
                  </pic:spPr>
                </pic:pic>
              </a:graphicData>
            </a:graphic>
          </wp:inline>
        </w:drawing>
      </w:r>
    </w:p>
    <w:p w:rsidR="00960851" w:rsidRDefault="00960851" w:rsidP="0083461B">
      <w:pPr>
        <w:jc w:val="both"/>
        <w:rPr>
          <w:rFonts w:ascii="Times New Roman" w:hAnsi="Times New Roman" w:cs="Times New Roman"/>
          <w:b/>
          <w:bCs/>
          <w:sz w:val="28"/>
          <w:szCs w:val="28"/>
        </w:rPr>
      </w:pPr>
    </w:p>
    <w:p w:rsidR="00960851" w:rsidRDefault="00960851">
      <w:pPr>
        <w:rPr>
          <w:rFonts w:ascii="Times New Roman" w:hAnsi="Times New Roman" w:cs="Times New Roman"/>
          <w:b/>
          <w:bCs/>
          <w:sz w:val="28"/>
          <w:szCs w:val="28"/>
        </w:rPr>
      </w:pPr>
    </w:p>
    <w:p w:rsidR="007C423F" w:rsidRDefault="007C423F">
      <w:pPr>
        <w:rPr>
          <w:rFonts w:ascii="Times New Roman" w:hAnsi="Times New Roman" w:cs="Times New Roman"/>
          <w:b/>
          <w:bCs/>
          <w:sz w:val="28"/>
          <w:szCs w:val="28"/>
        </w:rPr>
      </w:pPr>
    </w:p>
    <w:p w:rsidR="007C423F" w:rsidRDefault="007C423F">
      <w:pPr>
        <w:rPr>
          <w:rFonts w:ascii="Times New Roman" w:hAnsi="Times New Roman" w:cs="Times New Roman"/>
          <w:b/>
          <w:bCs/>
          <w:sz w:val="28"/>
          <w:szCs w:val="28"/>
        </w:rPr>
      </w:pPr>
    </w:p>
    <w:p w:rsidR="007C423F" w:rsidRDefault="007C423F" w:rsidP="00F87D93">
      <w:pPr>
        <w:ind w:left="4956" w:firstLine="708"/>
        <w:jc w:val="center"/>
        <w:rPr>
          <w:rFonts w:ascii="Times New Roman" w:hAnsi="Times New Roman" w:cs="Times New Roman"/>
          <w:sz w:val="28"/>
          <w:szCs w:val="28"/>
        </w:rPr>
      </w:pPr>
      <w:r>
        <w:rPr>
          <w:rFonts w:ascii="Times New Roman" w:hAnsi="Times New Roman" w:cs="Times New Roman"/>
          <w:b/>
          <w:bCs/>
          <w:sz w:val="28"/>
          <w:szCs w:val="28"/>
        </w:rPr>
        <w:t xml:space="preserve">Автор: </w:t>
      </w:r>
      <w:proofErr w:type="spellStart"/>
      <w:r w:rsidRPr="007C423F">
        <w:rPr>
          <w:rFonts w:ascii="Times New Roman" w:hAnsi="Times New Roman" w:cs="Times New Roman"/>
          <w:sz w:val="28"/>
          <w:szCs w:val="28"/>
        </w:rPr>
        <w:t>Серебрина</w:t>
      </w:r>
      <w:proofErr w:type="spellEnd"/>
      <w:r w:rsidRPr="007C423F">
        <w:rPr>
          <w:rFonts w:ascii="Times New Roman" w:hAnsi="Times New Roman" w:cs="Times New Roman"/>
          <w:sz w:val="28"/>
          <w:szCs w:val="28"/>
        </w:rPr>
        <w:t xml:space="preserve"> Г.А.</w:t>
      </w:r>
    </w:p>
    <w:p w:rsidR="007C423F" w:rsidRPr="007C423F" w:rsidRDefault="00F87D93" w:rsidP="007C423F">
      <w:pPr>
        <w:jc w:val="right"/>
        <w:rPr>
          <w:rFonts w:ascii="Times New Roman" w:hAnsi="Times New Roman" w:cs="Times New Roman"/>
          <w:sz w:val="28"/>
          <w:szCs w:val="28"/>
        </w:rPr>
      </w:pPr>
      <w:r>
        <w:rPr>
          <w:rFonts w:ascii="Times New Roman" w:hAnsi="Times New Roman" w:cs="Times New Roman"/>
          <w:sz w:val="28"/>
          <w:szCs w:val="28"/>
        </w:rPr>
        <w:t xml:space="preserve">      у</w:t>
      </w:r>
      <w:r w:rsidR="007C423F">
        <w:rPr>
          <w:rFonts w:ascii="Times New Roman" w:hAnsi="Times New Roman" w:cs="Times New Roman"/>
          <w:sz w:val="28"/>
          <w:szCs w:val="28"/>
        </w:rPr>
        <w:t>читель английского языка</w:t>
      </w:r>
    </w:p>
    <w:p w:rsidR="007C423F" w:rsidRDefault="007C423F">
      <w:pPr>
        <w:rPr>
          <w:rFonts w:ascii="Times New Roman" w:hAnsi="Times New Roman" w:cs="Times New Roman"/>
          <w:b/>
          <w:bCs/>
          <w:sz w:val="28"/>
          <w:szCs w:val="28"/>
        </w:rPr>
      </w:pPr>
    </w:p>
    <w:p w:rsidR="007C423F" w:rsidRDefault="007C423F">
      <w:pPr>
        <w:rPr>
          <w:rFonts w:ascii="Times New Roman" w:hAnsi="Times New Roman" w:cs="Times New Roman"/>
          <w:b/>
          <w:bCs/>
          <w:sz w:val="28"/>
          <w:szCs w:val="28"/>
        </w:rPr>
      </w:pPr>
    </w:p>
    <w:p w:rsidR="007C423F" w:rsidRPr="00F87D93" w:rsidRDefault="00F87D93">
      <w:pPr>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sz w:val="28"/>
          <w:szCs w:val="28"/>
        </w:rPr>
        <w:t>Калуга, 2021</w:t>
      </w:r>
    </w:p>
    <w:p w:rsidR="00F87D93" w:rsidRDefault="00F87D93" w:rsidP="00F87D93">
      <w:pPr>
        <w:ind w:left="2832" w:firstLine="708"/>
        <w:jc w:val="both"/>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tbl>
      <w:tblPr>
        <w:tblStyle w:val="a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88"/>
        <w:gridCol w:w="4657"/>
      </w:tblGrid>
      <w:tr w:rsidR="00F87D93" w:rsidTr="00F87D93">
        <w:tc>
          <w:tcPr>
            <w:tcW w:w="4688" w:type="dxa"/>
          </w:tcPr>
          <w:p w:rsidR="00F87D93" w:rsidRPr="00F87D93" w:rsidRDefault="00F87D93" w:rsidP="00F87D93">
            <w:pPr>
              <w:jc w:val="both"/>
              <w:rPr>
                <w:rFonts w:ascii="Times New Roman" w:hAnsi="Times New Roman" w:cs="Times New Roman"/>
                <w:sz w:val="28"/>
                <w:szCs w:val="28"/>
              </w:rPr>
            </w:pPr>
            <w:r w:rsidRPr="00F87D93">
              <w:rPr>
                <w:rFonts w:ascii="Times New Roman" w:hAnsi="Times New Roman" w:cs="Times New Roman"/>
                <w:sz w:val="28"/>
                <w:szCs w:val="28"/>
              </w:rPr>
              <w:t>Аннотация</w:t>
            </w:r>
          </w:p>
        </w:tc>
        <w:tc>
          <w:tcPr>
            <w:tcW w:w="4657" w:type="dxa"/>
          </w:tcPr>
          <w:p w:rsidR="00F87D93" w:rsidRPr="000645E6" w:rsidRDefault="00F87D93" w:rsidP="00F87D93">
            <w:pPr>
              <w:jc w:val="right"/>
              <w:rPr>
                <w:rFonts w:ascii="Times New Roman" w:hAnsi="Times New Roman" w:cs="Times New Roman"/>
              </w:rPr>
            </w:pPr>
            <w:r>
              <w:rPr>
                <w:rFonts w:ascii="Times New Roman" w:hAnsi="Times New Roman" w:cs="Times New Roman"/>
              </w:rPr>
              <w:t>3</w:t>
            </w:r>
          </w:p>
        </w:tc>
      </w:tr>
      <w:tr w:rsidR="00F87D93" w:rsidTr="00F87D93">
        <w:tc>
          <w:tcPr>
            <w:tcW w:w="4688" w:type="dxa"/>
          </w:tcPr>
          <w:p w:rsidR="00F87D93" w:rsidRPr="00F87D93" w:rsidRDefault="00F87D93" w:rsidP="00F87D93">
            <w:pPr>
              <w:jc w:val="both"/>
              <w:rPr>
                <w:rFonts w:ascii="Times New Roman" w:hAnsi="Times New Roman" w:cs="Times New Roman"/>
                <w:sz w:val="28"/>
                <w:szCs w:val="28"/>
              </w:rPr>
            </w:pPr>
            <w:r w:rsidRPr="00F87D93">
              <w:rPr>
                <w:rFonts w:ascii="Times New Roman" w:hAnsi="Times New Roman" w:cs="Times New Roman"/>
                <w:sz w:val="28"/>
                <w:szCs w:val="28"/>
              </w:rPr>
              <w:t>Пояснительная записка</w:t>
            </w:r>
          </w:p>
        </w:tc>
        <w:tc>
          <w:tcPr>
            <w:tcW w:w="4657" w:type="dxa"/>
          </w:tcPr>
          <w:p w:rsidR="00F87D93" w:rsidRPr="000645E6" w:rsidRDefault="00F87D93" w:rsidP="00F87D93">
            <w:pPr>
              <w:jc w:val="right"/>
              <w:rPr>
                <w:rFonts w:ascii="Times New Roman" w:hAnsi="Times New Roman" w:cs="Times New Roman"/>
              </w:rPr>
            </w:pPr>
            <w:r>
              <w:rPr>
                <w:rFonts w:ascii="Times New Roman" w:hAnsi="Times New Roman" w:cs="Times New Roman"/>
              </w:rPr>
              <w:t>4</w:t>
            </w:r>
          </w:p>
        </w:tc>
      </w:tr>
      <w:tr w:rsidR="00F87D93" w:rsidTr="00F87D93">
        <w:tc>
          <w:tcPr>
            <w:tcW w:w="4688" w:type="dxa"/>
          </w:tcPr>
          <w:p w:rsidR="00F87D93" w:rsidRPr="00F87D93" w:rsidRDefault="00F87D93" w:rsidP="00F87D93">
            <w:pPr>
              <w:jc w:val="both"/>
              <w:rPr>
                <w:rFonts w:ascii="Times New Roman" w:hAnsi="Times New Roman" w:cs="Times New Roman"/>
                <w:sz w:val="28"/>
                <w:szCs w:val="28"/>
              </w:rPr>
            </w:pPr>
            <w:r w:rsidRPr="00F87D93">
              <w:rPr>
                <w:rFonts w:ascii="Times New Roman" w:hAnsi="Times New Roman" w:cs="Times New Roman"/>
                <w:sz w:val="28"/>
                <w:szCs w:val="28"/>
              </w:rPr>
              <w:t>Введение</w:t>
            </w:r>
          </w:p>
        </w:tc>
        <w:tc>
          <w:tcPr>
            <w:tcW w:w="4657" w:type="dxa"/>
          </w:tcPr>
          <w:p w:rsidR="00F87D93" w:rsidRPr="000645E6" w:rsidRDefault="00F87D93" w:rsidP="00F87D93">
            <w:pPr>
              <w:jc w:val="right"/>
              <w:rPr>
                <w:rFonts w:ascii="Times New Roman" w:hAnsi="Times New Roman" w:cs="Times New Roman"/>
              </w:rPr>
            </w:pPr>
            <w:r>
              <w:rPr>
                <w:rFonts w:ascii="Times New Roman" w:hAnsi="Times New Roman" w:cs="Times New Roman"/>
              </w:rPr>
              <w:t>5</w:t>
            </w:r>
          </w:p>
        </w:tc>
      </w:tr>
      <w:tr w:rsidR="00F87D93" w:rsidTr="00F87D93">
        <w:tc>
          <w:tcPr>
            <w:tcW w:w="4688" w:type="dxa"/>
          </w:tcPr>
          <w:p w:rsidR="00F87D93" w:rsidRPr="00F87D93" w:rsidRDefault="00F87D93" w:rsidP="00F87D93">
            <w:pPr>
              <w:tabs>
                <w:tab w:val="left" w:pos="1860"/>
              </w:tabs>
              <w:jc w:val="both"/>
              <w:rPr>
                <w:rFonts w:ascii="Times New Roman" w:hAnsi="Times New Roman" w:cs="Times New Roman"/>
                <w:sz w:val="28"/>
                <w:szCs w:val="28"/>
              </w:rPr>
            </w:pPr>
            <w:r w:rsidRPr="00F87D93">
              <w:rPr>
                <w:rFonts w:ascii="Times New Roman" w:hAnsi="Times New Roman" w:cs="Times New Roman"/>
                <w:sz w:val="28"/>
                <w:szCs w:val="28"/>
              </w:rPr>
              <w:t>Ход игры</w:t>
            </w:r>
          </w:p>
        </w:tc>
        <w:tc>
          <w:tcPr>
            <w:tcW w:w="4657" w:type="dxa"/>
          </w:tcPr>
          <w:p w:rsidR="00F87D93" w:rsidRPr="000645E6" w:rsidRDefault="00F87D93" w:rsidP="00F87D93">
            <w:pPr>
              <w:jc w:val="right"/>
              <w:rPr>
                <w:rFonts w:ascii="Times New Roman" w:hAnsi="Times New Roman" w:cs="Times New Roman"/>
              </w:rPr>
            </w:pPr>
            <w:r>
              <w:rPr>
                <w:rFonts w:ascii="Times New Roman" w:hAnsi="Times New Roman" w:cs="Times New Roman"/>
              </w:rPr>
              <w:t>6</w:t>
            </w:r>
          </w:p>
        </w:tc>
      </w:tr>
      <w:tr w:rsidR="00F87D93" w:rsidTr="00F87D93">
        <w:tc>
          <w:tcPr>
            <w:tcW w:w="4688" w:type="dxa"/>
          </w:tcPr>
          <w:p w:rsidR="00F87D93" w:rsidRPr="00F87D93" w:rsidRDefault="00F87D93" w:rsidP="00F87D93">
            <w:pPr>
              <w:jc w:val="both"/>
              <w:rPr>
                <w:rFonts w:ascii="Times New Roman" w:hAnsi="Times New Roman" w:cs="Times New Roman"/>
                <w:sz w:val="28"/>
                <w:szCs w:val="28"/>
              </w:rPr>
            </w:pPr>
            <w:r w:rsidRPr="00F87D93">
              <w:rPr>
                <w:rFonts w:ascii="Times New Roman" w:hAnsi="Times New Roman" w:cs="Times New Roman"/>
                <w:sz w:val="28"/>
                <w:szCs w:val="28"/>
              </w:rPr>
              <w:t>Заключение</w:t>
            </w:r>
          </w:p>
        </w:tc>
        <w:tc>
          <w:tcPr>
            <w:tcW w:w="4657" w:type="dxa"/>
          </w:tcPr>
          <w:p w:rsidR="00F87D93" w:rsidRPr="000645E6" w:rsidRDefault="00F87D93" w:rsidP="00F87D93">
            <w:pPr>
              <w:jc w:val="right"/>
              <w:rPr>
                <w:rFonts w:ascii="Times New Roman" w:hAnsi="Times New Roman" w:cs="Times New Roman"/>
              </w:rPr>
            </w:pPr>
            <w:r>
              <w:rPr>
                <w:rFonts w:ascii="Times New Roman" w:hAnsi="Times New Roman" w:cs="Times New Roman"/>
              </w:rPr>
              <w:t>10</w:t>
            </w:r>
          </w:p>
        </w:tc>
      </w:tr>
      <w:tr w:rsidR="00F87D93" w:rsidTr="00F87D93">
        <w:tc>
          <w:tcPr>
            <w:tcW w:w="4688" w:type="dxa"/>
          </w:tcPr>
          <w:p w:rsidR="00F87D93" w:rsidRPr="00F87D93" w:rsidRDefault="00F87D93" w:rsidP="00F87D93">
            <w:pPr>
              <w:jc w:val="both"/>
              <w:rPr>
                <w:rFonts w:ascii="Times New Roman" w:hAnsi="Times New Roman" w:cs="Times New Roman"/>
                <w:sz w:val="28"/>
                <w:szCs w:val="28"/>
              </w:rPr>
            </w:pPr>
            <w:r w:rsidRPr="00F87D93">
              <w:rPr>
                <w:rFonts w:ascii="Times New Roman" w:hAnsi="Times New Roman" w:cs="Times New Roman"/>
                <w:sz w:val="28"/>
                <w:szCs w:val="28"/>
              </w:rPr>
              <w:t>Список литературы</w:t>
            </w:r>
          </w:p>
        </w:tc>
        <w:tc>
          <w:tcPr>
            <w:tcW w:w="4657" w:type="dxa"/>
          </w:tcPr>
          <w:p w:rsidR="00F87D93" w:rsidRDefault="00F87D93" w:rsidP="00F87D93">
            <w:pPr>
              <w:jc w:val="right"/>
              <w:rPr>
                <w:rFonts w:ascii="Times New Roman" w:hAnsi="Times New Roman" w:cs="Times New Roman"/>
              </w:rPr>
            </w:pPr>
            <w:r>
              <w:rPr>
                <w:rFonts w:ascii="Times New Roman" w:hAnsi="Times New Roman" w:cs="Times New Roman"/>
              </w:rPr>
              <w:t>11</w:t>
            </w:r>
          </w:p>
        </w:tc>
      </w:tr>
      <w:tr w:rsidR="00F87D93" w:rsidTr="00F87D93">
        <w:tc>
          <w:tcPr>
            <w:tcW w:w="4688" w:type="dxa"/>
          </w:tcPr>
          <w:p w:rsidR="00F87D93" w:rsidRPr="00F87D93" w:rsidRDefault="00F87D93" w:rsidP="00F87D93">
            <w:pPr>
              <w:jc w:val="both"/>
              <w:rPr>
                <w:rFonts w:ascii="Times New Roman" w:hAnsi="Times New Roman" w:cs="Times New Roman"/>
                <w:sz w:val="28"/>
                <w:szCs w:val="28"/>
              </w:rPr>
            </w:pPr>
            <w:r>
              <w:rPr>
                <w:rFonts w:ascii="Times New Roman" w:hAnsi="Times New Roman" w:cs="Times New Roman"/>
                <w:sz w:val="28"/>
                <w:szCs w:val="28"/>
              </w:rPr>
              <w:t>Приложение 1</w:t>
            </w:r>
          </w:p>
        </w:tc>
        <w:tc>
          <w:tcPr>
            <w:tcW w:w="4657" w:type="dxa"/>
          </w:tcPr>
          <w:p w:rsidR="00F87D93" w:rsidRDefault="00F87D93" w:rsidP="00F87D93">
            <w:pPr>
              <w:jc w:val="right"/>
              <w:rPr>
                <w:rFonts w:ascii="Times New Roman" w:hAnsi="Times New Roman" w:cs="Times New Roman"/>
              </w:rPr>
            </w:pPr>
            <w:r>
              <w:rPr>
                <w:rFonts w:ascii="Times New Roman" w:hAnsi="Times New Roman" w:cs="Times New Roman"/>
              </w:rPr>
              <w:t>12</w:t>
            </w:r>
          </w:p>
        </w:tc>
      </w:tr>
      <w:tr w:rsidR="00F87D93" w:rsidTr="00F87D93">
        <w:tc>
          <w:tcPr>
            <w:tcW w:w="4688" w:type="dxa"/>
          </w:tcPr>
          <w:p w:rsidR="00F87D93" w:rsidRDefault="00F87D93" w:rsidP="00FF6482">
            <w:pPr>
              <w:rPr>
                <w:rFonts w:ascii="Times New Roman" w:hAnsi="Times New Roman" w:cs="Times New Roman"/>
              </w:rPr>
            </w:pPr>
          </w:p>
        </w:tc>
        <w:tc>
          <w:tcPr>
            <w:tcW w:w="4657" w:type="dxa"/>
          </w:tcPr>
          <w:p w:rsidR="00F87D93" w:rsidRDefault="00F87D93" w:rsidP="00FF6482">
            <w:pPr>
              <w:jc w:val="right"/>
              <w:rPr>
                <w:rFonts w:ascii="Times New Roman" w:hAnsi="Times New Roman" w:cs="Times New Roman"/>
              </w:rPr>
            </w:pPr>
          </w:p>
        </w:tc>
      </w:tr>
    </w:tbl>
    <w:p w:rsidR="00F87D93" w:rsidRPr="00F87D93" w:rsidRDefault="00F87D93">
      <w:pPr>
        <w:rPr>
          <w:rFonts w:ascii="Times New Roman" w:hAnsi="Times New Roman" w:cs="Times New Roman"/>
          <w:sz w:val="28"/>
          <w:szCs w:val="28"/>
        </w:rPr>
      </w:pPr>
      <w:r>
        <w:rPr>
          <w:rFonts w:ascii="Times New Roman" w:hAnsi="Times New Roman" w:cs="Times New Roman"/>
          <w:b/>
          <w:bCs/>
          <w:sz w:val="28"/>
          <w:szCs w:val="28"/>
        </w:rPr>
        <w:br w:type="page"/>
      </w:r>
    </w:p>
    <w:p w:rsidR="0010033B" w:rsidRDefault="0010033B" w:rsidP="00F87D93">
      <w:pPr>
        <w:ind w:left="3540" w:firstLine="708"/>
        <w:jc w:val="both"/>
        <w:rPr>
          <w:rFonts w:ascii="Times New Roman" w:hAnsi="Times New Roman" w:cs="Times New Roman"/>
          <w:b/>
          <w:bCs/>
          <w:sz w:val="28"/>
          <w:szCs w:val="28"/>
        </w:rPr>
      </w:pPr>
      <w:r>
        <w:rPr>
          <w:rFonts w:ascii="Times New Roman" w:hAnsi="Times New Roman" w:cs="Times New Roman"/>
          <w:b/>
          <w:bCs/>
          <w:sz w:val="28"/>
          <w:szCs w:val="28"/>
        </w:rPr>
        <w:lastRenderedPageBreak/>
        <w:t>Аннотация</w:t>
      </w:r>
    </w:p>
    <w:p w:rsidR="0010033B" w:rsidRDefault="0010033B" w:rsidP="0083461B">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12 апреля отмечается Международный день полета человека в космос. В</w:t>
      </w:r>
      <w:r w:rsidRPr="0010033B">
        <w:rPr>
          <w:rFonts w:ascii="Times New Roman" w:hAnsi="Times New Roman" w:cs="Times New Roman"/>
          <w:sz w:val="28"/>
          <w:szCs w:val="28"/>
        </w:rPr>
        <w:t>есь мир отмечает</w:t>
      </w:r>
      <w:r>
        <w:rPr>
          <w:rFonts w:ascii="Times New Roman" w:hAnsi="Times New Roman" w:cs="Times New Roman"/>
          <w:sz w:val="28"/>
          <w:szCs w:val="28"/>
        </w:rPr>
        <w:t xml:space="preserve"> эту</w:t>
      </w:r>
      <w:r w:rsidRPr="0010033B">
        <w:rPr>
          <w:rFonts w:ascii="Times New Roman" w:hAnsi="Times New Roman" w:cs="Times New Roman"/>
          <w:sz w:val="28"/>
          <w:szCs w:val="28"/>
        </w:rPr>
        <w:t xml:space="preserve"> важную дату. Юрий Гагарин стал первым человеком, который отправился на орбиту. 12 апреля 1961 года корабль «Восток» стартовал с космодрома Байконур. За 108 минут аппарат сделал один виток вокруг Земли. Имя первого космонавта в один момент узнал весь мир</w:t>
      </w:r>
      <w:r>
        <w:rPr>
          <w:rFonts w:ascii="Times New Roman" w:hAnsi="Times New Roman" w:cs="Times New Roman"/>
          <w:sz w:val="28"/>
          <w:szCs w:val="28"/>
        </w:rPr>
        <w:t>.</w:t>
      </w:r>
    </w:p>
    <w:p w:rsidR="0010033B" w:rsidRDefault="00794C58" w:rsidP="0083461B">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Ко дню космонавтики по всему миру и по всей нашей стране приурочены различные акции и мероприятия. Калуга, получившая </w:t>
      </w:r>
      <w:r w:rsidR="0054650B">
        <w:rPr>
          <w:rFonts w:ascii="Times New Roman" w:hAnsi="Times New Roman" w:cs="Times New Roman"/>
          <w:sz w:val="28"/>
          <w:szCs w:val="28"/>
        </w:rPr>
        <w:t>гордое звание Колыбели Космонавтики,</w:t>
      </w:r>
      <w:r>
        <w:rPr>
          <w:rFonts w:ascii="Times New Roman" w:hAnsi="Times New Roman" w:cs="Times New Roman"/>
          <w:sz w:val="28"/>
          <w:szCs w:val="28"/>
        </w:rPr>
        <w:t xml:space="preserve"> также принимает активное участие в </w:t>
      </w:r>
      <w:r w:rsidR="0054650B">
        <w:rPr>
          <w:rFonts w:ascii="Times New Roman" w:hAnsi="Times New Roman" w:cs="Times New Roman"/>
          <w:sz w:val="28"/>
          <w:szCs w:val="28"/>
        </w:rPr>
        <w:t>организации и проведении этих мероприятий. Они проходят на всех уровнях, начиная от школ и детских садов, и, заканчивая масштабными городскими акциями.</w:t>
      </w:r>
      <w:r>
        <w:rPr>
          <w:rFonts w:ascii="Times New Roman" w:hAnsi="Times New Roman" w:cs="Times New Roman"/>
          <w:sz w:val="28"/>
          <w:szCs w:val="28"/>
        </w:rPr>
        <w:t xml:space="preserve"> </w:t>
      </w:r>
    </w:p>
    <w:p w:rsidR="0054650B" w:rsidRDefault="0054650B" w:rsidP="0083461B">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Проведение таких акций на базе школ играет важную роль в формировании у учащихся патриотизма и чувства гордости за свою страну. Проведенные в игровой форме, данные </w:t>
      </w:r>
      <w:r w:rsidR="0083461B">
        <w:rPr>
          <w:rFonts w:ascii="Times New Roman" w:hAnsi="Times New Roman" w:cs="Times New Roman"/>
          <w:sz w:val="28"/>
          <w:szCs w:val="28"/>
        </w:rPr>
        <w:t>мероприятия помогают</w:t>
      </w:r>
      <w:r>
        <w:rPr>
          <w:rFonts w:ascii="Times New Roman" w:hAnsi="Times New Roman" w:cs="Times New Roman"/>
          <w:sz w:val="28"/>
          <w:szCs w:val="28"/>
        </w:rPr>
        <w:t xml:space="preserve"> детям не только отвлечься от стандартных уроков, но и дают возможности активно проявить себя, стимулируют интерес к самостоятельному изучению данной темы. </w:t>
      </w:r>
    </w:p>
    <w:p w:rsidR="0083461B" w:rsidRDefault="0083461B" w:rsidP="0083461B">
      <w:pPr>
        <w:spacing w:line="360" w:lineRule="auto"/>
        <w:jc w:val="both"/>
        <w:rPr>
          <w:rFonts w:ascii="Times New Roman" w:hAnsi="Times New Roman" w:cs="Times New Roman"/>
          <w:sz w:val="28"/>
          <w:szCs w:val="28"/>
        </w:rPr>
      </w:pPr>
    </w:p>
    <w:p w:rsidR="0083461B" w:rsidRDefault="0083461B" w:rsidP="0083461B">
      <w:pPr>
        <w:spacing w:line="360" w:lineRule="auto"/>
        <w:jc w:val="both"/>
        <w:rPr>
          <w:rFonts w:ascii="Times New Roman" w:hAnsi="Times New Roman" w:cs="Times New Roman"/>
          <w:sz w:val="28"/>
          <w:szCs w:val="28"/>
        </w:rPr>
      </w:pPr>
    </w:p>
    <w:p w:rsidR="0083461B" w:rsidRDefault="0083461B" w:rsidP="0083461B">
      <w:pPr>
        <w:spacing w:line="360" w:lineRule="auto"/>
        <w:jc w:val="both"/>
        <w:rPr>
          <w:rFonts w:ascii="Times New Roman" w:hAnsi="Times New Roman" w:cs="Times New Roman"/>
          <w:sz w:val="28"/>
          <w:szCs w:val="28"/>
        </w:rPr>
      </w:pPr>
    </w:p>
    <w:p w:rsidR="0083461B" w:rsidRDefault="0083461B" w:rsidP="0083461B">
      <w:pPr>
        <w:spacing w:line="360" w:lineRule="auto"/>
        <w:jc w:val="both"/>
        <w:rPr>
          <w:rFonts w:ascii="Times New Roman" w:hAnsi="Times New Roman" w:cs="Times New Roman"/>
          <w:sz w:val="28"/>
          <w:szCs w:val="28"/>
        </w:rPr>
      </w:pPr>
    </w:p>
    <w:p w:rsidR="0083461B" w:rsidRDefault="0083461B" w:rsidP="0083461B">
      <w:pPr>
        <w:spacing w:line="360" w:lineRule="auto"/>
        <w:jc w:val="both"/>
        <w:rPr>
          <w:rFonts w:ascii="Times New Roman" w:hAnsi="Times New Roman" w:cs="Times New Roman"/>
          <w:sz w:val="28"/>
          <w:szCs w:val="28"/>
        </w:rPr>
      </w:pPr>
    </w:p>
    <w:p w:rsidR="0083461B" w:rsidRDefault="0083461B" w:rsidP="0083461B">
      <w:pPr>
        <w:spacing w:line="360" w:lineRule="auto"/>
        <w:jc w:val="both"/>
        <w:rPr>
          <w:rFonts w:ascii="Times New Roman" w:hAnsi="Times New Roman" w:cs="Times New Roman"/>
          <w:sz w:val="28"/>
          <w:szCs w:val="28"/>
        </w:rPr>
      </w:pPr>
    </w:p>
    <w:p w:rsidR="0083461B" w:rsidRDefault="0083461B" w:rsidP="0083461B">
      <w:pPr>
        <w:spacing w:line="360" w:lineRule="auto"/>
        <w:jc w:val="both"/>
        <w:rPr>
          <w:rFonts w:ascii="Times New Roman" w:hAnsi="Times New Roman" w:cs="Times New Roman"/>
          <w:sz w:val="28"/>
          <w:szCs w:val="28"/>
        </w:rPr>
      </w:pPr>
    </w:p>
    <w:p w:rsidR="0083461B" w:rsidRDefault="0083461B" w:rsidP="0083461B">
      <w:pPr>
        <w:spacing w:line="360" w:lineRule="auto"/>
        <w:jc w:val="both"/>
        <w:rPr>
          <w:rFonts w:ascii="Times New Roman" w:hAnsi="Times New Roman" w:cs="Times New Roman"/>
          <w:sz w:val="28"/>
          <w:szCs w:val="28"/>
        </w:rPr>
      </w:pPr>
    </w:p>
    <w:p w:rsidR="0083461B" w:rsidRDefault="0083461B" w:rsidP="0083461B">
      <w:pPr>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Пояснительная записка</w:t>
      </w:r>
    </w:p>
    <w:p w:rsidR="0083461B" w:rsidRPr="0083461B" w:rsidRDefault="0083461B" w:rsidP="0083461B">
      <w:pPr>
        <w:spacing w:line="360" w:lineRule="auto"/>
        <w:ind w:firstLine="708"/>
        <w:jc w:val="both"/>
        <w:rPr>
          <w:rFonts w:ascii="Times New Roman" w:hAnsi="Times New Roman" w:cs="Times New Roman"/>
          <w:sz w:val="28"/>
          <w:szCs w:val="28"/>
        </w:rPr>
      </w:pPr>
      <w:r w:rsidRPr="0083461B">
        <w:rPr>
          <w:rFonts w:ascii="Times New Roman" w:hAnsi="Times New Roman" w:cs="Times New Roman"/>
          <w:sz w:val="28"/>
          <w:szCs w:val="28"/>
        </w:rPr>
        <w:t>Игровая форма, как метод интерактивного обучения, не теряет своей актуальности, т.к.</w:t>
      </w:r>
      <w:r>
        <w:rPr>
          <w:rFonts w:ascii="Times New Roman" w:hAnsi="Times New Roman" w:cs="Times New Roman"/>
          <w:sz w:val="28"/>
          <w:szCs w:val="28"/>
        </w:rPr>
        <w:t xml:space="preserve"> </w:t>
      </w:r>
      <w:r w:rsidRPr="0083461B">
        <w:rPr>
          <w:rFonts w:ascii="Times New Roman" w:hAnsi="Times New Roman" w:cs="Times New Roman"/>
          <w:sz w:val="28"/>
          <w:szCs w:val="28"/>
        </w:rPr>
        <w:t>позволяет как бы «прожить» определенную ситуацию, изучить ее в непосредственном действии, позволяет моделировать различные ситуации, проектировать способы действий в условиях предложенных моделей, демонстрировать процесс систематизации теоретических знаний по решению определенной практической проблемы.</w:t>
      </w:r>
    </w:p>
    <w:p w:rsidR="0083461B" w:rsidRPr="00E474C7" w:rsidRDefault="0083461B" w:rsidP="00E474C7">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данной методической р</w:t>
      </w:r>
      <w:r w:rsidR="00F52789">
        <w:rPr>
          <w:rFonts w:ascii="Times New Roman" w:eastAsia="Times New Roman" w:hAnsi="Times New Roman" w:cs="Times New Roman"/>
          <w:color w:val="000000"/>
          <w:sz w:val="28"/>
          <w:szCs w:val="28"/>
        </w:rPr>
        <w:t>азработке</w:t>
      </w:r>
      <w:r>
        <w:rPr>
          <w:rFonts w:ascii="Times New Roman" w:eastAsia="Times New Roman" w:hAnsi="Times New Roman" w:cs="Times New Roman"/>
          <w:color w:val="000000"/>
          <w:sz w:val="28"/>
          <w:szCs w:val="28"/>
        </w:rPr>
        <w:t xml:space="preserve"> описана методика организации и проведения тематической игры по английскому языку, приуроченной к Международному дню полета человека в космос, а также раскрывается ее тематика и содержание.</w:t>
      </w:r>
    </w:p>
    <w:p w:rsidR="0083461B" w:rsidRPr="0083461B" w:rsidRDefault="0083461B" w:rsidP="00E474C7">
      <w:pPr>
        <w:spacing w:line="360" w:lineRule="auto"/>
        <w:ind w:firstLine="708"/>
        <w:jc w:val="both"/>
        <w:rPr>
          <w:rFonts w:ascii="Times New Roman" w:hAnsi="Times New Roman" w:cs="Times New Roman"/>
          <w:sz w:val="28"/>
          <w:szCs w:val="28"/>
        </w:rPr>
      </w:pPr>
      <w:r w:rsidRPr="0083461B">
        <w:rPr>
          <w:rFonts w:ascii="Times New Roman" w:hAnsi="Times New Roman" w:cs="Times New Roman"/>
          <w:sz w:val="28"/>
          <w:szCs w:val="28"/>
        </w:rPr>
        <w:t>Данное мероприятие проведено в форме внеклассного занятия</w:t>
      </w:r>
      <w:r w:rsidR="00E474C7">
        <w:rPr>
          <w:rFonts w:ascii="Times New Roman" w:hAnsi="Times New Roman" w:cs="Times New Roman"/>
          <w:sz w:val="28"/>
          <w:szCs w:val="28"/>
        </w:rPr>
        <w:t xml:space="preserve"> - </w:t>
      </w:r>
      <w:r w:rsidRPr="0083461B">
        <w:rPr>
          <w:rFonts w:ascii="Times New Roman" w:hAnsi="Times New Roman" w:cs="Times New Roman"/>
          <w:sz w:val="28"/>
          <w:szCs w:val="28"/>
        </w:rPr>
        <w:t xml:space="preserve">игры, </w:t>
      </w:r>
      <w:r w:rsidR="00E474C7" w:rsidRPr="0083461B">
        <w:rPr>
          <w:rFonts w:ascii="Times New Roman" w:hAnsi="Times New Roman" w:cs="Times New Roman"/>
          <w:sz w:val="28"/>
          <w:szCs w:val="28"/>
        </w:rPr>
        <w:t>направленной</w:t>
      </w:r>
      <w:r w:rsidRPr="0083461B">
        <w:rPr>
          <w:rFonts w:ascii="Times New Roman" w:hAnsi="Times New Roman" w:cs="Times New Roman"/>
          <w:sz w:val="28"/>
          <w:szCs w:val="28"/>
        </w:rPr>
        <w:t xml:space="preserve"> на развитие интеллектуальных и творческих способностей каждого обучающегося, позволяет проследить межпредметные связи и выявить степень усвоения материала.</w:t>
      </w:r>
      <w:r w:rsidR="00E474C7">
        <w:rPr>
          <w:rFonts w:ascii="Times New Roman" w:hAnsi="Times New Roman" w:cs="Times New Roman"/>
          <w:sz w:val="28"/>
          <w:szCs w:val="28"/>
        </w:rPr>
        <w:t xml:space="preserve"> Т.к. и</w:t>
      </w:r>
      <w:r w:rsidRPr="0083461B">
        <w:rPr>
          <w:rFonts w:ascii="Times New Roman" w:hAnsi="Times New Roman" w:cs="Times New Roman"/>
          <w:sz w:val="28"/>
          <w:szCs w:val="28"/>
        </w:rPr>
        <w:t xml:space="preserve">гра тематическая, </w:t>
      </w:r>
      <w:r w:rsidR="00E474C7">
        <w:rPr>
          <w:rFonts w:ascii="Times New Roman" w:hAnsi="Times New Roman" w:cs="Times New Roman"/>
          <w:sz w:val="28"/>
          <w:szCs w:val="28"/>
        </w:rPr>
        <w:t>к</w:t>
      </w:r>
      <w:r w:rsidRPr="0083461B">
        <w:rPr>
          <w:rFonts w:ascii="Times New Roman" w:hAnsi="Times New Roman" w:cs="Times New Roman"/>
          <w:sz w:val="28"/>
          <w:szCs w:val="28"/>
        </w:rPr>
        <w:t>аждое задание переплетается с темой освоения космоса.</w:t>
      </w:r>
    </w:p>
    <w:p w:rsidR="0083461B" w:rsidRDefault="0083461B" w:rsidP="00E474C7">
      <w:pPr>
        <w:spacing w:line="360" w:lineRule="auto"/>
        <w:ind w:firstLine="708"/>
        <w:jc w:val="both"/>
        <w:rPr>
          <w:rFonts w:ascii="Times New Roman" w:hAnsi="Times New Roman" w:cs="Times New Roman"/>
          <w:sz w:val="28"/>
          <w:szCs w:val="28"/>
        </w:rPr>
      </w:pPr>
      <w:r w:rsidRPr="0083461B">
        <w:rPr>
          <w:rFonts w:ascii="Times New Roman" w:hAnsi="Times New Roman" w:cs="Times New Roman"/>
          <w:sz w:val="28"/>
          <w:szCs w:val="28"/>
        </w:rPr>
        <w:t xml:space="preserve">Данная методическая разработка игры </w:t>
      </w:r>
      <w:r w:rsidR="00E474C7" w:rsidRPr="00E474C7">
        <w:rPr>
          <w:rFonts w:ascii="Times New Roman" w:hAnsi="Times New Roman" w:cs="Times New Roman"/>
          <w:sz w:val="28"/>
          <w:szCs w:val="28"/>
        </w:rPr>
        <w:t>“</w:t>
      </w:r>
      <w:proofErr w:type="spellStart"/>
      <w:r w:rsidR="00E474C7" w:rsidRPr="00E474C7">
        <w:rPr>
          <w:rFonts w:ascii="Times New Roman" w:hAnsi="Times New Roman" w:cs="Times New Roman"/>
          <w:sz w:val="28"/>
          <w:szCs w:val="28"/>
        </w:rPr>
        <w:t>He</w:t>
      </w:r>
      <w:proofErr w:type="spellEnd"/>
      <w:r w:rsidR="00E474C7" w:rsidRPr="00E474C7">
        <w:rPr>
          <w:rFonts w:ascii="Times New Roman" w:hAnsi="Times New Roman" w:cs="Times New Roman"/>
          <w:sz w:val="28"/>
          <w:szCs w:val="28"/>
        </w:rPr>
        <w:t xml:space="preserve"> </w:t>
      </w:r>
      <w:proofErr w:type="spellStart"/>
      <w:r w:rsidR="00E474C7" w:rsidRPr="00E474C7">
        <w:rPr>
          <w:rFonts w:ascii="Times New Roman" w:hAnsi="Times New Roman" w:cs="Times New Roman"/>
          <w:sz w:val="28"/>
          <w:szCs w:val="28"/>
        </w:rPr>
        <w:t>said</w:t>
      </w:r>
      <w:proofErr w:type="spellEnd"/>
      <w:r w:rsidR="00E474C7" w:rsidRPr="00E474C7">
        <w:rPr>
          <w:rFonts w:ascii="Times New Roman" w:hAnsi="Times New Roman" w:cs="Times New Roman"/>
          <w:sz w:val="28"/>
          <w:szCs w:val="28"/>
        </w:rPr>
        <w:t>: “</w:t>
      </w:r>
      <w:proofErr w:type="spellStart"/>
      <w:r w:rsidR="00E474C7" w:rsidRPr="00E474C7">
        <w:rPr>
          <w:rFonts w:ascii="Times New Roman" w:hAnsi="Times New Roman" w:cs="Times New Roman"/>
          <w:sz w:val="28"/>
          <w:szCs w:val="28"/>
        </w:rPr>
        <w:t>Let’s</w:t>
      </w:r>
      <w:proofErr w:type="spellEnd"/>
      <w:r w:rsidR="00E474C7" w:rsidRPr="00E474C7">
        <w:rPr>
          <w:rFonts w:ascii="Times New Roman" w:hAnsi="Times New Roman" w:cs="Times New Roman"/>
          <w:sz w:val="28"/>
          <w:szCs w:val="28"/>
        </w:rPr>
        <w:t xml:space="preserve"> </w:t>
      </w:r>
      <w:proofErr w:type="spellStart"/>
      <w:r w:rsidR="00E474C7" w:rsidRPr="00E474C7">
        <w:rPr>
          <w:rFonts w:ascii="Times New Roman" w:hAnsi="Times New Roman" w:cs="Times New Roman"/>
          <w:sz w:val="28"/>
          <w:szCs w:val="28"/>
        </w:rPr>
        <w:t>go</w:t>
      </w:r>
      <w:proofErr w:type="spellEnd"/>
      <w:r w:rsidR="00E474C7" w:rsidRPr="00E474C7">
        <w:rPr>
          <w:rFonts w:ascii="Times New Roman" w:hAnsi="Times New Roman" w:cs="Times New Roman"/>
          <w:sz w:val="28"/>
          <w:szCs w:val="28"/>
        </w:rPr>
        <w:t>!” (</w:t>
      </w:r>
      <w:r w:rsidR="00E474C7">
        <w:rPr>
          <w:rFonts w:ascii="Times New Roman" w:hAnsi="Times New Roman" w:cs="Times New Roman"/>
          <w:sz w:val="28"/>
          <w:szCs w:val="28"/>
        </w:rPr>
        <w:t>«</w:t>
      </w:r>
      <w:r w:rsidRPr="0083461B">
        <w:rPr>
          <w:rFonts w:ascii="Times New Roman" w:hAnsi="Times New Roman" w:cs="Times New Roman"/>
          <w:sz w:val="28"/>
          <w:szCs w:val="28"/>
        </w:rPr>
        <w:t>Он сказал: "Поехали!"</w:t>
      </w:r>
      <w:r w:rsidR="00E474C7">
        <w:rPr>
          <w:rFonts w:ascii="Times New Roman" w:hAnsi="Times New Roman" w:cs="Times New Roman"/>
          <w:sz w:val="28"/>
          <w:szCs w:val="28"/>
        </w:rPr>
        <w:t>»</w:t>
      </w:r>
      <w:r w:rsidR="00E474C7" w:rsidRPr="00E474C7">
        <w:rPr>
          <w:rFonts w:ascii="Times New Roman" w:hAnsi="Times New Roman" w:cs="Times New Roman"/>
          <w:sz w:val="28"/>
          <w:szCs w:val="28"/>
        </w:rPr>
        <w:t>)</w:t>
      </w:r>
      <w:r w:rsidRPr="0083461B">
        <w:rPr>
          <w:rFonts w:ascii="Times New Roman" w:hAnsi="Times New Roman" w:cs="Times New Roman"/>
          <w:sz w:val="28"/>
          <w:szCs w:val="28"/>
        </w:rPr>
        <w:t xml:space="preserve">, посвященная 60-летию полета человека в космос, предназначена </w:t>
      </w:r>
      <w:r w:rsidR="00E474C7">
        <w:rPr>
          <w:rFonts w:ascii="Times New Roman" w:hAnsi="Times New Roman" w:cs="Times New Roman"/>
          <w:sz w:val="28"/>
          <w:szCs w:val="28"/>
        </w:rPr>
        <w:t xml:space="preserve">для учителей – </w:t>
      </w:r>
      <w:r w:rsidRPr="0083461B">
        <w:rPr>
          <w:rFonts w:ascii="Times New Roman" w:hAnsi="Times New Roman" w:cs="Times New Roman"/>
          <w:sz w:val="28"/>
          <w:szCs w:val="28"/>
        </w:rPr>
        <w:t>предметник</w:t>
      </w:r>
      <w:r w:rsidR="00E474C7">
        <w:rPr>
          <w:rFonts w:ascii="Times New Roman" w:hAnsi="Times New Roman" w:cs="Times New Roman"/>
          <w:sz w:val="28"/>
          <w:szCs w:val="28"/>
        </w:rPr>
        <w:t xml:space="preserve">ов </w:t>
      </w:r>
      <w:r w:rsidRPr="0083461B">
        <w:rPr>
          <w:rFonts w:ascii="Times New Roman" w:hAnsi="Times New Roman" w:cs="Times New Roman"/>
          <w:sz w:val="28"/>
          <w:szCs w:val="28"/>
        </w:rPr>
        <w:t xml:space="preserve">для проведения внеклассных мероприятий </w:t>
      </w:r>
      <w:r w:rsidR="00E474C7">
        <w:rPr>
          <w:rFonts w:ascii="Times New Roman" w:hAnsi="Times New Roman" w:cs="Times New Roman"/>
          <w:sz w:val="28"/>
          <w:szCs w:val="28"/>
        </w:rPr>
        <w:t xml:space="preserve">на изучаемом языке </w:t>
      </w:r>
      <w:r w:rsidRPr="0083461B">
        <w:rPr>
          <w:rFonts w:ascii="Times New Roman" w:hAnsi="Times New Roman" w:cs="Times New Roman"/>
          <w:sz w:val="28"/>
          <w:szCs w:val="28"/>
        </w:rPr>
        <w:t xml:space="preserve">в </w:t>
      </w:r>
      <w:r w:rsidR="00E474C7">
        <w:rPr>
          <w:rFonts w:ascii="Times New Roman" w:hAnsi="Times New Roman" w:cs="Times New Roman"/>
          <w:sz w:val="28"/>
          <w:szCs w:val="28"/>
        </w:rPr>
        <w:t>школах на средней и старшей ступенях обучения.</w:t>
      </w:r>
    </w:p>
    <w:p w:rsidR="00E474C7" w:rsidRDefault="00E474C7" w:rsidP="00E474C7">
      <w:pPr>
        <w:spacing w:line="360" w:lineRule="auto"/>
        <w:ind w:firstLine="708"/>
        <w:jc w:val="both"/>
        <w:rPr>
          <w:rFonts w:ascii="Times New Roman" w:hAnsi="Times New Roman" w:cs="Times New Roman"/>
          <w:sz w:val="28"/>
          <w:szCs w:val="28"/>
        </w:rPr>
      </w:pPr>
    </w:p>
    <w:p w:rsidR="00E474C7" w:rsidRDefault="00E474C7" w:rsidP="00E474C7">
      <w:pPr>
        <w:spacing w:line="360" w:lineRule="auto"/>
        <w:ind w:firstLine="708"/>
        <w:jc w:val="both"/>
        <w:rPr>
          <w:rFonts w:ascii="Times New Roman" w:hAnsi="Times New Roman" w:cs="Times New Roman"/>
          <w:sz w:val="28"/>
          <w:szCs w:val="28"/>
        </w:rPr>
      </w:pPr>
    </w:p>
    <w:p w:rsidR="00E474C7" w:rsidRDefault="00E474C7" w:rsidP="00E474C7">
      <w:pPr>
        <w:spacing w:line="360" w:lineRule="auto"/>
        <w:ind w:firstLine="708"/>
        <w:jc w:val="both"/>
        <w:rPr>
          <w:rFonts w:ascii="Times New Roman" w:hAnsi="Times New Roman" w:cs="Times New Roman"/>
          <w:sz w:val="28"/>
          <w:szCs w:val="28"/>
        </w:rPr>
      </w:pPr>
    </w:p>
    <w:p w:rsidR="00E474C7" w:rsidRDefault="00E474C7" w:rsidP="00E474C7">
      <w:pPr>
        <w:spacing w:line="360" w:lineRule="auto"/>
        <w:ind w:firstLine="708"/>
        <w:jc w:val="both"/>
        <w:rPr>
          <w:rFonts w:ascii="Times New Roman" w:hAnsi="Times New Roman" w:cs="Times New Roman"/>
          <w:sz w:val="28"/>
          <w:szCs w:val="28"/>
        </w:rPr>
      </w:pPr>
    </w:p>
    <w:p w:rsidR="00E474C7" w:rsidRDefault="00E474C7" w:rsidP="00E474C7">
      <w:pPr>
        <w:spacing w:line="360" w:lineRule="auto"/>
        <w:ind w:firstLine="708"/>
        <w:jc w:val="both"/>
        <w:rPr>
          <w:rFonts w:ascii="Times New Roman" w:hAnsi="Times New Roman" w:cs="Times New Roman"/>
          <w:sz w:val="28"/>
          <w:szCs w:val="28"/>
        </w:rPr>
      </w:pPr>
    </w:p>
    <w:p w:rsidR="00E474C7" w:rsidRDefault="00E474C7" w:rsidP="00E474C7">
      <w:pPr>
        <w:spacing w:line="360" w:lineRule="auto"/>
        <w:ind w:firstLine="708"/>
        <w:jc w:val="both"/>
        <w:rPr>
          <w:rFonts w:ascii="Times New Roman" w:hAnsi="Times New Roman" w:cs="Times New Roman"/>
          <w:sz w:val="28"/>
          <w:szCs w:val="28"/>
        </w:rPr>
      </w:pPr>
    </w:p>
    <w:p w:rsidR="00E474C7" w:rsidRPr="003C0A7E" w:rsidRDefault="00E474C7" w:rsidP="003C0A7E">
      <w:pPr>
        <w:spacing w:line="360" w:lineRule="auto"/>
        <w:ind w:left="2832" w:firstLine="708"/>
        <w:jc w:val="both"/>
        <w:rPr>
          <w:rFonts w:ascii="Times New Roman" w:hAnsi="Times New Roman" w:cs="Times New Roman"/>
          <w:b/>
          <w:bCs/>
          <w:sz w:val="28"/>
          <w:szCs w:val="28"/>
        </w:rPr>
      </w:pPr>
      <w:r w:rsidRPr="00E474C7">
        <w:rPr>
          <w:rFonts w:ascii="Times New Roman" w:hAnsi="Times New Roman" w:cs="Times New Roman"/>
          <w:b/>
          <w:bCs/>
          <w:sz w:val="28"/>
          <w:szCs w:val="28"/>
        </w:rPr>
        <w:lastRenderedPageBreak/>
        <w:t>Введение</w:t>
      </w:r>
    </w:p>
    <w:p w:rsidR="00E474C7" w:rsidRPr="00E474C7" w:rsidRDefault="00E474C7" w:rsidP="00E474C7">
      <w:pPr>
        <w:spacing w:line="360" w:lineRule="auto"/>
        <w:ind w:firstLine="708"/>
        <w:jc w:val="both"/>
        <w:rPr>
          <w:rFonts w:ascii="Times New Roman" w:hAnsi="Times New Roman" w:cs="Times New Roman"/>
          <w:sz w:val="28"/>
          <w:szCs w:val="28"/>
        </w:rPr>
      </w:pPr>
      <w:r w:rsidRPr="00E474C7">
        <w:rPr>
          <w:rFonts w:ascii="Times New Roman" w:hAnsi="Times New Roman" w:cs="Times New Roman"/>
          <w:sz w:val="28"/>
          <w:szCs w:val="28"/>
        </w:rPr>
        <w:t xml:space="preserve">Игра </w:t>
      </w:r>
      <w:r w:rsidR="003C0A7E" w:rsidRPr="00E474C7">
        <w:rPr>
          <w:rFonts w:ascii="Times New Roman" w:hAnsi="Times New Roman" w:cs="Times New Roman"/>
          <w:sz w:val="28"/>
          <w:szCs w:val="28"/>
        </w:rPr>
        <w:t>“</w:t>
      </w:r>
      <w:proofErr w:type="spellStart"/>
      <w:r w:rsidR="003C0A7E" w:rsidRPr="00E474C7">
        <w:rPr>
          <w:rFonts w:ascii="Times New Roman" w:hAnsi="Times New Roman" w:cs="Times New Roman"/>
          <w:sz w:val="28"/>
          <w:szCs w:val="28"/>
        </w:rPr>
        <w:t>He</w:t>
      </w:r>
      <w:proofErr w:type="spellEnd"/>
      <w:r w:rsidR="003C0A7E" w:rsidRPr="00E474C7">
        <w:rPr>
          <w:rFonts w:ascii="Times New Roman" w:hAnsi="Times New Roman" w:cs="Times New Roman"/>
          <w:sz w:val="28"/>
          <w:szCs w:val="28"/>
        </w:rPr>
        <w:t xml:space="preserve"> </w:t>
      </w:r>
      <w:proofErr w:type="spellStart"/>
      <w:r w:rsidR="003C0A7E" w:rsidRPr="00E474C7">
        <w:rPr>
          <w:rFonts w:ascii="Times New Roman" w:hAnsi="Times New Roman" w:cs="Times New Roman"/>
          <w:sz w:val="28"/>
          <w:szCs w:val="28"/>
        </w:rPr>
        <w:t>said</w:t>
      </w:r>
      <w:proofErr w:type="spellEnd"/>
      <w:r w:rsidR="003C0A7E" w:rsidRPr="00E474C7">
        <w:rPr>
          <w:rFonts w:ascii="Times New Roman" w:hAnsi="Times New Roman" w:cs="Times New Roman"/>
          <w:sz w:val="28"/>
          <w:szCs w:val="28"/>
        </w:rPr>
        <w:t>: “</w:t>
      </w:r>
      <w:proofErr w:type="spellStart"/>
      <w:r w:rsidR="003C0A7E" w:rsidRPr="00E474C7">
        <w:rPr>
          <w:rFonts w:ascii="Times New Roman" w:hAnsi="Times New Roman" w:cs="Times New Roman"/>
          <w:sz w:val="28"/>
          <w:szCs w:val="28"/>
        </w:rPr>
        <w:t>Let’s</w:t>
      </w:r>
      <w:proofErr w:type="spellEnd"/>
      <w:r w:rsidR="003C0A7E" w:rsidRPr="00E474C7">
        <w:rPr>
          <w:rFonts w:ascii="Times New Roman" w:hAnsi="Times New Roman" w:cs="Times New Roman"/>
          <w:sz w:val="28"/>
          <w:szCs w:val="28"/>
        </w:rPr>
        <w:t xml:space="preserve"> </w:t>
      </w:r>
      <w:proofErr w:type="spellStart"/>
      <w:r w:rsidR="003C0A7E" w:rsidRPr="00E474C7">
        <w:rPr>
          <w:rFonts w:ascii="Times New Roman" w:hAnsi="Times New Roman" w:cs="Times New Roman"/>
          <w:sz w:val="28"/>
          <w:szCs w:val="28"/>
        </w:rPr>
        <w:t>go</w:t>
      </w:r>
      <w:proofErr w:type="spellEnd"/>
      <w:r w:rsidR="003C0A7E" w:rsidRPr="00E474C7">
        <w:rPr>
          <w:rFonts w:ascii="Times New Roman" w:hAnsi="Times New Roman" w:cs="Times New Roman"/>
          <w:sz w:val="28"/>
          <w:szCs w:val="28"/>
        </w:rPr>
        <w:t>!”</w:t>
      </w:r>
      <w:r w:rsidR="003C0A7E">
        <w:rPr>
          <w:rFonts w:ascii="Times New Roman" w:hAnsi="Times New Roman" w:cs="Times New Roman"/>
          <w:sz w:val="28"/>
          <w:szCs w:val="28"/>
        </w:rPr>
        <w:t xml:space="preserve">, </w:t>
      </w:r>
      <w:r w:rsidRPr="00E474C7">
        <w:rPr>
          <w:rFonts w:ascii="Times New Roman" w:hAnsi="Times New Roman" w:cs="Times New Roman"/>
          <w:sz w:val="28"/>
          <w:szCs w:val="28"/>
        </w:rPr>
        <w:t xml:space="preserve">посвященная 60-летию полета человека в космос, проводятся для </w:t>
      </w:r>
      <w:r w:rsidR="003C0A7E">
        <w:rPr>
          <w:rFonts w:ascii="Times New Roman" w:hAnsi="Times New Roman" w:cs="Times New Roman"/>
          <w:sz w:val="28"/>
          <w:szCs w:val="28"/>
        </w:rPr>
        <w:t>учащихся</w:t>
      </w:r>
      <w:r w:rsidRPr="00E474C7">
        <w:rPr>
          <w:rFonts w:ascii="Times New Roman" w:hAnsi="Times New Roman" w:cs="Times New Roman"/>
          <w:sz w:val="28"/>
          <w:szCs w:val="28"/>
        </w:rPr>
        <w:t xml:space="preserve"> </w:t>
      </w:r>
      <w:r w:rsidR="003C0A7E">
        <w:rPr>
          <w:rFonts w:ascii="Times New Roman" w:hAnsi="Times New Roman" w:cs="Times New Roman"/>
          <w:sz w:val="28"/>
          <w:szCs w:val="28"/>
        </w:rPr>
        <w:t>9-х классов МБОУ «Гимназия №24» города Калуги.</w:t>
      </w:r>
      <w:r w:rsidRPr="00E474C7">
        <w:rPr>
          <w:rFonts w:ascii="Times New Roman" w:hAnsi="Times New Roman" w:cs="Times New Roman"/>
          <w:sz w:val="28"/>
          <w:szCs w:val="28"/>
        </w:rPr>
        <w:t xml:space="preserve"> Ее организационное и методическое обеспечение осуществляется </w:t>
      </w:r>
      <w:r w:rsidR="003C0A7E">
        <w:rPr>
          <w:rFonts w:ascii="Times New Roman" w:hAnsi="Times New Roman" w:cs="Times New Roman"/>
          <w:sz w:val="28"/>
          <w:szCs w:val="28"/>
        </w:rPr>
        <w:t>учителем английского языка</w:t>
      </w:r>
      <w:r w:rsidRPr="00E474C7">
        <w:rPr>
          <w:rFonts w:ascii="Times New Roman" w:hAnsi="Times New Roman" w:cs="Times New Roman"/>
          <w:sz w:val="28"/>
          <w:szCs w:val="28"/>
        </w:rPr>
        <w:t xml:space="preserve"> </w:t>
      </w:r>
      <w:proofErr w:type="spellStart"/>
      <w:r w:rsidR="003C0A7E">
        <w:rPr>
          <w:rFonts w:ascii="Times New Roman" w:hAnsi="Times New Roman" w:cs="Times New Roman"/>
          <w:sz w:val="28"/>
          <w:szCs w:val="28"/>
        </w:rPr>
        <w:t>Серебриной</w:t>
      </w:r>
      <w:proofErr w:type="spellEnd"/>
      <w:r w:rsidR="003C0A7E">
        <w:rPr>
          <w:rFonts w:ascii="Times New Roman" w:hAnsi="Times New Roman" w:cs="Times New Roman"/>
          <w:sz w:val="28"/>
          <w:szCs w:val="28"/>
        </w:rPr>
        <w:t xml:space="preserve"> Г.А.</w:t>
      </w:r>
    </w:p>
    <w:p w:rsidR="00E474C7" w:rsidRDefault="003C0A7E" w:rsidP="003C0A7E">
      <w:pPr>
        <w:spacing w:line="360" w:lineRule="auto"/>
        <w:ind w:firstLine="708"/>
        <w:jc w:val="both"/>
        <w:rPr>
          <w:rFonts w:ascii="Times New Roman" w:hAnsi="Times New Roman" w:cs="Times New Roman"/>
          <w:sz w:val="28"/>
          <w:szCs w:val="28"/>
        </w:rPr>
      </w:pPr>
      <w:r w:rsidRPr="003C0A7E">
        <w:rPr>
          <w:rFonts w:ascii="Times New Roman" w:hAnsi="Times New Roman" w:cs="Times New Roman"/>
          <w:b/>
          <w:bCs/>
          <w:sz w:val="28"/>
          <w:szCs w:val="28"/>
        </w:rPr>
        <w:t>Актуальность</w:t>
      </w:r>
      <w:r w:rsidRPr="00E474C7">
        <w:rPr>
          <w:rFonts w:ascii="Times New Roman" w:hAnsi="Times New Roman" w:cs="Times New Roman"/>
          <w:sz w:val="28"/>
          <w:szCs w:val="28"/>
        </w:rPr>
        <w:t xml:space="preserve"> игры обусловлена существенным нарастанием в нашей стране в последние годы интереса к освоению и исследованию космоса. Сегодня наличие, поддержание и наращивание мощной космической отрасли являются непременными условиями вхождения в круг держав, стремящихся быть во главе мировых технологических инноваций, определяющих основные направления научно-технического прогресса.</w:t>
      </w:r>
    </w:p>
    <w:p w:rsidR="00E474C7" w:rsidRPr="00E474C7" w:rsidRDefault="003C0A7E" w:rsidP="003C0A7E">
      <w:pPr>
        <w:spacing w:line="360" w:lineRule="auto"/>
        <w:ind w:firstLine="708"/>
        <w:jc w:val="both"/>
        <w:rPr>
          <w:rFonts w:ascii="Times New Roman" w:hAnsi="Times New Roman" w:cs="Times New Roman"/>
          <w:sz w:val="28"/>
          <w:szCs w:val="28"/>
        </w:rPr>
      </w:pPr>
      <w:r>
        <w:rPr>
          <w:rFonts w:ascii="Times New Roman" w:eastAsia="Times New Roman" w:hAnsi="Times New Roman" w:cs="Times New Roman"/>
          <w:b/>
          <w:color w:val="000000"/>
          <w:sz w:val="28"/>
          <w:szCs w:val="28"/>
        </w:rPr>
        <w:t>Новизна</w:t>
      </w:r>
      <w:r>
        <w:rPr>
          <w:rFonts w:ascii="Times New Roman" w:eastAsia="Times New Roman" w:hAnsi="Times New Roman" w:cs="Times New Roman"/>
          <w:color w:val="000000"/>
          <w:sz w:val="28"/>
          <w:szCs w:val="28"/>
        </w:rPr>
        <w:t xml:space="preserve"> разработки заключается в том, что через участие в тематической игре, обучающиеся актуализируют метапредметные знания и получают возможность практики «живого» языка в нестандартной ситуации.</w:t>
      </w:r>
    </w:p>
    <w:p w:rsidR="00E474C7" w:rsidRPr="00E474C7" w:rsidRDefault="00E474C7" w:rsidP="005F24AA">
      <w:pPr>
        <w:spacing w:line="360" w:lineRule="auto"/>
        <w:ind w:firstLine="708"/>
        <w:jc w:val="both"/>
        <w:rPr>
          <w:rFonts w:ascii="Times New Roman" w:hAnsi="Times New Roman" w:cs="Times New Roman"/>
          <w:sz w:val="28"/>
          <w:szCs w:val="28"/>
        </w:rPr>
      </w:pPr>
      <w:r w:rsidRPr="003C0A7E">
        <w:rPr>
          <w:rFonts w:ascii="Times New Roman" w:hAnsi="Times New Roman" w:cs="Times New Roman"/>
          <w:b/>
          <w:bCs/>
          <w:sz w:val="28"/>
          <w:szCs w:val="28"/>
        </w:rPr>
        <w:t>Цел</w:t>
      </w:r>
      <w:r w:rsidR="003C0A7E" w:rsidRPr="003C0A7E">
        <w:rPr>
          <w:rFonts w:ascii="Times New Roman" w:hAnsi="Times New Roman" w:cs="Times New Roman"/>
          <w:b/>
          <w:bCs/>
          <w:sz w:val="28"/>
          <w:szCs w:val="28"/>
        </w:rPr>
        <w:t>ью</w:t>
      </w:r>
      <w:r w:rsidR="003C0A7E">
        <w:rPr>
          <w:rFonts w:ascii="Times New Roman" w:hAnsi="Times New Roman" w:cs="Times New Roman"/>
          <w:sz w:val="28"/>
          <w:szCs w:val="28"/>
        </w:rPr>
        <w:t xml:space="preserve"> мероприятия является </w:t>
      </w:r>
      <w:r w:rsidRPr="00E474C7">
        <w:rPr>
          <w:rFonts w:ascii="Times New Roman" w:hAnsi="Times New Roman" w:cs="Times New Roman"/>
          <w:sz w:val="28"/>
          <w:szCs w:val="28"/>
        </w:rPr>
        <w:t xml:space="preserve">развитие творческого потенциала </w:t>
      </w:r>
      <w:r w:rsidR="003C0A7E">
        <w:rPr>
          <w:rFonts w:ascii="Times New Roman" w:hAnsi="Times New Roman" w:cs="Times New Roman"/>
          <w:sz w:val="28"/>
          <w:szCs w:val="28"/>
        </w:rPr>
        <w:t>обучающихся</w:t>
      </w:r>
      <w:r w:rsidRPr="00E474C7">
        <w:rPr>
          <w:rFonts w:ascii="Times New Roman" w:hAnsi="Times New Roman" w:cs="Times New Roman"/>
          <w:sz w:val="28"/>
          <w:szCs w:val="28"/>
        </w:rPr>
        <w:t>, опирающегося на сохранение и развитие российских исторических традиций</w:t>
      </w:r>
      <w:r w:rsidR="003C0A7E">
        <w:rPr>
          <w:rFonts w:ascii="Times New Roman" w:hAnsi="Times New Roman" w:cs="Times New Roman"/>
          <w:sz w:val="28"/>
          <w:szCs w:val="28"/>
        </w:rPr>
        <w:t xml:space="preserve"> в процессе изучения иностранного языка.</w:t>
      </w:r>
    </w:p>
    <w:p w:rsidR="00E474C7" w:rsidRPr="005F24AA" w:rsidRDefault="00E474C7" w:rsidP="00E474C7">
      <w:pPr>
        <w:spacing w:line="360" w:lineRule="auto"/>
        <w:ind w:firstLine="708"/>
        <w:jc w:val="both"/>
        <w:rPr>
          <w:rFonts w:ascii="Times New Roman" w:hAnsi="Times New Roman" w:cs="Times New Roman"/>
          <w:b/>
          <w:bCs/>
          <w:sz w:val="28"/>
          <w:szCs w:val="28"/>
        </w:rPr>
      </w:pPr>
      <w:r w:rsidRPr="005F24AA">
        <w:rPr>
          <w:rFonts w:ascii="Times New Roman" w:hAnsi="Times New Roman" w:cs="Times New Roman"/>
          <w:b/>
          <w:bCs/>
          <w:sz w:val="28"/>
          <w:szCs w:val="28"/>
        </w:rPr>
        <w:t>Задач</w:t>
      </w:r>
      <w:r w:rsidR="005F24AA" w:rsidRPr="005F24AA">
        <w:rPr>
          <w:rFonts w:ascii="Times New Roman" w:hAnsi="Times New Roman" w:cs="Times New Roman"/>
          <w:b/>
          <w:bCs/>
          <w:sz w:val="28"/>
          <w:szCs w:val="28"/>
        </w:rPr>
        <w:t>и:</w:t>
      </w:r>
    </w:p>
    <w:p w:rsidR="001E7D20" w:rsidRPr="001E7D20" w:rsidRDefault="00E474C7" w:rsidP="001E7D20">
      <w:pPr>
        <w:pStyle w:val="a3"/>
        <w:numPr>
          <w:ilvl w:val="0"/>
          <w:numId w:val="1"/>
        </w:numPr>
        <w:spacing w:line="360" w:lineRule="auto"/>
        <w:jc w:val="both"/>
        <w:rPr>
          <w:rFonts w:ascii="Times New Roman" w:hAnsi="Times New Roman" w:cs="Times New Roman"/>
          <w:sz w:val="28"/>
          <w:szCs w:val="28"/>
        </w:rPr>
      </w:pPr>
      <w:r w:rsidRPr="001E7D20">
        <w:rPr>
          <w:rFonts w:ascii="Times New Roman" w:hAnsi="Times New Roman" w:cs="Times New Roman"/>
          <w:sz w:val="28"/>
          <w:szCs w:val="28"/>
        </w:rPr>
        <w:t>актуализация интереса к культурно-историческому наследию России;</w:t>
      </w:r>
    </w:p>
    <w:p w:rsidR="005F24AA" w:rsidRPr="001E7D20" w:rsidRDefault="00E474C7" w:rsidP="001E7D20">
      <w:pPr>
        <w:pStyle w:val="a3"/>
        <w:numPr>
          <w:ilvl w:val="0"/>
          <w:numId w:val="1"/>
        </w:numPr>
        <w:spacing w:line="360" w:lineRule="auto"/>
        <w:jc w:val="both"/>
        <w:rPr>
          <w:rFonts w:ascii="Times New Roman" w:hAnsi="Times New Roman" w:cs="Times New Roman"/>
          <w:sz w:val="28"/>
          <w:szCs w:val="28"/>
        </w:rPr>
      </w:pPr>
      <w:r w:rsidRPr="001E7D20">
        <w:rPr>
          <w:rFonts w:ascii="Times New Roman" w:hAnsi="Times New Roman" w:cs="Times New Roman"/>
          <w:sz w:val="28"/>
          <w:szCs w:val="28"/>
        </w:rPr>
        <w:t>формирование умения передачи и обмена историческими знаниями в межкультурном взаимодействии и диалоге;</w:t>
      </w:r>
    </w:p>
    <w:p w:rsidR="00E474C7" w:rsidRPr="001E7D20" w:rsidRDefault="00E474C7" w:rsidP="001E7D20">
      <w:pPr>
        <w:pStyle w:val="a3"/>
        <w:numPr>
          <w:ilvl w:val="0"/>
          <w:numId w:val="1"/>
        </w:numPr>
        <w:spacing w:line="360" w:lineRule="auto"/>
        <w:jc w:val="both"/>
        <w:rPr>
          <w:rFonts w:ascii="Times New Roman" w:hAnsi="Times New Roman" w:cs="Times New Roman"/>
          <w:sz w:val="28"/>
          <w:szCs w:val="28"/>
        </w:rPr>
      </w:pPr>
      <w:r w:rsidRPr="001E7D20">
        <w:rPr>
          <w:rFonts w:ascii="Times New Roman" w:hAnsi="Times New Roman" w:cs="Times New Roman"/>
          <w:sz w:val="28"/>
          <w:szCs w:val="28"/>
        </w:rPr>
        <w:t xml:space="preserve">поддержка </w:t>
      </w:r>
      <w:r w:rsidR="005F24AA" w:rsidRPr="001E7D20">
        <w:rPr>
          <w:rFonts w:ascii="Times New Roman" w:hAnsi="Times New Roman" w:cs="Times New Roman"/>
          <w:sz w:val="28"/>
          <w:szCs w:val="28"/>
        </w:rPr>
        <w:t>учащихся</w:t>
      </w:r>
      <w:r w:rsidRPr="001E7D20">
        <w:rPr>
          <w:rFonts w:ascii="Times New Roman" w:hAnsi="Times New Roman" w:cs="Times New Roman"/>
          <w:sz w:val="28"/>
          <w:szCs w:val="28"/>
        </w:rPr>
        <w:t xml:space="preserve">, </w:t>
      </w:r>
      <w:r w:rsidR="005F24AA" w:rsidRPr="001E7D20">
        <w:rPr>
          <w:rFonts w:ascii="Times New Roman" w:hAnsi="Times New Roman" w:cs="Times New Roman"/>
          <w:sz w:val="28"/>
          <w:szCs w:val="28"/>
        </w:rPr>
        <w:t>нацеленных</w:t>
      </w:r>
      <w:r w:rsidRPr="001E7D20">
        <w:rPr>
          <w:rFonts w:ascii="Times New Roman" w:hAnsi="Times New Roman" w:cs="Times New Roman"/>
          <w:sz w:val="28"/>
          <w:szCs w:val="28"/>
        </w:rPr>
        <w:t xml:space="preserve"> на изучение истории Отечества</w:t>
      </w:r>
      <w:r w:rsidR="005F24AA" w:rsidRPr="001E7D20">
        <w:rPr>
          <w:rFonts w:ascii="Times New Roman" w:hAnsi="Times New Roman" w:cs="Times New Roman"/>
          <w:sz w:val="28"/>
          <w:szCs w:val="28"/>
        </w:rPr>
        <w:t>;</w:t>
      </w:r>
    </w:p>
    <w:p w:rsidR="005F24AA" w:rsidRPr="001E7D20" w:rsidRDefault="005F24AA" w:rsidP="001E7D20">
      <w:pPr>
        <w:pStyle w:val="a3"/>
        <w:numPr>
          <w:ilvl w:val="0"/>
          <w:numId w:val="1"/>
        </w:numPr>
        <w:spacing w:line="360" w:lineRule="auto"/>
        <w:jc w:val="both"/>
        <w:rPr>
          <w:rFonts w:ascii="Times New Roman" w:hAnsi="Times New Roman" w:cs="Times New Roman"/>
          <w:sz w:val="28"/>
          <w:szCs w:val="28"/>
        </w:rPr>
      </w:pPr>
      <w:r w:rsidRPr="001E7D20">
        <w:rPr>
          <w:rFonts w:ascii="Times New Roman" w:hAnsi="Times New Roman" w:cs="Times New Roman"/>
          <w:sz w:val="28"/>
          <w:szCs w:val="28"/>
        </w:rPr>
        <w:t>актуализация лексики, изученной на предыдущих внеклассных мероприятиях и уроках;</w:t>
      </w:r>
    </w:p>
    <w:p w:rsidR="001E7D20" w:rsidRPr="001E7D20" w:rsidRDefault="005F24AA" w:rsidP="001E7D20">
      <w:pPr>
        <w:pStyle w:val="a3"/>
        <w:numPr>
          <w:ilvl w:val="0"/>
          <w:numId w:val="1"/>
        </w:numPr>
        <w:spacing w:line="360" w:lineRule="auto"/>
        <w:jc w:val="both"/>
        <w:rPr>
          <w:rFonts w:ascii="Times New Roman" w:hAnsi="Times New Roman" w:cs="Times New Roman"/>
          <w:sz w:val="28"/>
          <w:szCs w:val="28"/>
        </w:rPr>
      </w:pPr>
      <w:r w:rsidRPr="001E7D20">
        <w:rPr>
          <w:rFonts w:ascii="Times New Roman" w:hAnsi="Times New Roman" w:cs="Times New Roman"/>
          <w:sz w:val="28"/>
          <w:szCs w:val="28"/>
        </w:rPr>
        <w:t>мотивация малоактивных учащихся на участие в спонтанных речевых ситуациях;</w:t>
      </w:r>
    </w:p>
    <w:p w:rsidR="00E474C7" w:rsidRPr="001E7D20" w:rsidRDefault="005F24AA" w:rsidP="001E7D20">
      <w:pPr>
        <w:pStyle w:val="a3"/>
        <w:numPr>
          <w:ilvl w:val="0"/>
          <w:numId w:val="1"/>
        </w:numPr>
        <w:spacing w:line="360" w:lineRule="auto"/>
        <w:jc w:val="both"/>
        <w:rPr>
          <w:rFonts w:ascii="Times New Roman" w:hAnsi="Times New Roman" w:cs="Times New Roman"/>
          <w:sz w:val="28"/>
          <w:szCs w:val="28"/>
        </w:rPr>
      </w:pPr>
      <w:r w:rsidRPr="001E7D20">
        <w:rPr>
          <w:rFonts w:ascii="Times New Roman" w:hAnsi="Times New Roman" w:cs="Times New Roman"/>
          <w:sz w:val="28"/>
          <w:szCs w:val="28"/>
        </w:rPr>
        <w:t>развитие навыка коммуникации среди учащихся</w:t>
      </w:r>
    </w:p>
    <w:p w:rsidR="001E7D20" w:rsidRPr="001E7D20" w:rsidRDefault="001E7D20" w:rsidP="001E7D20">
      <w:pPr>
        <w:spacing w:line="360" w:lineRule="auto"/>
        <w:ind w:left="2124" w:firstLine="708"/>
        <w:jc w:val="both"/>
        <w:rPr>
          <w:rFonts w:ascii="Times New Roman" w:hAnsi="Times New Roman" w:cs="Times New Roman"/>
          <w:b/>
          <w:bCs/>
          <w:sz w:val="28"/>
          <w:szCs w:val="28"/>
        </w:rPr>
      </w:pPr>
      <w:r w:rsidRPr="001E7D20">
        <w:rPr>
          <w:rFonts w:ascii="Times New Roman" w:hAnsi="Times New Roman" w:cs="Times New Roman"/>
          <w:b/>
          <w:bCs/>
          <w:sz w:val="28"/>
          <w:szCs w:val="28"/>
        </w:rPr>
        <w:lastRenderedPageBreak/>
        <w:t>Критерии оценивания</w:t>
      </w:r>
      <w:r>
        <w:rPr>
          <w:rFonts w:ascii="Times New Roman" w:hAnsi="Times New Roman" w:cs="Times New Roman"/>
          <w:b/>
          <w:bCs/>
          <w:sz w:val="28"/>
          <w:szCs w:val="28"/>
        </w:rPr>
        <w:t>:</w:t>
      </w:r>
    </w:p>
    <w:p w:rsidR="001E7D20" w:rsidRPr="001E7D20" w:rsidRDefault="001E7D20" w:rsidP="001E7D20">
      <w:pPr>
        <w:pStyle w:val="a3"/>
        <w:numPr>
          <w:ilvl w:val="0"/>
          <w:numId w:val="2"/>
        </w:numPr>
        <w:spacing w:line="360" w:lineRule="auto"/>
        <w:jc w:val="both"/>
        <w:rPr>
          <w:rFonts w:ascii="Times New Roman" w:hAnsi="Times New Roman" w:cs="Times New Roman"/>
          <w:sz w:val="28"/>
          <w:szCs w:val="28"/>
        </w:rPr>
      </w:pPr>
      <w:r w:rsidRPr="001E7D20">
        <w:rPr>
          <w:rFonts w:ascii="Times New Roman" w:hAnsi="Times New Roman" w:cs="Times New Roman"/>
          <w:sz w:val="28"/>
          <w:szCs w:val="28"/>
        </w:rPr>
        <w:t>полнота ответа;</w:t>
      </w:r>
    </w:p>
    <w:p w:rsidR="001E7D20" w:rsidRPr="001E7D20" w:rsidRDefault="001E7D20" w:rsidP="001E7D20">
      <w:pPr>
        <w:pStyle w:val="a3"/>
        <w:numPr>
          <w:ilvl w:val="0"/>
          <w:numId w:val="2"/>
        </w:numPr>
        <w:spacing w:line="360" w:lineRule="auto"/>
        <w:jc w:val="both"/>
        <w:rPr>
          <w:rFonts w:ascii="Times New Roman" w:hAnsi="Times New Roman" w:cs="Times New Roman"/>
          <w:sz w:val="28"/>
          <w:szCs w:val="28"/>
        </w:rPr>
      </w:pPr>
      <w:r w:rsidRPr="001E7D20">
        <w:rPr>
          <w:rFonts w:ascii="Times New Roman" w:hAnsi="Times New Roman" w:cs="Times New Roman"/>
          <w:sz w:val="28"/>
          <w:szCs w:val="28"/>
        </w:rPr>
        <w:t>грамотность речи;</w:t>
      </w:r>
    </w:p>
    <w:p w:rsidR="001E7D20" w:rsidRPr="001E7D20" w:rsidRDefault="001E7D20" w:rsidP="001E7D20">
      <w:pPr>
        <w:pStyle w:val="a3"/>
        <w:numPr>
          <w:ilvl w:val="0"/>
          <w:numId w:val="2"/>
        </w:numPr>
        <w:spacing w:line="360" w:lineRule="auto"/>
        <w:jc w:val="both"/>
        <w:rPr>
          <w:rFonts w:ascii="Times New Roman" w:hAnsi="Times New Roman" w:cs="Times New Roman"/>
          <w:sz w:val="28"/>
          <w:szCs w:val="28"/>
        </w:rPr>
      </w:pPr>
      <w:r w:rsidRPr="001E7D20">
        <w:rPr>
          <w:rFonts w:ascii="Times New Roman" w:hAnsi="Times New Roman" w:cs="Times New Roman"/>
          <w:sz w:val="28"/>
          <w:szCs w:val="28"/>
        </w:rPr>
        <w:t>творческий подход к ответу на вопросы;</w:t>
      </w:r>
    </w:p>
    <w:p w:rsidR="001E7D20" w:rsidRPr="001E7D20" w:rsidRDefault="001E7D20" w:rsidP="001E7D20">
      <w:pPr>
        <w:pStyle w:val="a3"/>
        <w:numPr>
          <w:ilvl w:val="0"/>
          <w:numId w:val="2"/>
        </w:numPr>
        <w:spacing w:line="360" w:lineRule="auto"/>
        <w:jc w:val="both"/>
        <w:rPr>
          <w:rFonts w:ascii="Times New Roman" w:hAnsi="Times New Roman" w:cs="Times New Roman"/>
          <w:sz w:val="28"/>
          <w:szCs w:val="28"/>
        </w:rPr>
      </w:pPr>
      <w:r w:rsidRPr="001E7D20">
        <w:rPr>
          <w:rFonts w:ascii="Times New Roman" w:hAnsi="Times New Roman" w:cs="Times New Roman"/>
          <w:sz w:val="28"/>
          <w:szCs w:val="28"/>
        </w:rPr>
        <w:t>знание истории.</w:t>
      </w:r>
    </w:p>
    <w:p w:rsidR="001E7D20" w:rsidRPr="001E7D20" w:rsidRDefault="001E7D20" w:rsidP="001E7D20">
      <w:pPr>
        <w:spacing w:line="360" w:lineRule="auto"/>
        <w:ind w:left="2124" w:firstLine="708"/>
        <w:jc w:val="both"/>
        <w:rPr>
          <w:rFonts w:ascii="Times New Roman" w:hAnsi="Times New Roman" w:cs="Times New Roman"/>
          <w:b/>
          <w:bCs/>
          <w:sz w:val="28"/>
          <w:szCs w:val="28"/>
        </w:rPr>
      </w:pPr>
      <w:r w:rsidRPr="001E7D20">
        <w:rPr>
          <w:rFonts w:ascii="Times New Roman" w:hAnsi="Times New Roman" w:cs="Times New Roman"/>
          <w:b/>
          <w:bCs/>
          <w:sz w:val="28"/>
          <w:szCs w:val="28"/>
        </w:rPr>
        <w:t>Награждение победителей</w:t>
      </w:r>
    </w:p>
    <w:p w:rsidR="00E474C7" w:rsidRDefault="001E7D20" w:rsidP="001E7D20">
      <w:pPr>
        <w:spacing w:line="360" w:lineRule="auto"/>
        <w:ind w:firstLine="708"/>
        <w:jc w:val="both"/>
        <w:rPr>
          <w:rFonts w:ascii="Times New Roman" w:hAnsi="Times New Roman" w:cs="Times New Roman"/>
          <w:sz w:val="28"/>
          <w:szCs w:val="28"/>
        </w:rPr>
      </w:pPr>
      <w:r w:rsidRPr="001E7D20">
        <w:rPr>
          <w:rFonts w:ascii="Times New Roman" w:hAnsi="Times New Roman" w:cs="Times New Roman"/>
          <w:sz w:val="28"/>
          <w:szCs w:val="28"/>
        </w:rPr>
        <w:t>Победители награждаются Дипломами</w:t>
      </w:r>
      <w:r>
        <w:rPr>
          <w:rFonts w:ascii="Times New Roman" w:hAnsi="Times New Roman" w:cs="Times New Roman"/>
          <w:sz w:val="28"/>
          <w:szCs w:val="28"/>
        </w:rPr>
        <w:t xml:space="preserve"> и оценками «хорошо» и «отлично» за проявленные лингвистические и метапредметные знания.</w:t>
      </w:r>
    </w:p>
    <w:p w:rsidR="001E7D20" w:rsidRDefault="001E7D20" w:rsidP="001E7D20">
      <w:pPr>
        <w:spacing w:line="360" w:lineRule="auto"/>
        <w:ind w:firstLine="708"/>
        <w:jc w:val="both"/>
        <w:rPr>
          <w:rFonts w:ascii="Times New Roman" w:hAnsi="Times New Roman" w:cs="Times New Roman"/>
          <w:sz w:val="28"/>
          <w:szCs w:val="28"/>
        </w:rPr>
      </w:pPr>
    </w:p>
    <w:p w:rsidR="001E7D20" w:rsidRDefault="001E7D20" w:rsidP="001E7D20">
      <w:pPr>
        <w:spacing w:line="360" w:lineRule="auto"/>
        <w:ind w:firstLine="708"/>
        <w:jc w:val="both"/>
        <w:rPr>
          <w:rFonts w:ascii="Times New Roman" w:hAnsi="Times New Roman" w:cs="Times New Roman"/>
          <w:sz w:val="28"/>
          <w:szCs w:val="28"/>
        </w:rPr>
      </w:pPr>
    </w:p>
    <w:p w:rsidR="001E7D20" w:rsidRDefault="001E7D20" w:rsidP="001E7D20">
      <w:pPr>
        <w:spacing w:line="360" w:lineRule="auto"/>
        <w:ind w:firstLine="708"/>
        <w:jc w:val="both"/>
        <w:rPr>
          <w:rFonts w:ascii="Times New Roman" w:hAnsi="Times New Roman" w:cs="Times New Roman"/>
          <w:sz w:val="28"/>
          <w:szCs w:val="28"/>
        </w:rPr>
      </w:pPr>
    </w:p>
    <w:p w:rsidR="001E7D20" w:rsidRDefault="001E7D20" w:rsidP="001E7D20">
      <w:pPr>
        <w:spacing w:line="360" w:lineRule="auto"/>
        <w:ind w:firstLine="708"/>
        <w:jc w:val="both"/>
        <w:rPr>
          <w:rFonts w:ascii="Times New Roman" w:hAnsi="Times New Roman" w:cs="Times New Roman"/>
          <w:sz w:val="28"/>
          <w:szCs w:val="28"/>
        </w:rPr>
      </w:pPr>
    </w:p>
    <w:p w:rsidR="001E7D20" w:rsidRDefault="001E7D20" w:rsidP="001E7D20">
      <w:pPr>
        <w:spacing w:line="360" w:lineRule="auto"/>
        <w:ind w:firstLine="708"/>
        <w:jc w:val="both"/>
        <w:rPr>
          <w:rFonts w:ascii="Times New Roman" w:hAnsi="Times New Roman" w:cs="Times New Roman"/>
          <w:sz w:val="28"/>
          <w:szCs w:val="28"/>
        </w:rPr>
      </w:pPr>
    </w:p>
    <w:p w:rsidR="001E7D20" w:rsidRDefault="001E7D20" w:rsidP="001E7D20">
      <w:pPr>
        <w:spacing w:line="360" w:lineRule="auto"/>
        <w:ind w:firstLine="708"/>
        <w:jc w:val="both"/>
        <w:rPr>
          <w:rFonts w:ascii="Times New Roman" w:hAnsi="Times New Roman" w:cs="Times New Roman"/>
          <w:sz w:val="28"/>
          <w:szCs w:val="28"/>
        </w:rPr>
      </w:pPr>
    </w:p>
    <w:p w:rsidR="001E7D20" w:rsidRDefault="001E7D20" w:rsidP="001E7D20">
      <w:pPr>
        <w:spacing w:line="360" w:lineRule="auto"/>
        <w:ind w:firstLine="708"/>
        <w:jc w:val="both"/>
        <w:rPr>
          <w:rFonts w:ascii="Times New Roman" w:hAnsi="Times New Roman" w:cs="Times New Roman"/>
          <w:sz w:val="28"/>
          <w:szCs w:val="28"/>
        </w:rPr>
      </w:pPr>
    </w:p>
    <w:p w:rsidR="001E7D20" w:rsidRDefault="001E7D20" w:rsidP="001E7D20">
      <w:pPr>
        <w:spacing w:line="360" w:lineRule="auto"/>
        <w:ind w:firstLine="708"/>
        <w:jc w:val="both"/>
        <w:rPr>
          <w:rFonts w:ascii="Times New Roman" w:hAnsi="Times New Roman" w:cs="Times New Roman"/>
          <w:sz w:val="28"/>
          <w:szCs w:val="28"/>
        </w:rPr>
      </w:pPr>
    </w:p>
    <w:p w:rsidR="001E7D20" w:rsidRDefault="001E7D20" w:rsidP="001E7D20">
      <w:pPr>
        <w:spacing w:line="360" w:lineRule="auto"/>
        <w:ind w:firstLine="708"/>
        <w:jc w:val="both"/>
        <w:rPr>
          <w:rFonts w:ascii="Times New Roman" w:hAnsi="Times New Roman" w:cs="Times New Roman"/>
          <w:sz w:val="28"/>
          <w:szCs w:val="28"/>
        </w:rPr>
      </w:pPr>
    </w:p>
    <w:p w:rsidR="001E7D20" w:rsidRDefault="001E7D20" w:rsidP="001E7D20">
      <w:pPr>
        <w:spacing w:line="360" w:lineRule="auto"/>
        <w:ind w:firstLine="708"/>
        <w:jc w:val="both"/>
        <w:rPr>
          <w:rFonts w:ascii="Times New Roman" w:hAnsi="Times New Roman" w:cs="Times New Roman"/>
          <w:sz w:val="28"/>
          <w:szCs w:val="28"/>
        </w:rPr>
      </w:pPr>
    </w:p>
    <w:p w:rsidR="001E7D20" w:rsidRDefault="001E7D20" w:rsidP="001E7D20">
      <w:pPr>
        <w:spacing w:line="360" w:lineRule="auto"/>
        <w:ind w:firstLine="708"/>
        <w:jc w:val="both"/>
        <w:rPr>
          <w:rFonts w:ascii="Times New Roman" w:hAnsi="Times New Roman" w:cs="Times New Roman"/>
          <w:sz w:val="28"/>
          <w:szCs w:val="28"/>
        </w:rPr>
      </w:pPr>
    </w:p>
    <w:p w:rsidR="001E7D20" w:rsidRDefault="001E7D20" w:rsidP="001E7D20">
      <w:pPr>
        <w:spacing w:line="360" w:lineRule="auto"/>
        <w:ind w:firstLine="708"/>
        <w:jc w:val="both"/>
        <w:rPr>
          <w:rFonts w:ascii="Times New Roman" w:hAnsi="Times New Roman" w:cs="Times New Roman"/>
          <w:sz w:val="28"/>
          <w:szCs w:val="28"/>
        </w:rPr>
      </w:pPr>
    </w:p>
    <w:p w:rsidR="001E7D20" w:rsidRDefault="001E7D20" w:rsidP="001E7D20">
      <w:pPr>
        <w:spacing w:line="360" w:lineRule="auto"/>
        <w:ind w:firstLine="708"/>
        <w:jc w:val="both"/>
        <w:rPr>
          <w:rFonts w:ascii="Times New Roman" w:hAnsi="Times New Roman" w:cs="Times New Roman"/>
          <w:sz w:val="28"/>
          <w:szCs w:val="28"/>
        </w:rPr>
      </w:pPr>
    </w:p>
    <w:p w:rsidR="001E7D20" w:rsidRDefault="001E7D20" w:rsidP="001E7D20">
      <w:pPr>
        <w:spacing w:line="360" w:lineRule="auto"/>
        <w:ind w:firstLine="708"/>
        <w:jc w:val="both"/>
        <w:rPr>
          <w:rFonts w:ascii="Times New Roman" w:hAnsi="Times New Roman" w:cs="Times New Roman"/>
          <w:sz w:val="28"/>
          <w:szCs w:val="28"/>
        </w:rPr>
      </w:pPr>
    </w:p>
    <w:p w:rsidR="001E7D20" w:rsidRDefault="001E7D20" w:rsidP="001E7D20">
      <w:pPr>
        <w:spacing w:line="360" w:lineRule="auto"/>
        <w:ind w:firstLine="708"/>
        <w:jc w:val="both"/>
        <w:rPr>
          <w:rFonts w:ascii="Times New Roman" w:hAnsi="Times New Roman" w:cs="Times New Roman"/>
          <w:sz w:val="28"/>
          <w:szCs w:val="28"/>
        </w:rPr>
      </w:pPr>
    </w:p>
    <w:p w:rsidR="001E7D20" w:rsidRDefault="001E7D20" w:rsidP="001E7D20">
      <w:pPr>
        <w:spacing w:line="360" w:lineRule="auto"/>
        <w:ind w:firstLine="708"/>
        <w:jc w:val="both"/>
        <w:rPr>
          <w:rFonts w:ascii="Times New Roman" w:hAnsi="Times New Roman" w:cs="Times New Roman"/>
          <w:sz w:val="28"/>
          <w:szCs w:val="28"/>
        </w:rPr>
      </w:pPr>
    </w:p>
    <w:p w:rsidR="001E7D20" w:rsidRPr="00F52789" w:rsidRDefault="001E7D20" w:rsidP="001E7D20">
      <w:pPr>
        <w:spacing w:line="360" w:lineRule="auto"/>
        <w:ind w:left="2124" w:firstLine="708"/>
        <w:jc w:val="both"/>
        <w:rPr>
          <w:rFonts w:ascii="Times New Roman" w:hAnsi="Times New Roman" w:cs="Times New Roman"/>
          <w:b/>
          <w:bCs/>
          <w:sz w:val="28"/>
          <w:szCs w:val="28"/>
          <w:lang w:val="en-US"/>
        </w:rPr>
      </w:pPr>
      <w:r w:rsidRPr="001E7D20">
        <w:rPr>
          <w:rFonts w:ascii="Times New Roman" w:hAnsi="Times New Roman" w:cs="Times New Roman"/>
          <w:b/>
          <w:bCs/>
          <w:sz w:val="28"/>
          <w:szCs w:val="28"/>
          <w:lang w:val="en-US"/>
        </w:rPr>
        <w:lastRenderedPageBreak/>
        <w:t xml:space="preserve">Game procedure </w:t>
      </w:r>
      <w:r w:rsidRPr="00F52789">
        <w:rPr>
          <w:rFonts w:ascii="Times New Roman" w:hAnsi="Times New Roman" w:cs="Times New Roman"/>
          <w:b/>
          <w:bCs/>
          <w:sz w:val="28"/>
          <w:szCs w:val="28"/>
          <w:lang w:val="en-US"/>
        </w:rPr>
        <w:t>(</w:t>
      </w:r>
      <w:r>
        <w:rPr>
          <w:rFonts w:ascii="Times New Roman" w:hAnsi="Times New Roman" w:cs="Times New Roman"/>
          <w:b/>
          <w:bCs/>
          <w:sz w:val="28"/>
          <w:szCs w:val="28"/>
        </w:rPr>
        <w:t>Ход</w:t>
      </w:r>
      <w:r w:rsidRPr="00F52789">
        <w:rPr>
          <w:rFonts w:ascii="Times New Roman" w:hAnsi="Times New Roman" w:cs="Times New Roman"/>
          <w:b/>
          <w:bCs/>
          <w:sz w:val="28"/>
          <w:szCs w:val="28"/>
          <w:lang w:val="en-US"/>
        </w:rPr>
        <w:t xml:space="preserve"> </w:t>
      </w:r>
      <w:r>
        <w:rPr>
          <w:rFonts w:ascii="Times New Roman" w:hAnsi="Times New Roman" w:cs="Times New Roman"/>
          <w:b/>
          <w:bCs/>
          <w:sz w:val="28"/>
          <w:szCs w:val="28"/>
        </w:rPr>
        <w:t>игры</w:t>
      </w:r>
      <w:r w:rsidRPr="00F52789">
        <w:rPr>
          <w:rFonts w:ascii="Times New Roman" w:hAnsi="Times New Roman" w:cs="Times New Roman"/>
          <w:b/>
          <w:bCs/>
          <w:sz w:val="28"/>
          <w:szCs w:val="28"/>
          <w:lang w:val="en-US"/>
        </w:rPr>
        <w:t>)</w:t>
      </w:r>
    </w:p>
    <w:p w:rsidR="001E7D20" w:rsidRPr="001E7D20" w:rsidRDefault="001E7D20" w:rsidP="001E7D20">
      <w:pPr>
        <w:spacing w:line="360" w:lineRule="auto"/>
        <w:ind w:firstLine="708"/>
        <w:jc w:val="both"/>
        <w:rPr>
          <w:rFonts w:ascii="Times New Roman" w:hAnsi="Times New Roman" w:cs="Times New Roman"/>
          <w:sz w:val="28"/>
          <w:szCs w:val="28"/>
          <w:lang w:val="en-US"/>
        </w:rPr>
      </w:pPr>
      <w:r w:rsidRPr="001E7D20">
        <w:rPr>
          <w:rFonts w:ascii="Times New Roman" w:hAnsi="Times New Roman" w:cs="Times New Roman"/>
          <w:sz w:val="28"/>
          <w:szCs w:val="28"/>
          <w:lang w:val="en-US"/>
        </w:rPr>
        <w:t>H1: Good afternoon, dear friends! Today is the day when the whole world is celebrating one of the most remarkable events in the history of mankind, the 60th anniversary of the first manned mission to open space. The long years of hard work of a great lot of specialists led to the opening of a new door to space exploration, performed by the Soviet cosmonaut Yuri Gagarin April 12, 1961.</w:t>
      </w:r>
    </w:p>
    <w:p w:rsidR="001E7D20" w:rsidRPr="001E7D20" w:rsidRDefault="001E7D20" w:rsidP="001E7D20">
      <w:pPr>
        <w:spacing w:line="360" w:lineRule="auto"/>
        <w:ind w:firstLine="708"/>
        <w:jc w:val="both"/>
        <w:rPr>
          <w:rFonts w:ascii="Times New Roman" w:hAnsi="Times New Roman" w:cs="Times New Roman"/>
          <w:sz w:val="28"/>
          <w:szCs w:val="28"/>
          <w:lang w:val="en-US"/>
        </w:rPr>
      </w:pPr>
      <w:r w:rsidRPr="001E7D20">
        <w:rPr>
          <w:rFonts w:ascii="Times New Roman" w:hAnsi="Times New Roman" w:cs="Times New Roman"/>
          <w:sz w:val="28"/>
          <w:szCs w:val="28"/>
          <w:lang w:val="en-US"/>
        </w:rPr>
        <w:t>H2: 108 minutes that knocked the whole world. 60 years ago, the human solved one more puzzle of the universe. People now can travel to space and return back safe and sound. They can live, work and create in zero gravity, and we speak here about just 108 short minutes. Not much time passes before other space explorers will turn those minutes into weeks, months and even years. But only the first 108 minutes, back then, April 12, 1961 became the minutes of great victory for the whole humanity. The minutes that began the new era – Era of Space. We opened a door to a new level, to the great future. The future, that people have dreamed about all the way since the beginning of mankind.</w:t>
      </w:r>
    </w:p>
    <w:p w:rsidR="001E7D20" w:rsidRPr="001E7D20" w:rsidRDefault="001E7D20" w:rsidP="001E7D20">
      <w:pPr>
        <w:spacing w:line="360" w:lineRule="auto"/>
        <w:ind w:firstLine="708"/>
        <w:jc w:val="both"/>
        <w:rPr>
          <w:rFonts w:ascii="Times New Roman" w:hAnsi="Times New Roman" w:cs="Times New Roman"/>
          <w:sz w:val="28"/>
          <w:szCs w:val="28"/>
          <w:lang w:val="en-US"/>
        </w:rPr>
      </w:pPr>
      <w:r w:rsidRPr="001E7D20">
        <w:rPr>
          <w:rFonts w:ascii="Times New Roman" w:hAnsi="Times New Roman" w:cs="Times New Roman"/>
          <w:sz w:val="28"/>
          <w:szCs w:val="28"/>
          <w:lang w:val="en-US"/>
        </w:rPr>
        <w:t>H1: And now we are ready to start our game: “He said: “Let’s go!”. It is dedicated to the 60 years since the first flight of Y. Gagarin into space, and we are happy to welcome our participants who will fight today for the title of the experts in history of space development.</w:t>
      </w:r>
    </w:p>
    <w:p w:rsidR="001E7D20" w:rsidRPr="001E7D20" w:rsidRDefault="001E7D20" w:rsidP="001E7D20">
      <w:pPr>
        <w:spacing w:line="360" w:lineRule="auto"/>
        <w:ind w:firstLine="708"/>
        <w:jc w:val="both"/>
        <w:rPr>
          <w:rFonts w:ascii="Times New Roman" w:hAnsi="Times New Roman" w:cs="Times New Roman"/>
          <w:sz w:val="28"/>
          <w:szCs w:val="28"/>
          <w:lang w:val="en-US"/>
        </w:rPr>
      </w:pPr>
      <w:r w:rsidRPr="001E7D20">
        <w:rPr>
          <w:rFonts w:ascii="Times New Roman" w:hAnsi="Times New Roman" w:cs="Times New Roman"/>
          <w:sz w:val="28"/>
          <w:szCs w:val="28"/>
          <w:lang w:val="en-US"/>
        </w:rPr>
        <w:t>H2: Let us introduce the jury of our contest…</w:t>
      </w:r>
    </w:p>
    <w:p w:rsidR="001E7D20" w:rsidRPr="001E7D20" w:rsidRDefault="001E7D20" w:rsidP="001E7D20">
      <w:pPr>
        <w:spacing w:line="360" w:lineRule="auto"/>
        <w:ind w:firstLine="708"/>
        <w:jc w:val="both"/>
        <w:rPr>
          <w:rFonts w:ascii="Times New Roman" w:hAnsi="Times New Roman" w:cs="Times New Roman"/>
          <w:sz w:val="28"/>
          <w:szCs w:val="28"/>
          <w:lang w:val="en-US"/>
        </w:rPr>
      </w:pPr>
      <w:r w:rsidRPr="001E7D20">
        <w:rPr>
          <w:rFonts w:ascii="Times New Roman" w:hAnsi="Times New Roman" w:cs="Times New Roman"/>
          <w:sz w:val="28"/>
          <w:szCs w:val="28"/>
          <w:lang w:val="en-US"/>
        </w:rPr>
        <w:tab/>
        <w:t>Now let’s get familiar with the game rules…</w:t>
      </w:r>
    </w:p>
    <w:p w:rsidR="001E7D20" w:rsidRPr="001E7D20" w:rsidRDefault="001E7D20" w:rsidP="001E7D20">
      <w:pPr>
        <w:spacing w:line="360" w:lineRule="auto"/>
        <w:ind w:firstLine="708"/>
        <w:jc w:val="both"/>
        <w:rPr>
          <w:rFonts w:ascii="Times New Roman" w:hAnsi="Times New Roman" w:cs="Times New Roman"/>
          <w:sz w:val="28"/>
          <w:szCs w:val="28"/>
          <w:lang w:val="en-US"/>
        </w:rPr>
      </w:pPr>
      <w:r w:rsidRPr="001E7D20">
        <w:rPr>
          <w:rFonts w:ascii="Times New Roman" w:hAnsi="Times New Roman" w:cs="Times New Roman"/>
          <w:sz w:val="28"/>
          <w:szCs w:val="28"/>
          <w:lang w:val="en-US"/>
        </w:rPr>
        <w:tab/>
        <w:t>Well, I guess, we are ready now. Let’s go!</w:t>
      </w:r>
    </w:p>
    <w:p w:rsidR="001E7D20" w:rsidRPr="001E7D20" w:rsidRDefault="001E7D20" w:rsidP="001E7D20">
      <w:pPr>
        <w:spacing w:line="360" w:lineRule="auto"/>
        <w:ind w:firstLine="708"/>
        <w:jc w:val="both"/>
        <w:rPr>
          <w:rFonts w:ascii="Times New Roman" w:hAnsi="Times New Roman" w:cs="Times New Roman"/>
          <w:sz w:val="28"/>
          <w:szCs w:val="28"/>
          <w:lang w:val="en-US"/>
        </w:rPr>
      </w:pPr>
      <w:r w:rsidRPr="001E7D20">
        <w:rPr>
          <w:rFonts w:ascii="Times New Roman" w:hAnsi="Times New Roman" w:cs="Times New Roman"/>
          <w:sz w:val="28"/>
          <w:szCs w:val="28"/>
          <w:lang w:val="en-US"/>
        </w:rPr>
        <w:t>H1: Round 1. A participant should choose the level of difficulty of the question according to the amount of game points. Are you ready to make your choice?</w:t>
      </w:r>
    </w:p>
    <w:p w:rsidR="001E7D20" w:rsidRPr="001E7D20" w:rsidRDefault="001E7D20" w:rsidP="001E7D20">
      <w:pPr>
        <w:spacing w:line="360" w:lineRule="auto"/>
        <w:ind w:firstLine="708"/>
        <w:jc w:val="both"/>
        <w:rPr>
          <w:rFonts w:ascii="Times New Roman" w:hAnsi="Times New Roman" w:cs="Times New Roman"/>
          <w:sz w:val="28"/>
          <w:szCs w:val="28"/>
          <w:lang w:val="en-US"/>
        </w:rPr>
      </w:pPr>
      <w:r w:rsidRPr="001E7D20">
        <w:rPr>
          <w:rFonts w:ascii="Times New Roman" w:hAnsi="Times New Roman" w:cs="Times New Roman"/>
          <w:sz w:val="28"/>
          <w:szCs w:val="28"/>
          <w:lang w:val="en-US"/>
        </w:rPr>
        <w:t>Then, let the game begin.</w:t>
      </w:r>
    </w:p>
    <w:p w:rsidR="001E7D20" w:rsidRPr="001E7D20" w:rsidRDefault="001E7D20" w:rsidP="001E7D20">
      <w:pPr>
        <w:spacing w:line="360" w:lineRule="auto"/>
        <w:ind w:firstLine="708"/>
        <w:jc w:val="both"/>
        <w:rPr>
          <w:rFonts w:ascii="Times New Roman" w:hAnsi="Times New Roman" w:cs="Times New Roman"/>
          <w:sz w:val="28"/>
          <w:szCs w:val="28"/>
          <w:lang w:val="en-US"/>
        </w:rPr>
      </w:pPr>
      <w:r w:rsidRPr="001E7D20">
        <w:rPr>
          <w:rFonts w:ascii="Times New Roman" w:hAnsi="Times New Roman" w:cs="Times New Roman"/>
          <w:sz w:val="28"/>
          <w:szCs w:val="28"/>
          <w:lang w:val="en-US"/>
        </w:rPr>
        <w:t>H2: Round 1 is finished. The results will be introduced by our jury.</w:t>
      </w:r>
    </w:p>
    <w:p w:rsidR="001E7D20" w:rsidRPr="001E7D20" w:rsidRDefault="001E7D20" w:rsidP="001E7D20">
      <w:pPr>
        <w:spacing w:line="360" w:lineRule="auto"/>
        <w:ind w:firstLine="708"/>
        <w:jc w:val="both"/>
        <w:rPr>
          <w:rFonts w:ascii="Times New Roman" w:hAnsi="Times New Roman" w:cs="Times New Roman"/>
          <w:sz w:val="28"/>
          <w:szCs w:val="28"/>
          <w:lang w:val="en-US"/>
        </w:rPr>
      </w:pPr>
      <w:r w:rsidRPr="001E7D20">
        <w:rPr>
          <w:rFonts w:ascii="Times New Roman" w:hAnsi="Times New Roman" w:cs="Times New Roman"/>
          <w:sz w:val="28"/>
          <w:szCs w:val="28"/>
          <w:lang w:val="en-US"/>
        </w:rPr>
        <w:lastRenderedPageBreak/>
        <w:t>H1: Round 2 showed us what real experts in the space matter our participants are. The fight was really hot. But let’s give the floor to our jury.</w:t>
      </w:r>
    </w:p>
    <w:p w:rsidR="001E7D20" w:rsidRPr="001E7D20" w:rsidRDefault="001E7D20" w:rsidP="001E7D20">
      <w:pPr>
        <w:spacing w:line="360" w:lineRule="auto"/>
        <w:ind w:firstLine="708"/>
        <w:jc w:val="both"/>
        <w:rPr>
          <w:rFonts w:ascii="Times New Roman" w:hAnsi="Times New Roman" w:cs="Times New Roman"/>
          <w:sz w:val="28"/>
          <w:szCs w:val="28"/>
          <w:lang w:val="en-US"/>
        </w:rPr>
      </w:pPr>
      <w:r w:rsidRPr="001E7D20">
        <w:rPr>
          <w:rFonts w:ascii="Times New Roman" w:hAnsi="Times New Roman" w:cs="Times New Roman"/>
          <w:sz w:val="28"/>
          <w:szCs w:val="28"/>
          <w:lang w:val="en-US"/>
        </w:rPr>
        <w:t>H2: Well, the time flows quickly. Unfortunately, our game has come to an end, but not the space exploration. International space crews change from year to year. But one thing never changes: the phrase “</w:t>
      </w:r>
      <w:proofErr w:type="spellStart"/>
      <w:r w:rsidRPr="001E7D20">
        <w:rPr>
          <w:rFonts w:ascii="Times New Roman" w:hAnsi="Times New Roman" w:cs="Times New Roman"/>
          <w:sz w:val="28"/>
          <w:szCs w:val="28"/>
          <w:lang w:val="en-US"/>
        </w:rPr>
        <w:t>Поехали</w:t>
      </w:r>
      <w:proofErr w:type="spellEnd"/>
      <w:r w:rsidRPr="001E7D20">
        <w:rPr>
          <w:rFonts w:ascii="Times New Roman" w:hAnsi="Times New Roman" w:cs="Times New Roman"/>
          <w:sz w:val="28"/>
          <w:szCs w:val="28"/>
          <w:lang w:val="en-US"/>
        </w:rPr>
        <w:t>!” is always said in Russian by all of them.</w:t>
      </w:r>
    </w:p>
    <w:p w:rsidR="001E7D20" w:rsidRPr="001E7D20" w:rsidRDefault="001E7D20" w:rsidP="001E7D20">
      <w:pPr>
        <w:spacing w:line="360" w:lineRule="auto"/>
        <w:ind w:firstLine="708"/>
        <w:jc w:val="both"/>
        <w:rPr>
          <w:rFonts w:ascii="Times New Roman" w:hAnsi="Times New Roman" w:cs="Times New Roman"/>
          <w:sz w:val="28"/>
          <w:szCs w:val="28"/>
          <w:lang w:val="en-US"/>
        </w:rPr>
      </w:pPr>
      <w:r w:rsidRPr="001E7D20">
        <w:rPr>
          <w:rFonts w:ascii="Times New Roman" w:hAnsi="Times New Roman" w:cs="Times New Roman"/>
          <w:sz w:val="28"/>
          <w:szCs w:val="28"/>
          <w:lang w:val="en-US"/>
        </w:rPr>
        <w:t>H1: Space exploration continues and it has already given us inventions that we use in our everyday life. Such as microwave ovens, sun batteries and the Internet with communication satellites. This list is very long. We use the space inventions in medicine, food and textile industries. They all have great impact on the global economy.</w:t>
      </w:r>
    </w:p>
    <w:p w:rsidR="001E7D20" w:rsidRDefault="001E7D20" w:rsidP="001E7D20">
      <w:pPr>
        <w:spacing w:line="360" w:lineRule="auto"/>
        <w:ind w:firstLine="708"/>
        <w:jc w:val="both"/>
        <w:rPr>
          <w:rFonts w:ascii="Times New Roman" w:hAnsi="Times New Roman" w:cs="Times New Roman"/>
          <w:sz w:val="28"/>
          <w:szCs w:val="28"/>
          <w:lang w:val="en-US"/>
        </w:rPr>
      </w:pPr>
      <w:r w:rsidRPr="001E7D20">
        <w:rPr>
          <w:rFonts w:ascii="Times New Roman" w:hAnsi="Times New Roman" w:cs="Times New Roman"/>
          <w:sz w:val="28"/>
          <w:szCs w:val="28"/>
          <w:lang w:val="en-US"/>
        </w:rPr>
        <w:t>And what about us? Well, we are looking forward to hearing the jury verdict on the final round of our game.</w:t>
      </w:r>
    </w:p>
    <w:p w:rsidR="001E7D20" w:rsidRDefault="001E7D20" w:rsidP="001E7D20">
      <w:pPr>
        <w:spacing w:line="360" w:lineRule="auto"/>
        <w:ind w:firstLine="708"/>
        <w:jc w:val="both"/>
        <w:rPr>
          <w:rFonts w:ascii="Times New Roman" w:hAnsi="Times New Roman" w:cs="Times New Roman"/>
          <w:sz w:val="28"/>
          <w:szCs w:val="28"/>
          <w:lang w:val="en-US"/>
        </w:rPr>
      </w:pPr>
    </w:p>
    <w:p w:rsidR="001E7D20" w:rsidRDefault="001E7D20" w:rsidP="001E7D20">
      <w:pPr>
        <w:spacing w:line="360" w:lineRule="auto"/>
        <w:ind w:firstLine="708"/>
        <w:jc w:val="both"/>
        <w:rPr>
          <w:rFonts w:ascii="Times New Roman" w:hAnsi="Times New Roman" w:cs="Times New Roman"/>
          <w:sz w:val="28"/>
          <w:szCs w:val="28"/>
          <w:lang w:val="en-US"/>
        </w:rPr>
      </w:pPr>
    </w:p>
    <w:p w:rsidR="001E7D20" w:rsidRDefault="001E7D20" w:rsidP="001E7D20">
      <w:pPr>
        <w:spacing w:line="360" w:lineRule="auto"/>
        <w:ind w:firstLine="708"/>
        <w:jc w:val="both"/>
        <w:rPr>
          <w:rFonts w:ascii="Times New Roman" w:hAnsi="Times New Roman" w:cs="Times New Roman"/>
          <w:sz w:val="28"/>
          <w:szCs w:val="28"/>
          <w:lang w:val="en-US"/>
        </w:rPr>
      </w:pPr>
    </w:p>
    <w:p w:rsidR="001E7D20" w:rsidRDefault="001E7D20" w:rsidP="001E7D20">
      <w:pPr>
        <w:spacing w:line="360" w:lineRule="auto"/>
        <w:ind w:firstLine="708"/>
        <w:jc w:val="both"/>
        <w:rPr>
          <w:rFonts w:ascii="Times New Roman" w:hAnsi="Times New Roman" w:cs="Times New Roman"/>
          <w:sz w:val="28"/>
          <w:szCs w:val="28"/>
          <w:lang w:val="en-US"/>
        </w:rPr>
      </w:pPr>
    </w:p>
    <w:p w:rsidR="001E7D20" w:rsidRDefault="001E7D20" w:rsidP="001E7D20">
      <w:pPr>
        <w:spacing w:line="360" w:lineRule="auto"/>
        <w:ind w:firstLine="708"/>
        <w:jc w:val="both"/>
        <w:rPr>
          <w:rFonts w:ascii="Times New Roman" w:hAnsi="Times New Roman" w:cs="Times New Roman"/>
          <w:sz w:val="28"/>
          <w:szCs w:val="28"/>
          <w:lang w:val="en-US"/>
        </w:rPr>
      </w:pPr>
    </w:p>
    <w:p w:rsidR="001E7D20" w:rsidRDefault="001E7D20" w:rsidP="001E7D20">
      <w:pPr>
        <w:spacing w:line="360" w:lineRule="auto"/>
        <w:ind w:firstLine="708"/>
        <w:jc w:val="both"/>
        <w:rPr>
          <w:rFonts w:ascii="Times New Roman" w:hAnsi="Times New Roman" w:cs="Times New Roman"/>
          <w:sz w:val="28"/>
          <w:szCs w:val="28"/>
          <w:lang w:val="en-US"/>
        </w:rPr>
      </w:pPr>
    </w:p>
    <w:p w:rsidR="001E7D20" w:rsidRDefault="001E7D20" w:rsidP="001E7D20">
      <w:pPr>
        <w:spacing w:line="360" w:lineRule="auto"/>
        <w:ind w:firstLine="708"/>
        <w:jc w:val="both"/>
        <w:rPr>
          <w:rFonts w:ascii="Times New Roman" w:hAnsi="Times New Roman" w:cs="Times New Roman"/>
          <w:sz w:val="28"/>
          <w:szCs w:val="28"/>
          <w:lang w:val="en-US"/>
        </w:rPr>
      </w:pPr>
    </w:p>
    <w:p w:rsidR="001E7D20" w:rsidRDefault="001E7D20" w:rsidP="001E7D20">
      <w:pPr>
        <w:spacing w:line="360" w:lineRule="auto"/>
        <w:ind w:firstLine="708"/>
        <w:jc w:val="both"/>
        <w:rPr>
          <w:rFonts w:ascii="Times New Roman" w:hAnsi="Times New Roman" w:cs="Times New Roman"/>
          <w:sz w:val="28"/>
          <w:szCs w:val="28"/>
          <w:lang w:val="en-US"/>
        </w:rPr>
      </w:pPr>
    </w:p>
    <w:p w:rsidR="001E7D20" w:rsidRDefault="001E7D20" w:rsidP="001E7D20">
      <w:pPr>
        <w:spacing w:line="360" w:lineRule="auto"/>
        <w:ind w:firstLine="708"/>
        <w:jc w:val="both"/>
        <w:rPr>
          <w:rFonts w:ascii="Times New Roman" w:hAnsi="Times New Roman" w:cs="Times New Roman"/>
          <w:sz w:val="28"/>
          <w:szCs w:val="28"/>
          <w:lang w:val="en-US"/>
        </w:rPr>
      </w:pPr>
    </w:p>
    <w:p w:rsidR="001E7D20" w:rsidRDefault="001E7D20" w:rsidP="001E7D20">
      <w:pPr>
        <w:spacing w:line="360" w:lineRule="auto"/>
        <w:ind w:firstLine="708"/>
        <w:jc w:val="both"/>
        <w:rPr>
          <w:rFonts w:ascii="Times New Roman" w:hAnsi="Times New Roman" w:cs="Times New Roman"/>
          <w:sz w:val="28"/>
          <w:szCs w:val="28"/>
          <w:lang w:val="en-US"/>
        </w:rPr>
      </w:pPr>
    </w:p>
    <w:p w:rsidR="001E7D20" w:rsidRDefault="001E7D20" w:rsidP="001E7D20">
      <w:pPr>
        <w:spacing w:line="360" w:lineRule="auto"/>
        <w:ind w:firstLine="708"/>
        <w:jc w:val="both"/>
        <w:rPr>
          <w:rFonts w:ascii="Times New Roman" w:hAnsi="Times New Roman" w:cs="Times New Roman"/>
          <w:sz w:val="28"/>
          <w:szCs w:val="28"/>
          <w:lang w:val="en-US"/>
        </w:rPr>
      </w:pPr>
    </w:p>
    <w:p w:rsidR="001E7D20" w:rsidRDefault="001E7D20" w:rsidP="001E7D20">
      <w:pPr>
        <w:spacing w:line="360" w:lineRule="auto"/>
        <w:ind w:firstLine="708"/>
        <w:jc w:val="both"/>
        <w:rPr>
          <w:rFonts w:ascii="Times New Roman" w:hAnsi="Times New Roman" w:cs="Times New Roman"/>
          <w:sz w:val="28"/>
          <w:szCs w:val="28"/>
          <w:lang w:val="en-US"/>
        </w:rPr>
      </w:pPr>
    </w:p>
    <w:p w:rsidR="001E7D20" w:rsidRPr="001E7D20" w:rsidRDefault="001E7D20" w:rsidP="001E7D20">
      <w:pPr>
        <w:spacing w:line="360" w:lineRule="auto"/>
        <w:ind w:left="2832" w:firstLine="708"/>
        <w:jc w:val="both"/>
        <w:rPr>
          <w:rFonts w:ascii="Times New Roman" w:hAnsi="Times New Roman" w:cs="Times New Roman"/>
          <w:b/>
          <w:bCs/>
          <w:sz w:val="28"/>
          <w:szCs w:val="28"/>
        </w:rPr>
      </w:pPr>
      <w:r w:rsidRPr="001E7D20">
        <w:rPr>
          <w:rFonts w:ascii="Times New Roman" w:hAnsi="Times New Roman" w:cs="Times New Roman"/>
          <w:b/>
          <w:bCs/>
          <w:sz w:val="28"/>
          <w:szCs w:val="28"/>
        </w:rPr>
        <w:lastRenderedPageBreak/>
        <w:t>Заключение</w:t>
      </w:r>
    </w:p>
    <w:p w:rsidR="001E7D20" w:rsidRPr="001E7D20" w:rsidRDefault="001E7D20" w:rsidP="00365818">
      <w:pPr>
        <w:spacing w:line="360" w:lineRule="auto"/>
        <w:ind w:firstLine="708"/>
        <w:jc w:val="both"/>
        <w:rPr>
          <w:rFonts w:ascii="Times New Roman" w:hAnsi="Times New Roman" w:cs="Times New Roman"/>
          <w:sz w:val="28"/>
          <w:szCs w:val="28"/>
        </w:rPr>
      </w:pPr>
      <w:r w:rsidRPr="001E7D20">
        <w:rPr>
          <w:rFonts w:ascii="Times New Roman" w:hAnsi="Times New Roman" w:cs="Times New Roman"/>
          <w:sz w:val="28"/>
          <w:szCs w:val="28"/>
        </w:rPr>
        <w:t>В этом году тема космоса особенно актуальн</w:t>
      </w:r>
      <w:r w:rsidR="00365818">
        <w:rPr>
          <w:rFonts w:ascii="Times New Roman" w:hAnsi="Times New Roman" w:cs="Times New Roman"/>
          <w:sz w:val="28"/>
          <w:szCs w:val="28"/>
        </w:rPr>
        <w:t>а</w:t>
      </w:r>
      <w:r w:rsidRPr="001E7D20">
        <w:rPr>
          <w:rFonts w:ascii="Times New Roman" w:hAnsi="Times New Roman" w:cs="Times New Roman"/>
          <w:sz w:val="28"/>
          <w:szCs w:val="28"/>
        </w:rPr>
        <w:t xml:space="preserve">, т.к. наша страна и весь мир 12.04.21 отмечают 60-летие со дня первого полета человека в космос. </w:t>
      </w:r>
      <w:r w:rsidR="00365818" w:rsidRPr="001E7D20">
        <w:rPr>
          <w:rFonts w:ascii="Times New Roman" w:hAnsi="Times New Roman" w:cs="Times New Roman"/>
          <w:sz w:val="28"/>
          <w:szCs w:val="28"/>
        </w:rPr>
        <w:t>Данное внеклассное мероприятие,</w:t>
      </w:r>
      <w:r w:rsidRPr="001E7D20">
        <w:rPr>
          <w:rFonts w:ascii="Times New Roman" w:hAnsi="Times New Roman" w:cs="Times New Roman"/>
          <w:sz w:val="28"/>
          <w:szCs w:val="28"/>
        </w:rPr>
        <w:t xml:space="preserve"> посвященное празднованию 12 апреля «</w:t>
      </w:r>
      <w:r w:rsidR="00365818">
        <w:rPr>
          <w:rFonts w:ascii="Times New Roman" w:hAnsi="Times New Roman" w:cs="Times New Roman"/>
          <w:sz w:val="28"/>
          <w:szCs w:val="28"/>
        </w:rPr>
        <w:t>Международного дня полета человека в космос</w:t>
      </w:r>
      <w:r w:rsidRPr="001E7D20">
        <w:rPr>
          <w:rFonts w:ascii="Times New Roman" w:hAnsi="Times New Roman" w:cs="Times New Roman"/>
          <w:sz w:val="28"/>
          <w:szCs w:val="28"/>
        </w:rPr>
        <w:t xml:space="preserve">» способствует расширению кругозора </w:t>
      </w:r>
      <w:r w:rsidR="00365818">
        <w:rPr>
          <w:rFonts w:ascii="Times New Roman" w:hAnsi="Times New Roman" w:cs="Times New Roman"/>
          <w:sz w:val="28"/>
          <w:szCs w:val="28"/>
        </w:rPr>
        <w:t>учащихся</w:t>
      </w:r>
      <w:r w:rsidRPr="001E7D20">
        <w:rPr>
          <w:rFonts w:ascii="Times New Roman" w:hAnsi="Times New Roman" w:cs="Times New Roman"/>
          <w:sz w:val="28"/>
          <w:szCs w:val="28"/>
        </w:rPr>
        <w:t xml:space="preserve">, показывает </w:t>
      </w:r>
      <w:r w:rsidR="00365818">
        <w:rPr>
          <w:rFonts w:ascii="Times New Roman" w:hAnsi="Times New Roman" w:cs="Times New Roman"/>
          <w:sz w:val="28"/>
          <w:szCs w:val="28"/>
        </w:rPr>
        <w:t>детям</w:t>
      </w:r>
      <w:r w:rsidRPr="001E7D20">
        <w:rPr>
          <w:rFonts w:ascii="Times New Roman" w:hAnsi="Times New Roman" w:cs="Times New Roman"/>
          <w:sz w:val="28"/>
          <w:szCs w:val="28"/>
        </w:rPr>
        <w:t xml:space="preserve"> достижени</w:t>
      </w:r>
      <w:r w:rsidR="00365818">
        <w:rPr>
          <w:rFonts w:ascii="Times New Roman" w:hAnsi="Times New Roman" w:cs="Times New Roman"/>
          <w:sz w:val="28"/>
          <w:szCs w:val="28"/>
        </w:rPr>
        <w:t>я</w:t>
      </w:r>
      <w:r w:rsidRPr="001E7D20">
        <w:rPr>
          <w:rFonts w:ascii="Times New Roman" w:hAnsi="Times New Roman" w:cs="Times New Roman"/>
          <w:sz w:val="28"/>
          <w:szCs w:val="28"/>
        </w:rPr>
        <w:t xml:space="preserve"> отечественной науки в области космонавтики.</w:t>
      </w:r>
    </w:p>
    <w:p w:rsidR="001E7D20" w:rsidRDefault="001E7D20" w:rsidP="001E7D20">
      <w:pPr>
        <w:spacing w:line="360" w:lineRule="auto"/>
        <w:ind w:firstLine="708"/>
        <w:jc w:val="both"/>
        <w:rPr>
          <w:rFonts w:ascii="Times New Roman" w:hAnsi="Times New Roman" w:cs="Times New Roman"/>
          <w:sz w:val="28"/>
          <w:szCs w:val="28"/>
        </w:rPr>
      </w:pPr>
      <w:r w:rsidRPr="001E7D20">
        <w:rPr>
          <w:rFonts w:ascii="Times New Roman" w:hAnsi="Times New Roman" w:cs="Times New Roman"/>
          <w:sz w:val="28"/>
          <w:szCs w:val="28"/>
        </w:rPr>
        <w:t xml:space="preserve">И самое главное воспитывает патриотизм, чувство гордости за свою Родину, интерес к </w:t>
      </w:r>
      <w:r w:rsidR="00365818">
        <w:rPr>
          <w:rFonts w:ascii="Times New Roman" w:hAnsi="Times New Roman" w:cs="Times New Roman"/>
          <w:sz w:val="28"/>
          <w:szCs w:val="28"/>
        </w:rPr>
        <w:t>связанным с космонавтикой</w:t>
      </w:r>
      <w:r w:rsidRPr="001E7D20">
        <w:rPr>
          <w:rFonts w:ascii="Times New Roman" w:hAnsi="Times New Roman" w:cs="Times New Roman"/>
          <w:sz w:val="28"/>
          <w:szCs w:val="28"/>
        </w:rPr>
        <w:t xml:space="preserve"> професси</w:t>
      </w:r>
      <w:r w:rsidR="00365818">
        <w:rPr>
          <w:rFonts w:ascii="Times New Roman" w:hAnsi="Times New Roman" w:cs="Times New Roman"/>
          <w:sz w:val="28"/>
          <w:szCs w:val="28"/>
        </w:rPr>
        <w:t>ям</w:t>
      </w:r>
      <w:r w:rsidRPr="001E7D20">
        <w:rPr>
          <w:rFonts w:ascii="Times New Roman" w:hAnsi="Times New Roman" w:cs="Times New Roman"/>
          <w:sz w:val="28"/>
          <w:szCs w:val="28"/>
        </w:rPr>
        <w:t>, путем использования на внеклассном мероприятии познавательного материала.</w:t>
      </w:r>
    </w:p>
    <w:p w:rsidR="00365818" w:rsidRDefault="00365818" w:rsidP="00365818">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ходе данного мероприятия учащиеся проявляют активность и используют полученные на уроках иностранного языка знания, тем самым развивая коммуникативные навыки. Такие внеклассные мероприятия повышают интерес к изучаемому предмету, а также мотивируют узнавать новое.</w:t>
      </w:r>
    </w:p>
    <w:p w:rsidR="00365818" w:rsidRDefault="00365818" w:rsidP="00365818">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конце конкурса учитель обсуждает с учениками их работу в ходе мероприятия, комментирует в целом и выделяет особо отличившихся. Также дети сами высказывают свои впечатления от игры в целом и ответов своих одноклассников, используя принцип «</w:t>
      </w:r>
      <w:r>
        <w:rPr>
          <w:rFonts w:ascii="Times New Roman" w:eastAsia="Times New Roman" w:hAnsi="Times New Roman" w:cs="Times New Roman"/>
          <w:color w:val="000000"/>
          <w:sz w:val="28"/>
          <w:szCs w:val="28"/>
          <w:lang w:val="en-US"/>
        </w:rPr>
        <w:t>first</w:t>
      </w:r>
      <w:r w:rsidRPr="0036581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kisses</w:t>
      </w:r>
      <w:r w:rsidRPr="0036581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then</w:t>
      </w:r>
      <w:r w:rsidRPr="0036581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kicks</w:t>
      </w:r>
      <w:r>
        <w:rPr>
          <w:rFonts w:ascii="Times New Roman" w:eastAsia="Times New Roman" w:hAnsi="Times New Roman" w:cs="Times New Roman"/>
          <w:color w:val="000000"/>
          <w:sz w:val="28"/>
          <w:szCs w:val="28"/>
        </w:rPr>
        <w:t>». Сначала говорят о сильных сторонах в ответах друг друга и игре в целом, а затем отмечают те моменты, которые можно было бы улучшить. Данный вид обратной связи подбадривает обучающихся и стимулирует на новые достижения, создает ситуацию успеха для всех участников. А также помогает педагогу усовершенствовать дальнейшую работу с детьми.</w:t>
      </w:r>
    </w:p>
    <w:p w:rsidR="00365818" w:rsidRDefault="00365818" w:rsidP="00365818">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Методическая разработка внеклассного мероприятия по английскому языку с использованием современных информационных технологий </w:t>
      </w:r>
      <w:r w:rsidR="00560ABF" w:rsidRPr="00560ABF">
        <w:rPr>
          <w:rFonts w:ascii="Times New Roman" w:hAnsi="Times New Roman" w:cs="Times New Roman"/>
          <w:sz w:val="28"/>
          <w:szCs w:val="28"/>
        </w:rPr>
        <w:t>“</w:t>
      </w:r>
      <w:r w:rsidR="00560ABF" w:rsidRPr="001E7D20">
        <w:rPr>
          <w:rFonts w:ascii="Times New Roman" w:hAnsi="Times New Roman" w:cs="Times New Roman"/>
          <w:sz w:val="28"/>
          <w:szCs w:val="28"/>
          <w:lang w:val="en-US"/>
        </w:rPr>
        <w:t>He</w:t>
      </w:r>
      <w:r w:rsidR="00560ABF" w:rsidRPr="00560ABF">
        <w:rPr>
          <w:rFonts w:ascii="Times New Roman" w:hAnsi="Times New Roman" w:cs="Times New Roman"/>
          <w:sz w:val="28"/>
          <w:szCs w:val="28"/>
        </w:rPr>
        <w:t xml:space="preserve"> </w:t>
      </w:r>
      <w:r w:rsidR="00560ABF" w:rsidRPr="001E7D20">
        <w:rPr>
          <w:rFonts w:ascii="Times New Roman" w:hAnsi="Times New Roman" w:cs="Times New Roman"/>
          <w:sz w:val="28"/>
          <w:szCs w:val="28"/>
          <w:lang w:val="en-US"/>
        </w:rPr>
        <w:t>said</w:t>
      </w:r>
      <w:r w:rsidR="00560ABF" w:rsidRPr="00560ABF">
        <w:rPr>
          <w:rFonts w:ascii="Times New Roman" w:hAnsi="Times New Roman" w:cs="Times New Roman"/>
          <w:sz w:val="28"/>
          <w:szCs w:val="28"/>
        </w:rPr>
        <w:t>: “</w:t>
      </w:r>
      <w:r w:rsidR="00560ABF" w:rsidRPr="001E7D20">
        <w:rPr>
          <w:rFonts w:ascii="Times New Roman" w:hAnsi="Times New Roman" w:cs="Times New Roman"/>
          <w:sz w:val="28"/>
          <w:szCs w:val="28"/>
          <w:lang w:val="en-US"/>
        </w:rPr>
        <w:t>Let</w:t>
      </w:r>
      <w:r w:rsidR="00560ABF" w:rsidRPr="00560ABF">
        <w:rPr>
          <w:rFonts w:ascii="Times New Roman" w:hAnsi="Times New Roman" w:cs="Times New Roman"/>
          <w:sz w:val="28"/>
          <w:szCs w:val="28"/>
        </w:rPr>
        <w:t>’</w:t>
      </w:r>
      <w:r w:rsidR="00560ABF" w:rsidRPr="001E7D20">
        <w:rPr>
          <w:rFonts w:ascii="Times New Roman" w:hAnsi="Times New Roman" w:cs="Times New Roman"/>
          <w:sz w:val="28"/>
          <w:szCs w:val="28"/>
          <w:lang w:val="en-US"/>
        </w:rPr>
        <w:t>s</w:t>
      </w:r>
      <w:r w:rsidR="00560ABF" w:rsidRPr="00560ABF">
        <w:rPr>
          <w:rFonts w:ascii="Times New Roman" w:hAnsi="Times New Roman" w:cs="Times New Roman"/>
          <w:sz w:val="28"/>
          <w:szCs w:val="28"/>
        </w:rPr>
        <w:t xml:space="preserve"> </w:t>
      </w:r>
      <w:r w:rsidR="00560ABF" w:rsidRPr="001E7D20">
        <w:rPr>
          <w:rFonts w:ascii="Times New Roman" w:hAnsi="Times New Roman" w:cs="Times New Roman"/>
          <w:sz w:val="28"/>
          <w:szCs w:val="28"/>
          <w:lang w:val="en-US"/>
        </w:rPr>
        <w:t>go</w:t>
      </w:r>
      <w:r w:rsidR="00560ABF" w:rsidRPr="00560ABF">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может быть использован </w:t>
      </w:r>
      <w:r w:rsidR="00560ABF">
        <w:rPr>
          <w:rFonts w:ascii="Times New Roman" w:eastAsia="Times New Roman" w:hAnsi="Times New Roman" w:cs="Times New Roman"/>
          <w:color w:val="000000"/>
          <w:sz w:val="28"/>
          <w:szCs w:val="28"/>
        </w:rPr>
        <w:t>учителями английского</w:t>
      </w:r>
      <w:r>
        <w:rPr>
          <w:rFonts w:ascii="Times New Roman" w:eastAsia="Times New Roman" w:hAnsi="Times New Roman" w:cs="Times New Roman"/>
          <w:color w:val="000000"/>
          <w:sz w:val="28"/>
          <w:szCs w:val="28"/>
        </w:rPr>
        <w:t xml:space="preserve"> языка</w:t>
      </w:r>
      <w:r w:rsidR="00560AB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как </w:t>
      </w:r>
      <w:r>
        <w:rPr>
          <w:rFonts w:ascii="Times New Roman" w:eastAsia="Times New Roman" w:hAnsi="Times New Roman" w:cs="Times New Roman"/>
          <w:color w:val="000000"/>
          <w:sz w:val="28"/>
          <w:szCs w:val="28"/>
        </w:rPr>
        <w:lastRenderedPageBreak/>
        <w:t xml:space="preserve">вспомогательный элемент в методической системе обучения </w:t>
      </w:r>
      <w:r w:rsidR="00560ABF">
        <w:rPr>
          <w:rFonts w:ascii="Times New Roman" w:eastAsia="Times New Roman" w:hAnsi="Times New Roman" w:cs="Times New Roman"/>
          <w:color w:val="000000"/>
          <w:sz w:val="28"/>
          <w:szCs w:val="28"/>
        </w:rPr>
        <w:t>английскому</w:t>
      </w:r>
      <w:r>
        <w:rPr>
          <w:rFonts w:ascii="Times New Roman" w:eastAsia="Times New Roman" w:hAnsi="Times New Roman" w:cs="Times New Roman"/>
          <w:color w:val="000000"/>
          <w:sz w:val="28"/>
          <w:szCs w:val="28"/>
        </w:rPr>
        <w:t xml:space="preserve"> языку.</w:t>
      </w:r>
    </w:p>
    <w:p w:rsidR="00365818" w:rsidRDefault="00365818" w:rsidP="00365818">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Методическая разработка содержит текстовую часть и приложение, сопровождается показом презентации. Тема методической разработки актуальна, т.к. проведение внеклассных мероприятий, воспитывающих чувство патриотизма,</w:t>
      </w:r>
      <w:r w:rsidR="00560ABF">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с использованием ИКТ является требованием государственных образовательных стандартов. </w:t>
      </w:r>
      <w:r>
        <w:rPr>
          <w:rFonts w:ascii="Times New Roman" w:eastAsia="Times New Roman" w:hAnsi="Times New Roman" w:cs="Times New Roman"/>
          <w:color w:val="000000"/>
          <w:sz w:val="28"/>
          <w:szCs w:val="28"/>
        </w:rPr>
        <w:br/>
      </w:r>
      <w:r>
        <w:rPr>
          <w:rFonts w:ascii="Times New Roman" w:eastAsia="Times New Roman" w:hAnsi="Times New Roman" w:cs="Times New Roman"/>
          <w:sz w:val="28"/>
          <w:szCs w:val="28"/>
          <w:highlight w:val="white"/>
        </w:rPr>
        <w:tab/>
      </w:r>
      <w:r>
        <w:rPr>
          <w:rFonts w:ascii="Times New Roman" w:eastAsia="Times New Roman" w:hAnsi="Times New Roman" w:cs="Times New Roman"/>
          <w:color w:val="000000"/>
          <w:sz w:val="28"/>
          <w:szCs w:val="28"/>
          <w:highlight w:val="white"/>
        </w:rPr>
        <w:t>Таким образом, с помощью данного мероприятия в игровой форме можно закрепить</w:t>
      </w:r>
      <w:r w:rsidR="00560ABF">
        <w:rPr>
          <w:rFonts w:ascii="Times New Roman" w:eastAsia="Times New Roman" w:hAnsi="Times New Roman" w:cs="Times New Roman"/>
          <w:color w:val="000000"/>
          <w:sz w:val="28"/>
          <w:szCs w:val="28"/>
          <w:highlight w:val="white"/>
        </w:rPr>
        <w:t xml:space="preserve"> лексический</w:t>
      </w:r>
      <w:r>
        <w:rPr>
          <w:rFonts w:ascii="Times New Roman" w:eastAsia="Times New Roman" w:hAnsi="Times New Roman" w:cs="Times New Roman"/>
          <w:color w:val="000000"/>
          <w:sz w:val="28"/>
          <w:szCs w:val="28"/>
          <w:highlight w:val="white"/>
        </w:rPr>
        <w:t xml:space="preserve"> материал.  А подобранные задания, стимулируют интерес к изучению</w:t>
      </w:r>
      <w:r w:rsidR="00560ABF">
        <w:rPr>
          <w:rFonts w:ascii="Times New Roman" w:eastAsia="Times New Roman" w:hAnsi="Times New Roman" w:cs="Times New Roman"/>
          <w:color w:val="000000"/>
          <w:sz w:val="28"/>
          <w:szCs w:val="28"/>
          <w:highlight w:val="white"/>
        </w:rPr>
        <w:t xml:space="preserve"> как иностранного языка, так и самой темы космоса.</w:t>
      </w:r>
      <w:r>
        <w:rPr>
          <w:rFonts w:ascii="Times New Roman" w:eastAsia="Times New Roman" w:hAnsi="Times New Roman" w:cs="Times New Roman"/>
          <w:color w:val="000000"/>
          <w:sz w:val="28"/>
          <w:szCs w:val="28"/>
          <w:highlight w:val="white"/>
        </w:rPr>
        <w:t> </w:t>
      </w:r>
    </w:p>
    <w:p w:rsidR="00365818" w:rsidRDefault="00365818" w:rsidP="001E7D20">
      <w:pPr>
        <w:spacing w:line="360" w:lineRule="auto"/>
        <w:ind w:firstLine="708"/>
        <w:jc w:val="both"/>
        <w:rPr>
          <w:rFonts w:ascii="Times New Roman" w:hAnsi="Times New Roman" w:cs="Times New Roman"/>
          <w:sz w:val="28"/>
          <w:szCs w:val="28"/>
        </w:rPr>
      </w:pPr>
    </w:p>
    <w:p w:rsidR="00F87D93" w:rsidRDefault="00F87D93" w:rsidP="001E7D20">
      <w:pPr>
        <w:spacing w:line="360" w:lineRule="auto"/>
        <w:ind w:firstLine="708"/>
        <w:jc w:val="both"/>
        <w:rPr>
          <w:rFonts w:ascii="Times New Roman" w:hAnsi="Times New Roman" w:cs="Times New Roman"/>
          <w:sz w:val="28"/>
          <w:szCs w:val="28"/>
        </w:rPr>
      </w:pPr>
    </w:p>
    <w:p w:rsidR="00F87D93" w:rsidRDefault="00F87D93" w:rsidP="001E7D20">
      <w:pPr>
        <w:spacing w:line="360" w:lineRule="auto"/>
        <w:ind w:firstLine="708"/>
        <w:jc w:val="both"/>
        <w:rPr>
          <w:rFonts w:ascii="Times New Roman" w:hAnsi="Times New Roman" w:cs="Times New Roman"/>
          <w:sz w:val="28"/>
          <w:szCs w:val="28"/>
        </w:rPr>
      </w:pPr>
    </w:p>
    <w:p w:rsidR="00F87D93" w:rsidRDefault="00F87D93" w:rsidP="001E7D20">
      <w:pPr>
        <w:spacing w:line="360" w:lineRule="auto"/>
        <w:ind w:firstLine="708"/>
        <w:jc w:val="both"/>
        <w:rPr>
          <w:rFonts w:ascii="Times New Roman" w:hAnsi="Times New Roman" w:cs="Times New Roman"/>
          <w:sz w:val="28"/>
          <w:szCs w:val="28"/>
        </w:rPr>
      </w:pPr>
    </w:p>
    <w:p w:rsidR="00F87D93" w:rsidRDefault="00F87D93" w:rsidP="001E7D20">
      <w:pPr>
        <w:spacing w:line="360" w:lineRule="auto"/>
        <w:ind w:firstLine="708"/>
        <w:jc w:val="both"/>
        <w:rPr>
          <w:rFonts w:ascii="Times New Roman" w:hAnsi="Times New Roman" w:cs="Times New Roman"/>
          <w:sz w:val="28"/>
          <w:szCs w:val="28"/>
        </w:rPr>
      </w:pPr>
    </w:p>
    <w:p w:rsidR="00F87D93" w:rsidRDefault="00F87D93" w:rsidP="001E7D20">
      <w:pPr>
        <w:spacing w:line="360" w:lineRule="auto"/>
        <w:ind w:firstLine="708"/>
        <w:jc w:val="both"/>
        <w:rPr>
          <w:rFonts w:ascii="Times New Roman" w:hAnsi="Times New Roman" w:cs="Times New Roman"/>
          <w:sz w:val="28"/>
          <w:szCs w:val="28"/>
        </w:rPr>
      </w:pPr>
    </w:p>
    <w:p w:rsidR="00F87D93" w:rsidRDefault="00F87D93" w:rsidP="001E7D20">
      <w:pPr>
        <w:spacing w:line="360" w:lineRule="auto"/>
        <w:ind w:firstLine="708"/>
        <w:jc w:val="both"/>
        <w:rPr>
          <w:rFonts w:ascii="Times New Roman" w:hAnsi="Times New Roman" w:cs="Times New Roman"/>
          <w:sz w:val="28"/>
          <w:szCs w:val="28"/>
        </w:rPr>
      </w:pPr>
    </w:p>
    <w:p w:rsidR="00F87D93" w:rsidRDefault="00F87D93" w:rsidP="001E7D20">
      <w:pPr>
        <w:spacing w:line="360" w:lineRule="auto"/>
        <w:ind w:firstLine="708"/>
        <w:jc w:val="both"/>
        <w:rPr>
          <w:rFonts w:ascii="Times New Roman" w:hAnsi="Times New Roman" w:cs="Times New Roman"/>
          <w:sz w:val="28"/>
          <w:szCs w:val="28"/>
        </w:rPr>
      </w:pPr>
    </w:p>
    <w:p w:rsidR="00F87D93" w:rsidRDefault="00F87D93" w:rsidP="001E7D20">
      <w:pPr>
        <w:spacing w:line="360" w:lineRule="auto"/>
        <w:ind w:firstLine="708"/>
        <w:jc w:val="both"/>
        <w:rPr>
          <w:rFonts w:ascii="Times New Roman" w:hAnsi="Times New Roman" w:cs="Times New Roman"/>
          <w:sz w:val="28"/>
          <w:szCs w:val="28"/>
        </w:rPr>
      </w:pPr>
    </w:p>
    <w:p w:rsidR="00F87D93" w:rsidRDefault="00F87D93" w:rsidP="001E7D20">
      <w:pPr>
        <w:spacing w:line="360" w:lineRule="auto"/>
        <w:ind w:firstLine="708"/>
        <w:jc w:val="both"/>
        <w:rPr>
          <w:rFonts w:ascii="Times New Roman" w:hAnsi="Times New Roman" w:cs="Times New Roman"/>
          <w:sz w:val="28"/>
          <w:szCs w:val="28"/>
        </w:rPr>
      </w:pPr>
    </w:p>
    <w:p w:rsidR="00F87D93" w:rsidRDefault="00F87D93" w:rsidP="001E7D20">
      <w:pPr>
        <w:spacing w:line="360" w:lineRule="auto"/>
        <w:ind w:firstLine="708"/>
        <w:jc w:val="both"/>
        <w:rPr>
          <w:rFonts w:ascii="Times New Roman" w:hAnsi="Times New Roman" w:cs="Times New Roman"/>
          <w:sz w:val="28"/>
          <w:szCs w:val="28"/>
        </w:rPr>
      </w:pPr>
    </w:p>
    <w:p w:rsidR="00F87D93" w:rsidRDefault="00F87D93" w:rsidP="001E7D20">
      <w:pPr>
        <w:spacing w:line="360" w:lineRule="auto"/>
        <w:ind w:firstLine="708"/>
        <w:jc w:val="both"/>
        <w:rPr>
          <w:rFonts w:ascii="Times New Roman" w:hAnsi="Times New Roman" w:cs="Times New Roman"/>
          <w:sz w:val="28"/>
          <w:szCs w:val="28"/>
        </w:rPr>
      </w:pPr>
    </w:p>
    <w:p w:rsidR="00F87D93" w:rsidRDefault="00F87D93" w:rsidP="001E7D20">
      <w:pPr>
        <w:spacing w:line="360" w:lineRule="auto"/>
        <w:ind w:firstLine="708"/>
        <w:jc w:val="both"/>
        <w:rPr>
          <w:rFonts w:ascii="Times New Roman" w:hAnsi="Times New Roman" w:cs="Times New Roman"/>
          <w:sz w:val="28"/>
          <w:szCs w:val="28"/>
        </w:rPr>
      </w:pPr>
    </w:p>
    <w:p w:rsidR="00F87D93" w:rsidRDefault="00F87D93" w:rsidP="001E7D20">
      <w:pPr>
        <w:spacing w:line="360" w:lineRule="auto"/>
        <w:ind w:firstLine="708"/>
        <w:jc w:val="both"/>
        <w:rPr>
          <w:rFonts w:ascii="Times New Roman" w:hAnsi="Times New Roman" w:cs="Times New Roman"/>
          <w:sz w:val="28"/>
          <w:szCs w:val="28"/>
        </w:rPr>
      </w:pPr>
    </w:p>
    <w:p w:rsidR="00F87D93" w:rsidRDefault="00F87D93" w:rsidP="00F87D93">
      <w:pPr>
        <w:spacing w:line="360" w:lineRule="auto"/>
        <w:ind w:firstLine="708"/>
        <w:jc w:val="center"/>
        <w:rPr>
          <w:rFonts w:ascii="Times New Roman" w:hAnsi="Times New Roman" w:cs="Times New Roman"/>
          <w:b/>
          <w:bCs/>
          <w:sz w:val="28"/>
          <w:szCs w:val="28"/>
        </w:rPr>
      </w:pPr>
      <w:r w:rsidRPr="00F87D93">
        <w:rPr>
          <w:rFonts w:ascii="Times New Roman" w:hAnsi="Times New Roman" w:cs="Times New Roman"/>
          <w:b/>
          <w:bCs/>
          <w:sz w:val="28"/>
          <w:szCs w:val="28"/>
        </w:rPr>
        <w:lastRenderedPageBreak/>
        <w:t>Список литературы</w:t>
      </w:r>
    </w:p>
    <w:p w:rsidR="00F87D93" w:rsidRPr="00983F4A" w:rsidRDefault="00F87D93" w:rsidP="00983F4A">
      <w:pPr>
        <w:pStyle w:val="a3"/>
        <w:numPr>
          <w:ilvl w:val="0"/>
          <w:numId w:val="4"/>
        </w:numPr>
        <w:spacing w:line="360" w:lineRule="auto"/>
        <w:rPr>
          <w:rFonts w:ascii="Times New Roman" w:hAnsi="Times New Roman" w:cs="Times New Roman"/>
          <w:sz w:val="28"/>
          <w:szCs w:val="28"/>
        </w:rPr>
      </w:pPr>
      <w:r w:rsidRPr="00983F4A">
        <w:rPr>
          <w:rFonts w:ascii="Times New Roman" w:hAnsi="Times New Roman" w:cs="Times New Roman"/>
          <w:sz w:val="28"/>
          <w:szCs w:val="28"/>
        </w:rPr>
        <w:t xml:space="preserve">Завадская </w:t>
      </w:r>
      <w:proofErr w:type="gramStart"/>
      <w:r w:rsidRPr="00983F4A">
        <w:rPr>
          <w:rFonts w:ascii="Times New Roman" w:hAnsi="Times New Roman" w:cs="Times New Roman"/>
          <w:sz w:val="28"/>
          <w:szCs w:val="28"/>
        </w:rPr>
        <w:t>Ж.Е. ,</w:t>
      </w:r>
      <w:proofErr w:type="gramEnd"/>
      <w:r w:rsidRPr="00983F4A">
        <w:rPr>
          <w:rFonts w:ascii="Times New Roman" w:hAnsi="Times New Roman" w:cs="Times New Roman"/>
          <w:sz w:val="28"/>
          <w:szCs w:val="28"/>
        </w:rPr>
        <w:t xml:space="preserve"> Артеменко З.В.  Формы воспитательной работы с учащейся молодежью. Методика подготовки и проведения - Современная школа, 2010.- 352 с</w:t>
      </w:r>
      <w:r w:rsidR="00983F4A" w:rsidRPr="00983F4A">
        <w:rPr>
          <w:rFonts w:ascii="Times New Roman" w:hAnsi="Times New Roman" w:cs="Times New Roman"/>
          <w:sz w:val="28"/>
          <w:szCs w:val="28"/>
        </w:rPr>
        <w:t>.</w:t>
      </w:r>
    </w:p>
    <w:p w:rsidR="00983F4A" w:rsidRPr="00983F4A" w:rsidRDefault="00983F4A" w:rsidP="00983F4A">
      <w:pPr>
        <w:pStyle w:val="a3"/>
        <w:numPr>
          <w:ilvl w:val="0"/>
          <w:numId w:val="4"/>
        </w:numPr>
        <w:spacing w:line="360" w:lineRule="auto"/>
        <w:rPr>
          <w:rFonts w:ascii="Times New Roman" w:hAnsi="Times New Roman" w:cs="Times New Roman"/>
          <w:sz w:val="28"/>
          <w:szCs w:val="28"/>
        </w:rPr>
      </w:pPr>
      <w:r w:rsidRPr="00983F4A">
        <w:rPr>
          <w:rFonts w:ascii="Times New Roman" w:hAnsi="Times New Roman" w:cs="Times New Roman"/>
          <w:sz w:val="28"/>
          <w:szCs w:val="28"/>
        </w:rPr>
        <w:t>Щукин А.Н. Методы и технологии обучения иностранным языкам. Учебное пособие для преподавателей и студентов языковых вузов – Икар, 2017.- 240 с.</w:t>
      </w:r>
    </w:p>
    <w:p w:rsidR="00F87D93" w:rsidRDefault="00F87D93" w:rsidP="00F87D93">
      <w:pPr>
        <w:spacing w:line="360" w:lineRule="auto"/>
        <w:ind w:firstLine="708"/>
        <w:jc w:val="center"/>
        <w:rPr>
          <w:rFonts w:ascii="Times New Roman" w:hAnsi="Times New Roman" w:cs="Times New Roman"/>
          <w:b/>
          <w:bCs/>
          <w:sz w:val="28"/>
          <w:szCs w:val="28"/>
        </w:rPr>
      </w:pPr>
    </w:p>
    <w:p w:rsidR="00F94C6C" w:rsidRDefault="00F94C6C" w:rsidP="00F87D93">
      <w:pPr>
        <w:spacing w:line="360" w:lineRule="auto"/>
        <w:ind w:firstLine="708"/>
        <w:jc w:val="center"/>
        <w:rPr>
          <w:rFonts w:ascii="Times New Roman" w:hAnsi="Times New Roman" w:cs="Times New Roman"/>
          <w:b/>
          <w:bCs/>
          <w:sz w:val="28"/>
          <w:szCs w:val="28"/>
        </w:rPr>
      </w:pPr>
    </w:p>
    <w:p w:rsidR="00F94C6C" w:rsidRDefault="00F94C6C" w:rsidP="00F87D93">
      <w:pPr>
        <w:spacing w:line="360" w:lineRule="auto"/>
        <w:ind w:firstLine="708"/>
        <w:jc w:val="center"/>
        <w:rPr>
          <w:rFonts w:ascii="Times New Roman" w:hAnsi="Times New Roman" w:cs="Times New Roman"/>
          <w:b/>
          <w:bCs/>
          <w:sz w:val="28"/>
          <w:szCs w:val="28"/>
        </w:rPr>
      </w:pPr>
    </w:p>
    <w:p w:rsidR="00F94C6C" w:rsidRDefault="00F94C6C" w:rsidP="00F87D93">
      <w:pPr>
        <w:spacing w:line="360" w:lineRule="auto"/>
        <w:ind w:firstLine="708"/>
        <w:jc w:val="center"/>
        <w:rPr>
          <w:rFonts w:ascii="Times New Roman" w:hAnsi="Times New Roman" w:cs="Times New Roman"/>
          <w:b/>
          <w:bCs/>
          <w:sz w:val="28"/>
          <w:szCs w:val="28"/>
        </w:rPr>
      </w:pPr>
      <w:bookmarkStart w:id="0" w:name="_GoBack"/>
      <w:bookmarkEnd w:id="0"/>
    </w:p>
    <w:p w:rsidR="00983F4A" w:rsidRDefault="00983F4A" w:rsidP="00F87D93">
      <w:pPr>
        <w:spacing w:line="360" w:lineRule="auto"/>
        <w:ind w:firstLine="708"/>
        <w:jc w:val="center"/>
        <w:rPr>
          <w:rFonts w:ascii="Times New Roman" w:hAnsi="Times New Roman" w:cs="Times New Roman"/>
          <w:b/>
          <w:bCs/>
          <w:sz w:val="28"/>
          <w:szCs w:val="28"/>
        </w:rPr>
      </w:pPr>
    </w:p>
    <w:p w:rsidR="00983F4A" w:rsidRDefault="00983F4A" w:rsidP="00F87D93">
      <w:pPr>
        <w:spacing w:line="360" w:lineRule="auto"/>
        <w:ind w:firstLine="708"/>
        <w:jc w:val="center"/>
        <w:rPr>
          <w:rFonts w:ascii="Times New Roman" w:hAnsi="Times New Roman" w:cs="Times New Roman"/>
          <w:b/>
          <w:bCs/>
          <w:sz w:val="28"/>
          <w:szCs w:val="28"/>
        </w:rPr>
      </w:pPr>
    </w:p>
    <w:p w:rsidR="00983F4A" w:rsidRDefault="00983F4A" w:rsidP="00F87D93">
      <w:pPr>
        <w:spacing w:line="360" w:lineRule="auto"/>
        <w:ind w:firstLine="708"/>
        <w:jc w:val="center"/>
        <w:rPr>
          <w:rFonts w:ascii="Times New Roman" w:hAnsi="Times New Roman" w:cs="Times New Roman"/>
          <w:b/>
          <w:bCs/>
          <w:sz w:val="28"/>
          <w:szCs w:val="28"/>
        </w:rPr>
      </w:pPr>
    </w:p>
    <w:p w:rsidR="00983F4A" w:rsidRDefault="00983F4A" w:rsidP="00F87D93">
      <w:pPr>
        <w:spacing w:line="360" w:lineRule="auto"/>
        <w:ind w:firstLine="708"/>
        <w:jc w:val="center"/>
        <w:rPr>
          <w:rFonts w:ascii="Times New Roman" w:hAnsi="Times New Roman" w:cs="Times New Roman"/>
          <w:b/>
          <w:bCs/>
          <w:sz w:val="28"/>
          <w:szCs w:val="28"/>
        </w:rPr>
      </w:pPr>
    </w:p>
    <w:p w:rsidR="00983F4A" w:rsidRDefault="00983F4A" w:rsidP="00F87D93">
      <w:pPr>
        <w:spacing w:line="360" w:lineRule="auto"/>
        <w:ind w:firstLine="708"/>
        <w:jc w:val="center"/>
        <w:rPr>
          <w:rFonts w:ascii="Times New Roman" w:hAnsi="Times New Roman" w:cs="Times New Roman"/>
          <w:b/>
          <w:bCs/>
          <w:sz w:val="28"/>
          <w:szCs w:val="28"/>
        </w:rPr>
      </w:pPr>
    </w:p>
    <w:p w:rsidR="00983F4A" w:rsidRDefault="00983F4A" w:rsidP="00F87D93">
      <w:pPr>
        <w:spacing w:line="360" w:lineRule="auto"/>
        <w:ind w:firstLine="708"/>
        <w:jc w:val="center"/>
        <w:rPr>
          <w:rFonts w:ascii="Times New Roman" w:hAnsi="Times New Roman" w:cs="Times New Roman"/>
          <w:b/>
          <w:bCs/>
          <w:sz w:val="28"/>
          <w:szCs w:val="28"/>
        </w:rPr>
      </w:pPr>
    </w:p>
    <w:p w:rsidR="00983F4A" w:rsidRDefault="00983F4A" w:rsidP="00F87D93">
      <w:pPr>
        <w:spacing w:line="360" w:lineRule="auto"/>
        <w:ind w:firstLine="708"/>
        <w:jc w:val="center"/>
        <w:rPr>
          <w:rFonts w:ascii="Times New Roman" w:hAnsi="Times New Roman" w:cs="Times New Roman"/>
          <w:b/>
          <w:bCs/>
          <w:sz w:val="28"/>
          <w:szCs w:val="28"/>
        </w:rPr>
      </w:pPr>
    </w:p>
    <w:p w:rsidR="00983F4A" w:rsidRDefault="00983F4A" w:rsidP="00F87D93">
      <w:pPr>
        <w:spacing w:line="360" w:lineRule="auto"/>
        <w:ind w:firstLine="708"/>
        <w:jc w:val="center"/>
        <w:rPr>
          <w:rFonts w:ascii="Times New Roman" w:hAnsi="Times New Roman" w:cs="Times New Roman"/>
          <w:b/>
          <w:bCs/>
          <w:sz w:val="28"/>
          <w:szCs w:val="28"/>
        </w:rPr>
      </w:pPr>
    </w:p>
    <w:p w:rsidR="00983F4A" w:rsidRDefault="00983F4A" w:rsidP="00F87D93">
      <w:pPr>
        <w:spacing w:line="360" w:lineRule="auto"/>
        <w:ind w:firstLine="708"/>
        <w:jc w:val="center"/>
        <w:rPr>
          <w:rFonts w:ascii="Times New Roman" w:hAnsi="Times New Roman" w:cs="Times New Roman"/>
          <w:b/>
          <w:bCs/>
          <w:sz w:val="28"/>
          <w:szCs w:val="28"/>
        </w:rPr>
      </w:pPr>
    </w:p>
    <w:p w:rsidR="00983F4A" w:rsidRDefault="00983F4A" w:rsidP="00F87D93">
      <w:pPr>
        <w:spacing w:line="360" w:lineRule="auto"/>
        <w:ind w:firstLine="708"/>
        <w:jc w:val="center"/>
        <w:rPr>
          <w:rFonts w:ascii="Times New Roman" w:hAnsi="Times New Roman" w:cs="Times New Roman"/>
          <w:b/>
          <w:bCs/>
          <w:sz w:val="28"/>
          <w:szCs w:val="28"/>
        </w:rPr>
      </w:pPr>
    </w:p>
    <w:p w:rsidR="00983F4A" w:rsidRDefault="00983F4A" w:rsidP="00F87D93">
      <w:pPr>
        <w:spacing w:line="360" w:lineRule="auto"/>
        <w:ind w:firstLine="708"/>
        <w:jc w:val="center"/>
        <w:rPr>
          <w:rFonts w:ascii="Times New Roman" w:hAnsi="Times New Roman" w:cs="Times New Roman"/>
          <w:b/>
          <w:bCs/>
          <w:sz w:val="28"/>
          <w:szCs w:val="28"/>
        </w:rPr>
      </w:pPr>
    </w:p>
    <w:p w:rsidR="00983F4A" w:rsidRDefault="00983F4A" w:rsidP="00F87D93">
      <w:pPr>
        <w:spacing w:line="360" w:lineRule="auto"/>
        <w:ind w:firstLine="708"/>
        <w:jc w:val="center"/>
        <w:rPr>
          <w:rFonts w:ascii="Times New Roman" w:hAnsi="Times New Roman" w:cs="Times New Roman"/>
          <w:b/>
          <w:bCs/>
          <w:sz w:val="28"/>
          <w:szCs w:val="28"/>
        </w:rPr>
      </w:pPr>
    </w:p>
    <w:p w:rsidR="00983F4A" w:rsidRDefault="00983F4A" w:rsidP="00F87D93">
      <w:pPr>
        <w:spacing w:line="360" w:lineRule="auto"/>
        <w:ind w:firstLine="708"/>
        <w:jc w:val="center"/>
        <w:rPr>
          <w:rFonts w:ascii="Times New Roman" w:hAnsi="Times New Roman" w:cs="Times New Roman"/>
          <w:b/>
          <w:bCs/>
          <w:sz w:val="28"/>
          <w:szCs w:val="28"/>
        </w:rPr>
      </w:pPr>
    </w:p>
    <w:p w:rsidR="00983F4A" w:rsidRDefault="00983F4A" w:rsidP="00983F4A">
      <w:pPr>
        <w:spacing w:line="360" w:lineRule="auto"/>
        <w:ind w:firstLine="708"/>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w:t>
      </w:r>
    </w:p>
    <w:bookmarkStart w:id="1" w:name="_MON_1682115368"/>
    <w:bookmarkEnd w:id="1"/>
    <w:p w:rsidR="00983F4A" w:rsidRPr="00F87D93" w:rsidRDefault="00983F4A" w:rsidP="00983F4A">
      <w:pPr>
        <w:spacing w:line="360" w:lineRule="auto"/>
        <w:ind w:firstLine="708"/>
        <w:jc w:val="right"/>
        <w:rPr>
          <w:rFonts w:ascii="Times New Roman" w:hAnsi="Times New Roman" w:cs="Times New Roman"/>
          <w:b/>
          <w:bCs/>
          <w:sz w:val="28"/>
          <w:szCs w:val="28"/>
        </w:rPr>
      </w:pPr>
      <w:r>
        <w:rPr>
          <w:rFonts w:ascii="Times New Roman" w:hAnsi="Times New Roman" w:cs="Times New Roman"/>
          <w:b/>
          <w:bCs/>
          <w:sz w:val="28"/>
          <w:szCs w:val="28"/>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PowerPoint.Show.12" ShapeID="_x0000_i1025" DrawAspect="Icon" ObjectID="_1682116303" r:id="rId7"/>
        </w:object>
      </w:r>
    </w:p>
    <w:sectPr w:rsidR="00983F4A" w:rsidRPr="00F87D93" w:rsidSect="00F87D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C11"/>
    <w:multiLevelType w:val="hybridMultilevel"/>
    <w:tmpl w:val="18F4C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DD17682"/>
    <w:multiLevelType w:val="hybridMultilevel"/>
    <w:tmpl w:val="4D66D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5B625C9"/>
    <w:multiLevelType w:val="hybridMultilevel"/>
    <w:tmpl w:val="6EE6D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EE7364D"/>
    <w:multiLevelType w:val="multilevel"/>
    <w:tmpl w:val="C78A88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33B"/>
    <w:rsid w:val="0010033B"/>
    <w:rsid w:val="001E7D20"/>
    <w:rsid w:val="00365818"/>
    <w:rsid w:val="003C0A7E"/>
    <w:rsid w:val="0054650B"/>
    <w:rsid w:val="00560ABF"/>
    <w:rsid w:val="005F24AA"/>
    <w:rsid w:val="00794C58"/>
    <w:rsid w:val="007C423F"/>
    <w:rsid w:val="0083461B"/>
    <w:rsid w:val="00960851"/>
    <w:rsid w:val="00983F4A"/>
    <w:rsid w:val="00D334CB"/>
    <w:rsid w:val="00D5384F"/>
    <w:rsid w:val="00E474C7"/>
    <w:rsid w:val="00F52789"/>
    <w:rsid w:val="00F87D93"/>
    <w:rsid w:val="00F94C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4AD69"/>
  <w15:chartTrackingRefBased/>
  <w15:docId w15:val="{5378C6A8-E6D0-4E25-9102-C9B0658CB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983F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7D20"/>
    <w:pPr>
      <w:ind w:left="720"/>
      <w:contextualSpacing/>
    </w:pPr>
  </w:style>
  <w:style w:type="table" w:styleId="a4">
    <w:name w:val="Table Grid"/>
    <w:basedOn w:val="a1"/>
    <w:uiPriority w:val="59"/>
    <w:rsid w:val="00F87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83F4A"/>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983F4A"/>
    <w:rPr>
      <w:color w:val="0563C1" w:themeColor="hyperlink"/>
      <w:u w:val="single"/>
    </w:rPr>
  </w:style>
  <w:style w:type="character" w:styleId="a6">
    <w:name w:val="Unresolved Mention"/>
    <w:basedOn w:val="a0"/>
    <w:uiPriority w:val="99"/>
    <w:semiHidden/>
    <w:unhideWhenUsed/>
    <w:rsid w:val="00983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482444">
      <w:bodyDiv w:val="1"/>
      <w:marLeft w:val="0"/>
      <w:marRight w:val="0"/>
      <w:marTop w:val="0"/>
      <w:marBottom w:val="0"/>
      <w:divBdr>
        <w:top w:val="none" w:sz="0" w:space="0" w:color="auto"/>
        <w:left w:val="none" w:sz="0" w:space="0" w:color="auto"/>
        <w:bottom w:val="none" w:sz="0" w:space="0" w:color="auto"/>
        <w:right w:val="none" w:sz="0" w:space="0" w:color="auto"/>
      </w:divBdr>
    </w:div>
    <w:div w:id="335621988">
      <w:bodyDiv w:val="1"/>
      <w:marLeft w:val="0"/>
      <w:marRight w:val="0"/>
      <w:marTop w:val="0"/>
      <w:marBottom w:val="0"/>
      <w:divBdr>
        <w:top w:val="none" w:sz="0" w:space="0" w:color="auto"/>
        <w:left w:val="none" w:sz="0" w:space="0" w:color="auto"/>
        <w:bottom w:val="none" w:sz="0" w:space="0" w:color="auto"/>
        <w:right w:val="none" w:sz="0" w:space="0" w:color="auto"/>
      </w:divBdr>
    </w:div>
    <w:div w:id="423842228">
      <w:bodyDiv w:val="1"/>
      <w:marLeft w:val="0"/>
      <w:marRight w:val="0"/>
      <w:marTop w:val="0"/>
      <w:marBottom w:val="0"/>
      <w:divBdr>
        <w:top w:val="none" w:sz="0" w:space="0" w:color="auto"/>
        <w:left w:val="none" w:sz="0" w:space="0" w:color="auto"/>
        <w:bottom w:val="none" w:sz="0" w:space="0" w:color="auto"/>
        <w:right w:val="none" w:sz="0" w:space="0" w:color="auto"/>
      </w:divBdr>
    </w:div>
    <w:div w:id="660430804">
      <w:bodyDiv w:val="1"/>
      <w:marLeft w:val="0"/>
      <w:marRight w:val="0"/>
      <w:marTop w:val="0"/>
      <w:marBottom w:val="0"/>
      <w:divBdr>
        <w:top w:val="none" w:sz="0" w:space="0" w:color="auto"/>
        <w:left w:val="none" w:sz="0" w:space="0" w:color="auto"/>
        <w:bottom w:val="none" w:sz="0" w:space="0" w:color="auto"/>
        <w:right w:val="none" w:sz="0" w:space="0" w:color="auto"/>
      </w:divBdr>
    </w:div>
    <w:div w:id="1103723329">
      <w:bodyDiv w:val="1"/>
      <w:marLeft w:val="0"/>
      <w:marRight w:val="0"/>
      <w:marTop w:val="0"/>
      <w:marBottom w:val="0"/>
      <w:divBdr>
        <w:top w:val="none" w:sz="0" w:space="0" w:color="auto"/>
        <w:left w:val="none" w:sz="0" w:space="0" w:color="auto"/>
        <w:bottom w:val="none" w:sz="0" w:space="0" w:color="auto"/>
        <w:right w:val="none" w:sz="0" w:space="0" w:color="auto"/>
      </w:divBdr>
    </w:div>
    <w:div w:id="1740250966">
      <w:bodyDiv w:val="1"/>
      <w:marLeft w:val="0"/>
      <w:marRight w:val="0"/>
      <w:marTop w:val="0"/>
      <w:marBottom w:val="0"/>
      <w:divBdr>
        <w:top w:val="none" w:sz="0" w:space="0" w:color="auto"/>
        <w:left w:val="none" w:sz="0" w:space="0" w:color="auto"/>
        <w:bottom w:val="none" w:sz="0" w:space="0" w:color="auto"/>
        <w:right w:val="none" w:sz="0" w:space="0" w:color="auto"/>
      </w:divBdr>
    </w:div>
    <w:div w:id="209053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PowerPoint_Presentation.ppt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12</Pages>
  <Words>1449</Words>
  <Characters>8261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c:creator>
  <cp:keywords/>
  <dc:description/>
  <cp:lastModifiedBy>Glen</cp:lastModifiedBy>
  <cp:revision>4</cp:revision>
  <dcterms:created xsi:type="dcterms:W3CDTF">2021-05-09T15:51:00Z</dcterms:created>
  <dcterms:modified xsi:type="dcterms:W3CDTF">2021-05-09T22:45:00Z</dcterms:modified>
</cp:coreProperties>
</file>