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1D" w:rsidRDefault="003E3B1D">
      <w:pPr>
        <w:rPr>
          <w:noProof/>
          <w:lang w:eastAsia="ru-RU"/>
        </w:rPr>
      </w:pPr>
    </w:p>
    <w:p w:rsidR="003E3B1D" w:rsidRPr="003E3B1D" w:rsidRDefault="003E3B1D" w:rsidP="003E3B1D">
      <w:pPr>
        <w:rPr>
          <w:rFonts w:ascii="Times New Roman" w:hAnsi="Times New Roman" w:cs="Times New Roman"/>
          <w:b/>
          <w:sz w:val="28"/>
          <w:szCs w:val="28"/>
        </w:rPr>
      </w:pPr>
      <w:r w:rsidRPr="003E3B1D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bookmarkStart w:id="0" w:name="_GoBack"/>
      <w:r w:rsidRPr="003E3B1D">
        <w:rPr>
          <w:rFonts w:ascii="Times New Roman" w:hAnsi="Times New Roman" w:cs="Times New Roman"/>
          <w:b/>
          <w:sz w:val="28"/>
          <w:szCs w:val="28"/>
        </w:rPr>
        <w:t>Трехмерное моделирование с применением кинематической операции</w:t>
      </w:r>
      <w:bookmarkEnd w:id="0"/>
      <w:r w:rsidRPr="003E3B1D">
        <w:rPr>
          <w:rFonts w:ascii="Times New Roman" w:hAnsi="Times New Roman" w:cs="Times New Roman"/>
          <w:b/>
          <w:sz w:val="28"/>
          <w:szCs w:val="28"/>
        </w:rPr>
        <w:t>.</w:t>
      </w:r>
    </w:p>
    <w:p w:rsidR="003E3B1D" w:rsidRPr="003E3B1D" w:rsidRDefault="003E3B1D" w:rsidP="003E3B1D">
      <w:pPr>
        <w:rPr>
          <w:rFonts w:ascii="Times New Roman" w:hAnsi="Times New Roman" w:cs="Times New Roman"/>
          <w:b/>
          <w:sz w:val="24"/>
          <w:szCs w:val="24"/>
        </w:rPr>
      </w:pPr>
      <w:r w:rsidRPr="003E3B1D">
        <w:rPr>
          <w:rFonts w:ascii="Times New Roman" w:hAnsi="Times New Roman" w:cs="Times New Roman"/>
          <w:b/>
          <w:sz w:val="24"/>
          <w:szCs w:val="24"/>
        </w:rPr>
        <w:t>Задание №1. Построение модели трубопровода.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 xml:space="preserve">Цель задания: Построить трехмерную модель трубопровода в программе 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Компас 3DLT.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 xml:space="preserve">Определения: Кинематический способ задания поверхностей- основан на 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 xml:space="preserve">непрерывном перемещении образующей линии в пространстве по определенному 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закону.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Порядок выполнения задания №1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1. Запустить программу Компас 3DLT.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2. Выбрать создание детали (</w:t>
      </w:r>
      <w:proofErr w:type="spellStart"/>
      <w:r w:rsidRPr="003E3B1D">
        <w:rPr>
          <w:rFonts w:ascii="Times New Roman" w:hAnsi="Times New Roman" w:cs="Times New Roman"/>
          <w:sz w:val="24"/>
          <w:szCs w:val="24"/>
        </w:rPr>
        <w:t>Файл</w:t>
      </w:r>
      <w:r w:rsidRPr="003E3B1D">
        <w:rPr>
          <w:rFonts w:ascii="Times New Roman" w:hAnsi="Times New Roman" w:cs="Times New Roman"/>
          <w:sz w:val="24"/>
          <w:szCs w:val="24"/>
        </w:rPr>
        <w:t>Создать</w:t>
      </w:r>
      <w:r w:rsidRPr="003E3B1D">
        <w:rPr>
          <w:rFonts w:ascii="Times New Roman" w:hAnsi="Times New Roman" w:cs="Times New Roman"/>
          <w:sz w:val="24"/>
          <w:szCs w:val="24"/>
        </w:rPr>
        <w:t>Деталь</w:t>
      </w:r>
      <w:proofErr w:type="spellEnd"/>
      <w:r w:rsidRPr="003E3B1D">
        <w:rPr>
          <w:rFonts w:ascii="Times New Roman" w:hAnsi="Times New Roman" w:cs="Times New Roman"/>
          <w:sz w:val="24"/>
          <w:szCs w:val="24"/>
        </w:rPr>
        <w:t>).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3. Выбрать в дереве модели плоскость x-y.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4. Включить режим эскиз (кнопка панели управления).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5. На геометрической панели построения выбрать ввод окружности.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6. Ввести параметры: координаты центра - 0,0; диаметр окружности - 25 мм.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Нажать кнопку Создать.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7. Закончить редактирование эскиза (повторно нажать на кнопку «эскиз»).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8. Выбрать в дереве модели плоскость z-y.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9. Включить режим эскиз (кнопка панели управления).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 xml:space="preserve">10. На геометрической панели построения выбрать непрерывный ввод 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 xml:space="preserve">объекта. 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 xml:space="preserve">11. Ввести последовательно точки непрерывного объекта: 0,0; 25,0; 25,25; 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50,25; 50,50; 75,50. Нажать кнопку Создать.</w:t>
      </w:r>
    </w:p>
    <w:p w:rsid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12. Закончить редактирование эскиза (повто</w:t>
      </w:r>
      <w:r>
        <w:rPr>
          <w:rFonts w:ascii="Times New Roman" w:hAnsi="Times New Roman" w:cs="Times New Roman"/>
          <w:sz w:val="24"/>
          <w:szCs w:val="24"/>
        </w:rPr>
        <w:t>рно нажать на кнопку «эскиз»).</w:t>
      </w:r>
    </w:p>
    <w:p w:rsidR="003E3B1D" w:rsidRPr="003E3B1D" w:rsidRDefault="003E3B1D" w:rsidP="003E3B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60D71BA" wp14:editId="7CD0E953">
            <wp:extent cx="2834640" cy="2087880"/>
            <wp:effectExtent l="0" t="0" r="0" b="0"/>
            <wp:docPr id="3159" name="Picture 3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" name="Picture 31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13. Выделить в дереве модели эскиз 1 (окружность).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14. На панели редактирования детали выбрать Кинематическая операция.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 xml:space="preserve">15. В окне Параметры на вкладке Кинематическая операция выбрать 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кнопку “траектория” и выделить в дереве модели эскиз 2 (ломанная кривая).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 xml:space="preserve">Установить параметры: тонкая стенка; направление наружу; толщина стенки 1 мм 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и нажать кнопку Создать.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 xml:space="preserve">16. На экране программы должно появиться изображение модели </w:t>
      </w:r>
    </w:p>
    <w:p w:rsid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трубопровода.</w:t>
      </w:r>
    </w:p>
    <w:p w:rsidR="003E3B1D" w:rsidRPr="003E3B1D" w:rsidRDefault="003E3B1D" w:rsidP="003E3B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11EAF5">
            <wp:extent cx="3944620" cy="2688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Контрольные вопросы к заданию №1.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1) Как совместить различные операции построения деталей?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2) Как построить деталь с применением кинематической операции?</w:t>
      </w:r>
    </w:p>
    <w:p w:rsidR="003E3B1D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 xml:space="preserve">3) Что такое непрерывный ввод объекта? </w:t>
      </w:r>
    </w:p>
    <w:p w:rsidR="00E702EA" w:rsidRPr="003E3B1D" w:rsidRDefault="003E3B1D" w:rsidP="003E3B1D">
      <w:pPr>
        <w:rPr>
          <w:rFonts w:ascii="Times New Roman" w:hAnsi="Times New Roman" w:cs="Times New Roman"/>
          <w:sz w:val="24"/>
          <w:szCs w:val="24"/>
        </w:rPr>
      </w:pPr>
      <w:r w:rsidRPr="003E3B1D">
        <w:rPr>
          <w:rFonts w:ascii="Times New Roman" w:hAnsi="Times New Roman" w:cs="Times New Roman"/>
          <w:sz w:val="24"/>
          <w:szCs w:val="24"/>
        </w:rPr>
        <w:t>4) Какой алгоритм построения трехмерной модели квадратной трубы?</w:t>
      </w:r>
    </w:p>
    <w:sectPr w:rsidR="00E702EA" w:rsidRPr="003E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1D"/>
    <w:rsid w:val="003E3B1D"/>
    <w:rsid w:val="00981EDF"/>
    <w:rsid w:val="00B1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EF0D00"/>
  <w15:chartTrackingRefBased/>
  <w15:docId w15:val="{61D8AB81-6856-4109-B232-CD7DF978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NiKi.net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NiKi</cp:lastModifiedBy>
  <cp:revision>1</cp:revision>
  <dcterms:created xsi:type="dcterms:W3CDTF">2021-06-02T09:27:00Z</dcterms:created>
  <dcterms:modified xsi:type="dcterms:W3CDTF">2021-06-02T09:35:00Z</dcterms:modified>
</cp:coreProperties>
</file>