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CC" w:rsidRDefault="00505D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5D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Николай Михайлович Карамзин (1766–1826 гг.) – русский литератор, историк, издатель, основоположник русского сентиментализма. Создатель «Истории государства Российского» и ряда известных художественных произведений.</w:t>
      </w:r>
    </w:p>
    <w:p w:rsidR="00505DFD" w:rsidRPr="00505DFD" w:rsidRDefault="00505DFD" w:rsidP="0050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 Николай Михайлович родился 12 декабря (1 декабря) 1766 года в Симбирске (сейчас Ульяновск) в дворянской семье. Начальное образование будущий литератор получил дома. Вскоре отец отдал его в симбирский дворянский пансион, а в 1778 году – в частный пансион Москвы. Параллельно Карамзин занимался активным изучением языков, посещал лекции в Московском университете.</w:t>
      </w:r>
    </w:p>
    <w:p w:rsidR="00505DFD" w:rsidRPr="00505DFD" w:rsidRDefault="00505DFD" w:rsidP="0050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1781 году Николай Михайлович по настоянию отца поступил на военную службу в Преображенский полк. В 1783 году писатель дебютировал в печати с произведением «Деревянная нога». В краткой биографии Карамзина, стоит обязательно отметить, что в 1784 году жизнь Николая Михайловича как военного окончилась, и он ушел в отставку в чине поручика.</w:t>
      </w:r>
    </w:p>
    <w:p w:rsidR="00505DFD" w:rsidRDefault="00505DFD" w:rsidP="00505DFD">
      <w:pPr>
        <w:pStyle w:val="a3"/>
      </w:pPr>
      <w:r>
        <w:t xml:space="preserve">В 1785 году Карамзин, биография которого резко поменяла свое направление, переезжает из родного Симбирска в Москву. Здесь литератор знакомится с Н. И. Новиковым и семьей Плещеевых. Увлекшись масонством, Николай Михайлович вступает в московский масонский кружок, где начинает тесно общаться с И. С. </w:t>
      </w:r>
      <w:proofErr w:type="spellStart"/>
      <w:r>
        <w:t>Гамалеей</w:t>
      </w:r>
      <w:proofErr w:type="spellEnd"/>
      <w:r>
        <w:t>, А. М. Кутузовым. В это же время Карамзин участвует в издании первого детского журнала в России – «Детское чтение для сердца и разума».</w:t>
      </w:r>
    </w:p>
    <w:p w:rsidR="00505DFD" w:rsidRDefault="00505DFD" w:rsidP="00505DFD">
      <w:pPr>
        <w:pStyle w:val="a3"/>
      </w:pPr>
      <w:r>
        <w:t xml:space="preserve">В 1787 году Николай Михайлович опубликовал перевод трагедии </w:t>
      </w:r>
      <w:hyperlink r:id="rId4" w:history="1">
        <w:r>
          <w:rPr>
            <w:rStyle w:val="a4"/>
          </w:rPr>
          <w:t>Шекспира</w:t>
        </w:r>
      </w:hyperlink>
      <w:r>
        <w:t xml:space="preserve"> «Юлий Цезарь», в 1788 году – перевод трагедии Лессинга «Эмилия </w:t>
      </w:r>
      <w:proofErr w:type="spellStart"/>
      <w:r>
        <w:t>Галотти</w:t>
      </w:r>
      <w:proofErr w:type="spellEnd"/>
      <w:r>
        <w:t>». В 1789 году в «Детском чтении…» вышло первое оригинальное произведение писателя – «Евгений и Юлия»</w:t>
      </w:r>
    </w:p>
    <w:p w:rsidR="00505DFD" w:rsidRDefault="00505DFD" w:rsidP="00505DFD">
      <w:pPr>
        <w:pStyle w:val="a3"/>
      </w:pPr>
      <w:r>
        <w:t xml:space="preserve">По возвращении в Москву Карамзин продолжает заниматься литературной деятельностью, пишет художественные произведения, критические статьи и заметки. В 1791 году Николай Михайлович приступает к изданию литературного «Московского Журнала», в котором впервые опубликовал повести </w:t>
      </w:r>
      <w:hyperlink r:id="rId5" w:history="1">
        <w:r>
          <w:rPr>
            <w:rStyle w:val="a4"/>
          </w:rPr>
          <w:t>«Бедная Лиза»</w:t>
        </w:r>
      </w:hyperlink>
      <w:r>
        <w:t xml:space="preserve">, «Наталья, боярская дочь». Вскоре Карамзин выпустил несколько сентименталистских альманахов: «Аглая», «Аониды», «Пантеон иностранной словесности», «Мои безделки». В 1802 году публикуется повесть «Марфа-посадница, или Покорение </w:t>
      </w:r>
      <w:proofErr w:type="spellStart"/>
      <w:r>
        <w:t>Новагорода</w:t>
      </w:r>
      <w:proofErr w:type="spellEnd"/>
      <w:r>
        <w:t>».</w:t>
      </w:r>
    </w:p>
    <w:p w:rsidR="00505DFD" w:rsidRDefault="00505DFD" w:rsidP="00505DFD">
      <w:pPr>
        <w:pStyle w:val="a3"/>
      </w:pPr>
      <w:r>
        <w:t>В 1803 году император Александр I даровал Карамзину звание историографа, литератору были открыты все библиотеки и архивы.</w:t>
      </w:r>
    </w:p>
    <w:p w:rsidR="00505DFD" w:rsidRDefault="00505DFD" w:rsidP="00505DFD">
      <w:pPr>
        <w:pStyle w:val="a3"/>
      </w:pPr>
      <w:r>
        <w:t>До последнего дня жизни Николай Михайлович работал над самым главным своим трудом – «Историей государства Российского». Книга охватывает события от древнейших времен до Смутного времени и включает 12 томов. Первые восемь томов вышли в 1818 году, следующие три были опубликованы в 1821–1824 годах. Последняя часть «Истории…» увидела свет после смерти Карамзина.</w:t>
      </w:r>
    </w:p>
    <w:p w:rsidR="00505DFD" w:rsidRDefault="00505DFD" w:rsidP="00505DFD">
      <w:pPr>
        <w:pStyle w:val="a3"/>
      </w:pPr>
      <w:r>
        <w:t>Умер Николай Михайлович Карамзин 22 мая (3 июня) 1826 года в Санкт-Петербурге. Похоронен литератор на Тихвинском кладбище Александро-Невской лавры.</w:t>
      </w:r>
    </w:p>
    <w:p w:rsidR="00505DFD" w:rsidRDefault="00505DFD" w:rsidP="00505DFD">
      <w:pPr>
        <w:pStyle w:val="a3"/>
      </w:pPr>
    </w:p>
    <w:p w:rsidR="00505DFD" w:rsidRPr="00505DFD" w:rsidRDefault="00505DFD" w:rsidP="0050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Сентиментализм – литературное течение, возникшее в период между классицизмом и романтизмом. В переводе с латинского это слово означает “чувство”. В России подобное направление зародилось во второй половине XVIII века, расцвет пришелся на первые 30 </w:t>
      </w:r>
      <w:r w:rsidRPr="00505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 века XIX. Основными его чертами стало обращение писателя не к разуму, а к чувствам. Главным героем становится не знать, а простой и небогатый человек с высокой нравственностью, чистотой помыслов и поступков. Писатели в своих произведениях этого периода ставят перед собой задачу раскрыть богатый внутренний мир таких людей, показать, что их чувства и искренние переживания не зависят от происхождения, положения в обществе, знатности и богатства.</w:t>
      </w:r>
    </w:p>
    <w:p w:rsidR="00505DFD" w:rsidRPr="00505DFD" w:rsidRDefault="00505DFD" w:rsidP="0050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сентиментализме существовали два главных вида: дворянский и революционный. Писатели первого вида, типичным представителем которого является Н. Карамзин с повестью “Бедная Лиза”, не считали необходимой отмену крепостного права, для них моральный фактор был важнее социального. Революционный вид представлен А. Радищевым, который выступал за отмену крепостного права и утверждал, что человек, будучи основой бытия и культуры, имеет право на свободную, счастливую и творческую жизнь.</w:t>
      </w:r>
    </w:p>
    <w:p w:rsidR="00505DFD" w:rsidRDefault="00505DFD" w:rsidP="00505DFD">
      <w:pPr>
        <w:pStyle w:val="a3"/>
      </w:pPr>
      <w:bookmarkStart w:id="0" w:name="_GoBack"/>
      <w:bookmarkEnd w:id="0"/>
    </w:p>
    <w:p w:rsidR="00505DFD" w:rsidRDefault="00505DFD" w:rsidP="00505DFD">
      <w:pPr>
        <w:pStyle w:val="a3"/>
      </w:pPr>
    </w:p>
    <w:p w:rsidR="00505DFD" w:rsidRPr="00505DFD" w:rsidRDefault="00505DFD">
      <w:pPr>
        <w:rPr>
          <w:rFonts w:ascii="Times New Roman" w:hAnsi="Times New Roman" w:cs="Times New Roman"/>
          <w:sz w:val="24"/>
          <w:szCs w:val="24"/>
        </w:rPr>
      </w:pPr>
    </w:p>
    <w:sectPr w:rsidR="00505DFD" w:rsidRPr="0050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4"/>
    <w:rsid w:val="00505DFD"/>
    <w:rsid w:val="00D529C4"/>
    <w:rsid w:val="00E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EF2"/>
  <w15:chartTrackingRefBased/>
  <w15:docId w15:val="{F12A53B8-AC05-4E72-89CF-C0D6CE7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azovaka.ru/books/karamzin/bednaya-liza" TargetMode="External"/><Relationship Id="rId4" Type="http://schemas.openxmlformats.org/officeDocument/2006/relationships/hyperlink" Target="https://obrazovaka.ru/alpha/s/shekspir-uilyam-shakespeare-willi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2020-10-06T18:08:00Z</dcterms:created>
  <dcterms:modified xsi:type="dcterms:W3CDTF">2020-10-06T18:14:00Z</dcterms:modified>
</cp:coreProperties>
</file>