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AE6017" w:rsidRPr="00AE6017" w:rsidTr="00BE04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740" w:rsidRPr="00AE6017" w:rsidRDefault="00EB2740" w:rsidP="00EB274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60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КОМИТЕТ ПО </w:t>
            </w:r>
            <w:proofErr w:type="gramStart"/>
            <w:r w:rsidRPr="00AE60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КУЛЬТУРЕ  И</w:t>
            </w:r>
            <w:proofErr w:type="gramEnd"/>
            <w:r w:rsidRPr="00AE60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ТУРИЗМУ АДМИНИСТРАЦИИ  ГОРОДА ТОБОЛЬСКА</w:t>
            </w:r>
          </w:p>
          <w:p w:rsidR="00EB2740" w:rsidRPr="00AE6017" w:rsidRDefault="00EB2740" w:rsidP="00EB274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AE60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МУНИЦИПАЛЬНОЕ  АВТОНОМНОЕ</w:t>
            </w:r>
            <w:proofErr w:type="gramEnd"/>
            <w:r w:rsidRPr="00AE60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УЧРЕЖДЕНИЕ </w:t>
            </w:r>
          </w:p>
          <w:p w:rsidR="00EB2740" w:rsidRPr="00AE6017" w:rsidRDefault="00EB2740" w:rsidP="00EB274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60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ДОПОЛНИТЕЛЬНОГО ОБРАЗОВАНИЯ </w:t>
            </w:r>
          </w:p>
          <w:p w:rsidR="00EB2740" w:rsidRPr="00AE6017" w:rsidRDefault="00EB2740" w:rsidP="00EB274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60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«ДЕТСКАЯ ШКОЛА ИСКУССТВ </w:t>
            </w:r>
            <w:proofErr w:type="gramStart"/>
            <w:r w:rsidRPr="00AE60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ИМЕНИ  А.А.</w:t>
            </w:r>
            <w:proofErr w:type="gramEnd"/>
            <w:r w:rsidRPr="00AE60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АЛЯБЬЕВА» ГОРОДА ТОБОЛЬСКА</w:t>
            </w:r>
          </w:p>
          <w:p w:rsidR="00EB2740" w:rsidRPr="00AE6017" w:rsidRDefault="00EB2740" w:rsidP="00EB2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B2740" w:rsidRPr="00AE6017" w:rsidRDefault="00EB2740" w:rsidP="00EB2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B2740" w:rsidRPr="00AE6017" w:rsidRDefault="00EB2740" w:rsidP="00EB2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B2740" w:rsidRPr="00AE6017" w:rsidRDefault="00EB2740" w:rsidP="00EB2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B2740" w:rsidRPr="00AE6017" w:rsidRDefault="00EB2740" w:rsidP="00EB2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B2740" w:rsidRPr="00AE6017" w:rsidRDefault="00EB2740" w:rsidP="00EB2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45D8A" w:rsidRPr="00AE6017" w:rsidRDefault="00745D8A" w:rsidP="00EB2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B2740" w:rsidRPr="00AE6017" w:rsidRDefault="00EB2740" w:rsidP="00EB2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B2740" w:rsidRPr="00AE6017" w:rsidRDefault="00AD5B2A" w:rsidP="00EB2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60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Педагогическая статья</w:t>
            </w:r>
          </w:p>
          <w:p w:rsidR="00A5767C" w:rsidRPr="00AE6017" w:rsidRDefault="00EB2740" w:rsidP="00EB2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0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«Вопросы </w:t>
            </w:r>
            <w:proofErr w:type="spellStart"/>
            <w:r w:rsidRPr="00AE6017">
              <w:rPr>
                <w:rFonts w:ascii="Times New Roman" w:hAnsi="Times New Roman" w:cs="Times New Roman"/>
                <w:b/>
                <w:sz w:val="28"/>
                <w:szCs w:val="28"/>
              </w:rPr>
              <w:t>межпредметной</w:t>
            </w:r>
            <w:proofErr w:type="spellEnd"/>
            <w:r w:rsidR="00A5767C" w:rsidRPr="00AE60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интеграции</w:t>
            </w:r>
          </w:p>
          <w:p w:rsidR="00EB2740" w:rsidRPr="00AE6017" w:rsidRDefault="00A5767C" w:rsidP="00EB2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0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Детской школе искусств</w:t>
            </w:r>
            <w:r w:rsidR="00EB2740" w:rsidRPr="00AE6017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EB2740" w:rsidRPr="00AE6017" w:rsidRDefault="00EB2740" w:rsidP="00EB2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2740" w:rsidRPr="00AE6017" w:rsidRDefault="00EB2740" w:rsidP="00EB274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740" w:rsidRPr="00AE6017" w:rsidRDefault="00EB2740" w:rsidP="00EB274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740" w:rsidRPr="00AE6017" w:rsidRDefault="00EB2740" w:rsidP="00EB274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740" w:rsidRPr="00AE6017" w:rsidRDefault="00EB2740" w:rsidP="00EB274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740" w:rsidRPr="00AE6017" w:rsidRDefault="00EB2740" w:rsidP="00EB274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740" w:rsidRPr="00AE6017" w:rsidRDefault="00EB2740" w:rsidP="00EB274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740" w:rsidRPr="00AE6017" w:rsidRDefault="00EB2740" w:rsidP="00EB274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740" w:rsidRPr="00AE6017" w:rsidRDefault="00EB2740" w:rsidP="00EB274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740" w:rsidRPr="00AE6017" w:rsidRDefault="00EB2740" w:rsidP="00EB274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740" w:rsidRPr="00AE6017" w:rsidRDefault="00EB2740" w:rsidP="00EB274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740" w:rsidRPr="00AE6017" w:rsidRDefault="00EB2740" w:rsidP="00EB2740">
            <w:pPr>
              <w:pStyle w:val="WW-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60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Подготовила: преподаватель </w:t>
            </w:r>
            <w:r w:rsidRPr="00AE6017">
              <w:rPr>
                <w:rFonts w:ascii="Times New Roman" w:hAnsi="Times New Roman" w:cs="Times New Roman"/>
                <w:b/>
                <w:sz w:val="28"/>
                <w:szCs w:val="28"/>
              </w:rPr>
              <w:t>Шумилова И.Н.</w:t>
            </w:r>
          </w:p>
          <w:p w:rsidR="00EB2740" w:rsidRPr="00AE6017" w:rsidRDefault="00EB2740" w:rsidP="00EB2740">
            <w:pPr>
              <w:pStyle w:val="WW-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2740" w:rsidRPr="00AE6017" w:rsidRDefault="00EB2740" w:rsidP="00EB2740">
            <w:pPr>
              <w:pStyle w:val="WW-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2740" w:rsidRPr="00AE6017" w:rsidRDefault="00EB2740" w:rsidP="00EB2740">
            <w:pPr>
              <w:pStyle w:val="WW-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2740" w:rsidRPr="00AE6017" w:rsidRDefault="00EB2740" w:rsidP="00EB274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2740" w:rsidRPr="00AE6017" w:rsidRDefault="00EB2740" w:rsidP="00EB274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740" w:rsidRPr="00AE6017" w:rsidRDefault="00EB2740" w:rsidP="00EB274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740" w:rsidRPr="00AE6017" w:rsidRDefault="00EB2740" w:rsidP="00EB274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740" w:rsidRPr="00AE6017" w:rsidRDefault="00EB2740" w:rsidP="00EB274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740" w:rsidRPr="00AE6017" w:rsidRDefault="00EB2740" w:rsidP="00EB2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740" w:rsidRPr="00AE6017" w:rsidRDefault="00EB2740" w:rsidP="00EB2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0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Тобольск </w:t>
            </w:r>
          </w:p>
          <w:p w:rsidR="00EB2740" w:rsidRPr="00AE6017" w:rsidRDefault="00AD5B2A" w:rsidP="00A576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017"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</w:p>
          <w:p w:rsidR="00B5671D" w:rsidRPr="00AE6017" w:rsidRDefault="00B16F75" w:rsidP="00FB6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E60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Вопросы </w:t>
            </w:r>
            <w:proofErr w:type="spellStart"/>
            <w:r w:rsidRPr="00AE60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межпредметной</w:t>
            </w:r>
            <w:proofErr w:type="spellEnd"/>
            <w:r w:rsidRPr="00AE60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интеграции в </w:t>
            </w:r>
            <w:r w:rsidR="00B5671D" w:rsidRPr="00AE60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ДШИ</w:t>
            </w:r>
          </w:p>
          <w:p w:rsidR="00211387" w:rsidRPr="00AE6017" w:rsidRDefault="00211387" w:rsidP="00FB6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15095" w:rsidRPr="00AE6017" w:rsidRDefault="004B40A3" w:rsidP="00FB6B9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Наше время –</w:t>
            </w:r>
            <w:r w:rsidR="00F15095" w:rsidRPr="00AE6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C4F9D" w:rsidRPr="00AE6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15095" w:rsidRPr="00AE6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перемен. Сейчас нужны люди, способные принимать нестандартные решения, умеющие творчески мыслить. Ведь только такие личности внесут свою лепту в развитие науки, культуры, промышленности и тем самым поднимут престиж страны на должный уровень. Поэтому главной задачей музыкальной педагогики является не только формирование музыканта, но и формирование развивающейся личности в развивающемся мире.</w:t>
            </w:r>
          </w:p>
          <w:p w:rsidR="00CA7660" w:rsidRPr="00AE6017" w:rsidRDefault="00F15095" w:rsidP="00FB6B9D">
            <w:pPr>
              <w:spacing w:after="0" w:line="360" w:lineRule="atLeast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Учебно-воспитательные задачи, которые решают преподаватели ДШИ, в своей основе едины для всех предметов. Это - воспитание интереса и любви к музыке, расширение музыкального кругозора, приобщение к разносторонним знаниям о музыке, формирование активных музыкально – слуховых представлений и развитие практических музыкальных навыков – исполнительских, слуховых, аналитических. Единство и взаимосвязь этих задач обусловлены музыкой, выступающей на всех занятиях и как объект познания, и как средство воспитания.  </w:t>
            </w:r>
            <w:r w:rsidR="009C6F40" w:rsidRPr="00AE6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Наша </w:t>
            </w:r>
            <w:r w:rsidR="00C5470D" w:rsidRPr="00AE6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задача – </w:t>
            </w:r>
            <w:r w:rsidR="009C6F40" w:rsidRPr="00AE6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построить процесс обучения</w:t>
            </w:r>
            <w:r w:rsidR="00C5470D" w:rsidRPr="00AE6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так</w:t>
            </w:r>
            <w:r w:rsidR="009C6F40" w:rsidRPr="00AE6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чтобы сделать его наиболее доступным для ребенка, наиболее удобным для восприятия учебного материала, максимально облегчить процесс усвоения и запоминания предмета. В этом плане особенно велика роль взаимосвязи между отдельными предметами.</w:t>
            </w:r>
          </w:p>
          <w:p w:rsidR="00AC5768" w:rsidRPr="00AE6017" w:rsidRDefault="00E97171" w:rsidP="00FB6B9D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E6017">
              <w:rPr>
                <w:rFonts w:ascii="Times New Roman" w:hAnsi="Times New Roman" w:cs="Times New Roman"/>
                <w:sz w:val="28"/>
                <w:szCs w:val="28"/>
              </w:rPr>
              <w:t>Единству обучения и воспитания</w:t>
            </w:r>
            <w:r w:rsidR="00B50DCC" w:rsidRPr="00AE6017">
              <w:rPr>
                <w:rFonts w:ascii="Times New Roman" w:hAnsi="Times New Roman" w:cs="Times New Roman"/>
                <w:sz w:val="28"/>
                <w:szCs w:val="28"/>
              </w:rPr>
              <w:t xml:space="preserve"> способствует </w:t>
            </w:r>
            <w:proofErr w:type="spellStart"/>
            <w:r w:rsidR="00B50DCC" w:rsidRPr="00AE6017">
              <w:rPr>
                <w:rFonts w:ascii="Times New Roman" w:hAnsi="Times New Roman" w:cs="Times New Roman"/>
                <w:b/>
                <w:sz w:val="28"/>
                <w:szCs w:val="28"/>
              </w:rPr>
              <w:t>межпредметная</w:t>
            </w:r>
            <w:proofErr w:type="spellEnd"/>
            <w:r w:rsidR="00B50DCC" w:rsidRPr="00AE60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интеграция</w:t>
            </w:r>
            <w:r w:rsidRPr="00AE6017">
              <w:rPr>
                <w:rFonts w:ascii="Times New Roman" w:hAnsi="Times New Roman" w:cs="Times New Roman"/>
                <w:sz w:val="28"/>
                <w:szCs w:val="28"/>
              </w:rPr>
              <w:t xml:space="preserve">. Идея </w:t>
            </w:r>
            <w:proofErr w:type="spellStart"/>
            <w:r w:rsidRPr="00AE6017">
              <w:rPr>
                <w:rFonts w:ascii="Times New Roman" w:hAnsi="Times New Roman" w:cs="Times New Roman"/>
                <w:sz w:val="28"/>
                <w:szCs w:val="28"/>
              </w:rPr>
              <w:t>межпредметных</w:t>
            </w:r>
            <w:proofErr w:type="spellEnd"/>
            <w:r w:rsidRPr="00AE6017">
              <w:rPr>
                <w:rFonts w:ascii="Times New Roman" w:hAnsi="Times New Roman" w:cs="Times New Roman"/>
                <w:sz w:val="28"/>
                <w:szCs w:val="28"/>
              </w:rPr>
              <w:t xml:space="preserve"> связей не нова, она в той или иной мере осуществляется на практике, раскрывается в педагогических и методических работах. Но каковы бы ни были программные и методические указания, они будут осуществляться на деле лишь при том условии, если учитель будет достаточно осведомлен о сущности </w:t>
            </w:r>
            <w:proofErr w:type="spellStart"/>
            <w:r w:rsidRPr="00AE6017">
              <w:rPr>
                <w:rFonts w:ascii="Times New Roman" w:hAnsi="Times New Roman" w:cs="Times New Roman"/>
                <w:sz w:val="28"/>
                <w:szCs w:val="28"/>
              </w:rPr>
              <w:t>межпредметных</w:t>
            </w:r>
            <w:proofErr w:type="spellEnd"/>
            <w:r w:rsidRPr="00AE6017">
              <w:rPr>
                <w:rFonts w:ascii="Times New Roman" w:hAnsi="Times New Roman" w:cs="Times New Roman"/>
                <w:sz w:val="28"/>
                <w:szCs w:val="28"/>
              </w:rPr>
              <w:t xml:space="preserve"> связей, убежден в их необходимости и будет обладать практическими умениями осуществлять их в работе.</w:t>
            </w:r>
          </w:p>
          <w:p w:rsidR="00664B09" w:rsidRPr="00AE6017" w:rsidRDefault="00AC5768" w:rsidP="00FB6B9D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E6017">
              <w:rPr>
                <w:rFonts w:ascii="Times New Roman" w:hAnsi="Times New Roman" w:cs="Times New Roman"/>
                <w:sz w:val="28"/>
                <w:szCs w:val="28"/>
              </w:rPr>
              <w:t xml:space="preserve">Интеграция знаний, полученных учащимися на всех уроках, является характерной особенностью учебного процесса. </w:t>
            </w:r>
            <w:r w:rsidRPr="00AE6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Интеграция разных видов искусства на уроках теоретического цикла позволяет наделить произведение одного вида искусства чертами другого, тем самым значительно </w:t>
            </w:r>
            <w:r w:rsidR="00334045" w:rsidRPr="00AE6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обогатив внутренний мир учащихся</w:t>
            </w:r>
            <w:r w:rsidRPr="00AE6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их образное, эмоциональное мышление.</w:t>
            </w:r>
          </w:p>
          <w:p w:rsidR="00664B09" w:rsidRPr="00AE6017" w:rsidRDefault="00664B09" w:rsidP="00FB6B9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школе искусств интеграция осуществляется многопланово, хотя наиболее характерны сопутствующие связи при параллельном изучении предметов.</w:t>
            </w:r>
          </w:p>
          <w:p w:rsidR="00664B09" w:rsidRPr="00AE6017" w:rsidRDefault="00664B09" w:rsidP="00FB6B9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игре на инструменте и занятия по сольфеджио соприкасаются на всём протяжении обучения, и их взаимовлияние особенно ощутимо. Музыкальная литература использует опыт и знания детей, приобретённые на предшествующих уроках слушания музыки.</w:t>
            </w:r>
          </w:p>
          <w:p w:rsidR="0071555F" w:rsidRPr="00AE6017" w:rsidRDefault="00664B09" w:rsidP="00FB6B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Укрепление связей между дисциплинами позволит не только использовать на одних уроках знания и навыки, приобретённые на других, но и закреплять, совершенствовать их, применять в иных музыкально – дидактических ситуациях. Представления учащихся о музыке становятся разностороннее, а знания глубже, если они повседневно ощущают взаимосвязь всех музыкальных занятий. Ребята начинают осознавать, что, к примеру, без сольфеджио снижаются успехи в игре на инструменте, а музыкальная литература помогает полнее почувствовать красоту музыки, которую они исполняют и слушают на всех других уроках.</w:t>
            </w:r>
          </w:p>
          <w:p w:rsidR="00C12D0F" w:rsidRPr="00AE6017" w:rsidRDefault="0071555F" w:rsidP="00FB6B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проведения интегрированных уроков – нестандартна, интересна, снимается утомляемость за счет переключения на разнообразные виды деятельности, повышается познавательный интерес</w:t>
            </w:r>
            <w:r w:rsidR="001D2FB7" w:rsidRPr="00AE6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учащихся</w:t>
            </w:r>
            <w:r w:rsidRPr="00AE6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Такой подход к уроку предполагает привлечение не только музыкальной информации и различных видов искусств, но и знаний из разных областей, благодаря которым у учащихся складывается целостное представление о рассматриваемом объекте (композиторе, эпохе, стиле).</w:t>
            </w:r>
          </w:p>
          <w:p w:rsidR="0071555F" w:rsidRPr="00AE6017" w:rsidRDefault="0071555F" w:rsidP="00FB6B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Связь различных видов искусства – музыки, поэзии и прозы, живописи, архитектуры известна с древних времен и до сей поры остается самым востребованным видом интеграции. Музыка вызывает слуховые представления, живопись – зрительные, архитектура – пространственные, а их сочетание создает целостную картину бытия.</w:t>
            </w:r>
          </w:p>
          <w:p w:rsidR="003C4AA9" w:rsidRPr="00AE6017" w:rsidRDefault="003C4AA9" w:rsidP="00FB6B9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древнейших времён ярко прослеживается связь музыки с танцем. Известная русская балерина Г.Уланова замечала: «Когда бы и в каком балете мне не приходилось танцевать, я всегда стремилась осознать движения, из которых состоит танец. В то же время движения побуждают к сознательному восприятию музыкального произведения. А музыка становится более понятной и легче усваивается, придавая движениям особую выразительность, чёткость, ритмичность». А об известной балерине А.Павловой говорили, что её движения – это «танцующая музыка».</w:t>
            </w:r>
          </w:p>
          <w:p w:rsidR="003C4AA9" w:rsidRPr="00AE6017" w:rsidRDefault="003C4AA9" w:rsidP="00FB6B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уроках музыкальной литературы, слушания музыки и хора в качестве творческих элементов урока можно использовать танцевальные движения, наиболее подходящие тому или иному музыкальному фрагменту, всевозможные инсценировки, музыкально-танцевальные игры. Особенно эти </w:t>
            </w:r>
            <w:r w:rsidRPr="00AE6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формы работы актуальны при знакомстве с первичными музыкальными жанрами, а также в качестве способа отражения музыкальных форм, средств музыкальной выразительности.</w:t>
            </w:r>
          </w:p>
          <w:p w:rsidR="003C4AA9" w:rsidRPr="00AE6017" w:rsidRDefault="003C4AA9" w:rsidP="00FB6B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уроках сольфеджио очень полезен метод пластического интонирования, заимствованный из хореографического искусства – движения рук, идущих за звуком. Они дают возможность ребёнку увидеть мелодический рисунок произведения, номера или диктанта, разобраться в строении, тем самым способствуют осознанному определению на слух, исполнению, записи. Также целесообразно применять ритмические упражнения – движения группами под музыку, в определённых ритмических рисунках.</w:t>
            </w:r>
          </w:p>
          <w:p w:rsidR="003C4AA9" w:rsidRPr="00AE6017" w:rsidRDefault="003C4AA9" w:rsidP="00FB6B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Важнейшая сторона интеграции предметов теоретического цикла с общеобразовательными – тесная взаимосвязь музыкального искусства с историей. Ведь важнейшей частью истории является изучение художественной культуры как явления общественного сознания. Музыкальные произведения своего времени обязательно отражают в себе и исторический облик эпохи в целом, и мораль общества, его идеологию и надежды народа. Полезно проводить параллели между историческими событиями одного времени в разных странах и оценивать степень их взаимовлияния и влияния на культуру. При сравнении различных произведений нескольких авторов также целесообразно сравнивать и исторические особенности их создания. Не стоит забывать про связь музыки с географией и биологией. Ведь, говоря об эпохе, стиле, конкретном композиторе и его произведении, педагог обращает внимание не только на время, но и на место.</w:t>
            </w:r>
          </w:p>
          <w:p w:rsidR="00C5470D" w:rsidRPr="00AE6017" w:rsidRDefault="003C4AA9" w:rsidP="00FB6B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«Выразителем» математических принципов в музыке является предмет сольфеджио. Здесь педагог может разнообразно использовать математический инструментарий (цифры, математические понятия, формулы) в целях развития музыкального слуха, возможности краткого и более доступного объяснения, понимания и осмысления учащимися как самой музыки, так и музыкально-теоретических понятий, на которых базируется музыкальный слух и его развитие.</w:t>
            </w:r>
          </w:p>
          <w:p w:rsidR="009C6F40" w:rsidRPr="00AE6017" w:rsidRDefault="009C6F40" w:rsidP="00FB6B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Таким образом, решая задачи, стоящие перед нами, как и перед любой другой шк</w:t>
            </w:r>
            <w:r w:rsidR="00C5470D" w:rsidRPr="00AE6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олой</w:t>
            </w:r>
            <w:r w:rsidRPr="00AE6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сохранности контингента, доступности излагаемого материала, заинтересованности ученика в процессе обучения - мы пришли к выводу, что </w:t>
            </w:r>
            <w:proofErr w:type="spellStart"/>
            <w:r w:rsidRPr="00AE6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межпредметные</w:t>
            </w:r>
            <w:proofErr w:type="spellEnd"/>
            <w:r w:rsidRPr="00AE6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связи в работе многопрофильного детского образовательного учреждения необходимы для наиболее полного всестороннего эстетического развития ребенка.</w:t>
            </w:r>
          </w:p>
        </w:tc>
        <w:bookmarkStart w:id="0" w:name="_GoBack"/>
        <w:bookmarkEnd w:id="0"/>
      </w:tr>
      <w:tr w:rsidR="00AE6017" w:rsidRPr="00AE6017" w:rsidTr="00BE041E">
        <w:trPr>
          <w:tblCellSpacing w:w="15" w:type="dxa"/>
        </w:trPr>
        <w:tc>
          <w:tcPr>
            <w:tcW w:w="0" w:type="auto"/>
            <w:vAlign w:val="center"/>
          </w:tcPr>
          <w:p w:rsidR="00C36C3D" w:rsidRPr="00AE6017" w:rsidRDefault="00C36C3D" w:rsidP="00FB6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CC340F" w:rsidRPr="00AE6017" w:rsidRDefault="00CC340F" w:rsidP="00FB6B9D">
      <w:pPr>
        <w:rPr>
          <w:rFonts w:ascii="Times New Roman" w:hAnsi="Times New Roman" w:cs="Times New Roman"/>
          <w:sz w:val="28"/>
          <w:szCs w:val="28"/>
        </w:rPr>
      </w:pPr>
    </w:p>
    <w:sectPr w:rsidR="00CC340F" w:rsidRPr="00AE6017" w:rsidSect="002A2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76D63"/>
    <w:multiLevelType w:val="multilevel"/>
    <w:tmpl w:val="821E2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35A9"/>
    <w:rsid w:val="00006DD2"/>
    <w:rsid w:val="00023A77"/>
    <w:rsid w:val="000A0629"/>
    <w:rsid w:val="000D6D0C"/>
    <w:rsid w:val="000D7FED"/>
    <w:rsid w:val="001C62FE"/>
    <w:rsid w:val="001D2FB7"/>
    <w:rsid w:val="00211387"/>
    <w:rsid w:val="00334045"/>
    <w:rsid w:val="00357352"/>
    <w:rsid w:val="003C4AA9"/>
    <w:rsid w:val="00477AD8"/>
    <w:rsid w:val="00491327"/>
    <w:rsid w:val="004B40A3"/>
    <w:rsid w:val="00504F80"/>
    <w:rsid w:val="005235A9"/>
    <w:rsid w:val="0054718C"/>
    <w:rsid w:val="00595696"/>
    <w:rsid w:val="005A68DF"/>
    <w:rsid w:val="00602CF9"/>
    <w:rsid w:val="00664B09"/>
    <w:rsid w:val="00710AAA"/>
    <w:rsid w:val="0071555F"/>
    <w:rsid w:val="00745D8A"/>
    <w:rsid w:val="0076474A"/>
    <w:rsid w:val="008156F9"/>
    <w:rsid w:val="008525C5"/>
    <w:rsid w:val="00866443"/>
    <w:rsid w:val="008B5F41"/>
    <w:rsid w:val="008D1032"/>
    <w:rsid w:val="00921263"/>
    <w:rsid w:val="009B6425"/>
    <w:rsid w:val="009C6F40"/>
    <w:rsid w:val="00A06EE0"/>
    <w:rsid w:val="00A070EB"/>
    <w:rsid w:val="00A5767C"/>
    <w:rsid w:val="00AC5768"/>
    <w:rsid w:val="00AD5B2A"/>
    <w:rsid w:val="00AE6017"/>
    <w:rsid w:val="00B16F75"/>
    <w:rsid w:val="00B41CBB"/>
    <w:rsid w:val="00B43A83"/>
    <w:rsid w:val="00B50DCC"/>
    <w:rsid w:val="00B52DE3"/>
    <w:rsid w:val="00B5671D"/>
    <w:rsid w:val="00B97B15"/>
    <w:rsid w:val="00C12D0F"/>
    <w:rsid w:val="00C17201"/>
    <w:rsid w:val="00C36C3D"/>
    <w:rsid w:val="00C5470D"/>
    <w:rsid w:val="00CA7660"/>
    <w:rsid w:val="00CC340F"/>
    <w:rsid w:val="00D0285E"/>
    <w:rsid w:val="00DB5730"/>
    <w:rsid w:val="00DC4F9D"/>
    <w:rsid w:val="00DF5164"/>
    <w:rsid w:val="00DF61F1"/>
    <w:rsid w:val="00E97171"/>
    <w:rsid w:val="00EB2740"/>
    <w:rsid w:val="00ED033D"/>
    <w:rsid w:val="00EE23E2"/>
    <w:rsid w:val="00F15095"/>
    <w:rsid w:val="00F74793"/>
    <w:rsid w:val="00FB6B9D"/>
    <w:rsid w:val="00FE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2CB41"/>
  <w15:docId w15:val="{C904CB64-FD1A-476C-984A-C3492A3D2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F4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WW-">
    <w:name w:val="WW-Текст в заданном формате"/>
    <w:basedOn w:val="a"/>
    <w:rsid w:val="00EB2740"/>
    <w:pPr>
      <w:widowControl w:val="0"/>
      <w:suppressAutoHyphens/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3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9227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0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88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03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98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400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566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599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765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170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551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6118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4086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875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3921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12083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6852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50078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21007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0036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37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61549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84491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09496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3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3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9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39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15998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35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316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47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922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4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59</cp:revision>
  <dcterms:created xsi:type="dcterms:W3CDTF">2018-03-02T11:20:00Z</dcterms:created>
  <dcterms:modified xsi:type="dcterms:W3CDTF">2021-10-18T11:31:00Z</dcterms:modified>
</cp:coreProperties>
</file>