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513" w:rsidRDefault="00524513" w:rsidP="00524513">
      <w:pPr>
        <w:spacing w:after="0" w:line="240" w:lineRule="auto"/>
        <w:jc w:val="right"/>
        <w:rPr>
          <w:sz w:val="24"/>
          <w:szCs w:val="24"/>
        </w:rPr>
      </w:pPr>
    </w:p>
    <w:p w:rsidR="000B20F8" w:rsidRPr="0014297C" w:rsidRDefault="000B20F8" w:rsidP="0014297C">
      <w:pPr>
        <w:spacing w:after="0" w:line="240" w:lineRule="auto"/>
        <w:jc w:val="right"/>
        <w:rPr>
          <w:color w:val="C00000"/>
          <w:sz w:val="24"/>
          <w:szCs w:val="24"/>
        </w:rPr>
      </w:pPr>
      <w:r w:rsidRPr="0014297C">
        <w:rPr>
          <w:b/>
          <w:color w:val="C00000"/>
          <w:sz w:val="24"/>
          <w:szCs w:val="24"/>
        </w:rPr>
        <w:t>Сл. 1 Титульный</w:t>
      </w:r>
      <w:r w:rsidR="0014297C" w:rsidRPr="0014297C">
        <w:rPr>
          <w:b/>
          <w:color w:val="C00000"/>
          <w:sz w:val="24"/>
          <w:szCs w:val="24"/>
        </w:rPr>
        <w:t xml:space="preserve">                                                             </w:t>
      </w:r>
      <w:r w:rsidR="0014297C" w:rsidRPr="0014297C">
        <w:rPr>
          <w:b/>
          <w:color w:val="C00000"/>
          <w:sz w:val="24"/>
          <w:szCs w:val="24"/>
        </w:rPr>
        <w:drawing>
          <wp:inline distT="0" distB="0" distL="0" distR="0" wp14:anchorId="3B503CE1" wp14:editId="782399D2">
            <wp:extent cx="3314699" cy="2486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7911" cy="249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97C" w:rsidRPr="0014297C">
        <w:rPr>
          <w:b/>
          <w:color w:val="C00000"/>
          <w:sz w:val="24"/>
          <w:szCs w:val="24"/>
        </w:rPr>
        <w:t xml:space="preserve"> </w:t>
      </w:r>
    </w:p>
    <w:p w:rsidR="000B20F8" w:rsidRPr="0014297C" w:rsidRDefault="000B20F8" w:rsidP="0014297C">
      <w:pPr>
        <w:spacing w:after="0" w:line="240" w:lineRule="auto"/>
        <w:jc w:val="right"/>
        <w:rPr>
          <w:b/>
          <w:color w:val="C00000"/>
          <w:sz w:val="24"/>
          <w:szCs w:val="24"/>
        </w:rPr>
      </w:pPr>
      <w:r w:rsidRPr="0014297C">
        <w:rPr>
          <w:b/>
          <w:color w:val="C00000"/>
          <w:sz w:val="24"/>
          <w:szCs w:val="24"/>
        </w:rPr>
        <w:t>Сл. 2</w:t>
      </w:r>
      <w:r w:rsidR="0014297C">
        <w:rPr>
          <w:b/>
          <w:color w:val="C00000"/>
          <w:sz w:val="24"/>
          <w:szCs w:val="24"/>
        </w:rPr>
        <w:t xml:space="preserve">                                                                                          </w:t>
      </w:r>
      <w:r w:rsidRPr="0014297C">
        <w:rPr>
          <w:b/>
          <w:color w:val="C00000"/>
          <w:sz w:val="24"/>
          <w:szCs w:val="24"/>
        </w:rPr>
        <w:t xml:space="preserve"> </w:t>
      </w:r>
      <w:r w:rsidR="0014297C" w:rsidRPr="0014297C">
        <w:rPr>
          <w:b/>
          <w:color w:val="C00000"/>
          <w:sz w:val="24"/>
          <w:szCs w:val="24"/>
        </w:rPr>
        <w:drawing>
          <wp:inline distT="0" distB="0" distL="0" distR="0" wp14:anchorId="7FE8C16F" wp14:editId="1C788373">
            <wp:extent cx="3017519" cy="2263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6806" cy="227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1A" w:rsidRDefault="00524513" w:rsidP="00524513">
      <w:pPr>
        <w:spacing w:after="0" w:line="240" w:lineRule="auto"/>
        <w:jc w:val="center"/>
        <w:rPr>
          <w:b/>
          <w:sz w:val="24"/>
          <w:szCs w:val="24"/>
        </w:rPr>
      </w:pPr>
      <w:r w:rsidRPr="00524513">
        <w:rPr>
          <w:sz w:val="24"/>
          <w:szCs w:val="24"/>
          <w:u w:val="single"/>
        </w:rPr>
        <w:t>Педагогический совет</w:t>
      </w:r>
      <w:r>
        <w:rPr>
          <w:sz w:val="24"/>
          <w:szCs w:val="24"/>
        </w:rPr>
        <w:t xml:space="preserve">: </w:t>
      </w:r>
      <w:r w:rsidRPr="00524513">
        <w:rPr>
          <w:b/>
          <w:sz w:val="24"/>
          <w:szCs w:val="24"/>
        </w:rPr>
        <w:t>«Качество образования и возможности его повышения»</w:t>
      </w:r>
    </w:p>
    <w:p w:rsidR="00524513" w:rsidRDefault="00524513" w:rsidP="00524513">
      <w:pPr>
        <w:spacing w:after="0" w:line="240" w:lineRule="auto"/>
        <w:jc w:val="center"/>
        <w:rPr>
          <w:b/>
          <w:sz w:val="24"/>
          <w:szCs w:val="24"/>
        </w:rPr>
      </w:pPr>
    </w:p>
    <w:p w:rsidR="000B20F8" w:rsidRPr="000B20F8" w:rsidRDefault="000B20F8" w:rsidP="00524513">
      <w:pPr>
        <w:spacing w:after="0" w:line="240" w:lineRule="auto"/>
        <w:jc w:val="center"/>
        <w:rPr>
          <w:sz w:val="24"/>
          <w:szCs w:val="24"/>
        </w:rPr>
      </w:pPr>
      <w:r w:rsidRPr="000B20F8">
        <w:rPr>
          <w:sz w:val="24"/>
          <w:szCs w:val="24"/>
        </w:rPr>
        <w:t>Добрый день, уважаемые коллеги!</w:t>
      </w:r>
    </w:p>
    <w:p w:rsidR="000B20F8" w:rsidRPr="000B20F8" w:rsidRDefault="000B20F8" w:rsidP="00524513">
      <w:pPr>
        <w:spacing w:after="0" w:line="240" w:lineRule="auto"/>
        <w:jc w:val="center"/>
        <w:rPr>
          <w:sz w:val="24"/>
          <w:szCs w:val="24"/>
        </w:rPr>
      </w:pPr>
      <w:r w:rsidRPr="000B20F8">
        <w:rPr>
          <w:sz w:val="24"/>
          <w:szCs w:val="24"/>
        </w:rPr>
        <w:t xml:space="preserve"> Разрешите </w:t>
      </w:r>
      <w:proofErr w:type="spellStart"/>
      <w:r w:rsidRPr="000B20F8">
        <w:rPr>
          <w:sz w:val="24"/>
          <w:szCs w:val="24"/>
        </w:rPr>
        <w:t>пед</w:t>
      </w:r>
      <w:proofErr w:type="spellEnd"/>
      <w:r w:rsidRPr="000B20F8">
        <w:rPr>
          <w:sz w:val="24"/>
          <w:szCs w:val="24"/>
        </w:rPr>
        <w:t>. совет: «</w:t>
      </w:r>
      <w:r w:rsidR="00DB522E">
        <w:rPr>
          <w:sz w:val="24"/>
          <w:szCs w:val="24"/>
        </w:rPr>
        <w:t>Расписание на послезавтра - к</w:t>
      </w:r>
      <w:r w:rsidRPr="000B20F8">
        <w:rPr>
          <w:sz w:val="24"/>
          <w:szCs w:val="24"/>
        </w:rPr>
        <w:t xml:space="preserve">ачество образования и возможности его повышения» считать </w:t>
      </w:r>
      <w:r w:rsidR="007470A1">
        <w:rPr>
          <w:sz w:val="24"/>
          <w:szCs w:val="24"/>
        </w:rPr>
        <w:t>открытым».</w:t>
      </w:r>
    </w:p>
    <w:p w:rsidR="000B20F8" w:rsidRPr="000B20F8" w:rsidRDefault="000B20F8" w:rsidP="000B20F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B20F8">
        <w:rPr>
          <w:rFonts w:ascii="Times New Roman" w:hAnsi="Times New Roman" w:cs="Times New Roman"/>
          <w:b/>
          <w:sz w:val="20"/>
          <w:szCs w:val="20"/>
        </w:rPr>
        <w:t>Задачи:</w:t>
      </w:r>
    </w:p>
    <w:p w:rsidR="000B20F8" w:rsidRPr="00360E6D" w:rsidRDefault="000B20F8" w:rsidP="00360E6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B20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1. Проанализировать деятельность школы по повышению качества знаний учащихся.</w:t>
      </w:r>
    </w:p>
    <w:p w:rsidR="000B20F8" w:rsidRPr="000B20F8" w:rsidRDefault="000B20F8" w:rsidP="000B20F8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B20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2. Помочь учителю в поиске средств достижения профессиональной успешности.</w:t>
      </w:r>
    </w:p>
    <w:p w:rsidR="000B20F8" w:rsidRPr="000B20F8" w:rsidRDefault="000B20F8" w:rsidP="000B20F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0B20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3. </w:t>
      </w:r>
      <w:r w:rsidRPr="000B20F8">
        <w:rPr>
          <w:rFonts w:ascii="Times New Roman" w:hAnsi="Times New Roman" w:cs="Times New Roman"/>
          <w:sz w:val="20"/>
          <w:szCs w:val="20"/>
        </w:rPr>
        <w:t>Ориентация деятельности педаг</w:t>
      </w:r>
      <w:r w:rsidR="00360E6D">
        <w:rPr>
          <w:rFonts w:ascii="Times New Roman" w:hAnsi="Times New Roman" w:cs="Times New Roman"/>
          <w:sz w:val="20"/>
          <w:szCs w:val="20"/>
        </w:rPr>
        <w:t>огического коллектива</w:t>
      </w:r>
      <w:r w:rsidRPr="000B20F8">
        <w:rPr>
          <w:rFonts w:ascii="Times New Roman" w:hAnsi="Times New Roman" w:cs="Times New Roman"/>
          <w:sz w:val="20"/>
          <w:szCs w:val="20"/>
        </w:rPr>
        <w:t xml:space="preserve"> на совершенствование образовательного процесса.</w:t>
      </w:r>
    </w:p>
    <w:p w:rsidR="00B40BF5" w:rsidRDefault="00B40BF5" w:rsidP="000B20F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806D5" w:rsidRDefault="00F806D5" w:rsidP="000B20F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DF6F8A" w:rsidRPr="000B20F8" w:rsidRDefault="00DF6F8A" w:rsidP="00DF6F8A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3</w:t>
      </w:r>
      <w:r w:rsidRPr="000B20F8">
        <w:rPr>
          <w:b/>
          <w:color w:val="C00000"/>
          <w:sz w:val="24"/>
          <w:szCs w:val="24"/>
        </w:rPr>
        <w:t xml:space="preserve"> </w:t>
      </w:r>
    </w:p>
    <w:p w:rsidR="00F806D5" w:rsidRPr="004C60E5" w:rsidRDefault="00764A2C" w:rsidP="00764A2C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764A2C">
        <w:rPr>
          <w:rFonts w:ascii="Times New Roman" w:hAnsi="Times New Roman"/>
          <w:b/>
          <w:bCs/>
          <w:sz w:val="24"/>
          <w:szCs w:val="24"/>
        </w:rPr>
        <w:t>Регламент</w:t>
      </w:r>
      <w:r w:rsidR="004C60E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C60E5">
        <w:rPr>
          <w:rFonts w:ascii="Times New Roman" w:hAnsi="Times New Roman"/>
          <w:bCs/>
          <w:sz w:val="24"/>
          <w:szCs w:val="24"/>
        </w:rPr>
        <w:t>выступления 10 минут.</w:t>
      </w:r>
    </w:p>
    <w:p w:rsidR="00F806D5" w:rsidRDefault="0014297C" w:rsidP="0014297C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14297C">
        <w:rPr>
          <w:rFonts w:ascii="Times New Roman" w:hAnsi="Times New Roman"/>
          <w:b/>
          <w:bCs/>
          <w:sz w:val="24"/>
          <w:szCs w:val="24"/>
        </w:rPr>
        <w:drawing>
          <wp:inline distT="0" distB="0" distL="0" distR="0" wp14:anchorId="1569A781" wp14:editId="20683F90">
            <wp:extent cx="2915919" cy="2186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745" cy="2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50" w:rsidRDefault="00763DCD" w:rsidP="00763DC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AB685EC">
            <wp:extent cx="4042744" cy="2659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18" cy="266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479" w:rsidRDefault="009A5479" w:rsidP="000B20F8">
      <w:pPr>
        <w:spacing w:after="0" w:line="240" w:lineRule="auto"/>
        <w:rPr>
          <w:b/>
          <w:color w:val="C00000"/>
          <w:sz w:val="24"/>
          <w:szCs w:val="24"/>
        </w:rPr>
      </w:pPr>
    </w:p>
    <w:p w:rsidR="009A5479" w:rsidRPr="00DF6F8A" w:rsidRDefault="00DF6F8A" w:rsidP="00DF6F8A">
      <w:pPr>
        <w:spacing w:after="0" w:line="240" w:lineRule="auto"/>
        <w:rPr>
          <w:b/>
          <w:color w:val="C00000"/>
          <w:sz w:val="28"/>
          <w:szCs w:val="28"/>
        </w:rPr>
      </w:pPr>
      <w:r w:rsidRPr="00DF6F8A">
        <w:rPr>
          <w:b/>
          <w:sz w:val="28"/>
          <w:szCs w:val="28"/>
        </w:rPr>
        <w:t>Внимание на экран</w:t>
      </w:r>
    </w:p>
    <w:p w:rsidR="009A5479" w:rsidRDefault="009A5479" w:rsidP="000B20F8">
      <w:pPr>
        <w:spacing w:after="0" w:line="240" w:lineRule="auto"/>
        <w:rPr>
          <w:b/>
          <w:color w:val="C00000"/>
          <w:sz w:val="24"/>
          <w:szCs w:val="24"/>
        </w:rPr>
      </w:pPr>
    </w:p>
    <w:p w:rsidR="000B20F8" w:rsidRPr="000B20F8" w:rsidRDefault="00DF6F8A" w:rsidP="000B20F8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4</w:t>
      </w:r>
      <w:r w:rsidR="000B20F8">
        <w:rPr>
          <w:b/>
          <w:color w:val="C00000"/>
          <w:sz w:val="24"/>
          <w:szCs w:val="24"/>
        </w:rPr>
        <w:t xml:space="preserve"> </w:t>
      </w:r>
    </w:p>
    <w:p w:rsidR="00A5628B" w:rsidRPr="00ED1EF5" w:rsidRDefault="00A5628B" w:rsidP="00ED1E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64B6" w:rsidRPr="0014297C" w:rsidRDefault="00356C46" w:rsidP="00763DC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0070C0"/>
        </w:rPr>
      </w:pPr>
      <w:r w:rsidRPr="00763DCD">
        <w:rPr>
          <w:rFonts w:ascii="Helvetica" w:hAnsi="Helvetica" w:cs="Helvetica"/>
          <w:color w:val="333333"/>
          <w:sz w:val="23"/>
          <w:szCs w:val="23"/>
          <w:shd w:val="clear" w:color="auto" w:fill="0070C0"/>
        </w:rPr>
        <w:t xml:space="preserve"> </w:t>
      </w:r>
      <w:r w:rsidRPr="0014297C">
        <w:rPr>
          <w:rFonts w:ascii="Times New Roman" w:hAnsi="Times New Roman" w:cs="Times New Roman"/>
          <w:color w:val="333333"/>
          <w:sz w:val="24"/>
          <w:szCs w:val="24"/>
          <w:shd w:val="clear" w:color="auto" w:fill="0070C0"/>
        </w:rPr>
        <w:t>"</w:t>
      </w:r>
      <w:r w:rsidRPr="0014297C">
        <w:rPr>
          <w:rFonts w:ascii="Times New Roman" w:hAnsi="Times New Roman" w:cs="Times New Roman"/>
          <w:b/>
          <w:color w:val="333333"/>
          <w:sz w:val="24"/>
          <w:szCs w:val="24"/>
          <w:highlight w:val="lightGray"/>
          <w:shd w:val="clear" w:color="auto" w:fill="0070C0"/>
        </w:rPr>
        <w:t>К</w:t>
      </w:r>
      <w:r w:rsidR="00ED1EF5" w:rsidRPr="0014297C">
        <w:rPr>
          <w:rFonts w:ascii="Times New Roman" w:hAnsi="Times New Roman" w:cs="Times New Roman"/>
          <w:b/>
          <w:color w:val="333333"/>
          <w:sz w:val="24"/>
          <w:szCs w:val="24"/>
          <w:highlight w:val="lightGray"/>
          <w:shd w:val="clear" w:color="auto" w:fill="0070C0"/>
        </w:rPr>
        <w:t>ачество образования"</w:t>
      </w:r>
      <w:r w:rsidR="00ED1EF5" w:rsidRPr="0014297C">
        <w:rPr>
          <w:rFonts w:ascii="Times New Roman" w:hAnsi="Times New Roman" w:cs="Times New Roman"/>
          <w:color w:val="333333"/>
          <w:sz w:val="24"/>
          <w:szCs w:val="24"/>
          <w:highlight w:val="lightGray"/>
          <w:shd w:val="clear" w:color="auto" w:fill="0070C0"/>
        </w:rPr>
        <w:t xml:space="preserve"> __ 1. В п. 29 ст.2. Федерального закона «Об образовании в Российской Федерации» от 29.12.2012 № 273-ФЗ (редакция от 25.12.2018.) определяется: «…качество образования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программы».</w:t>
      </w:r>
    </w:p>
    <w:p w:rsidR="00215DAC" w:rsidRDefault="00215DAC" w:rsidP="00ED1EF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0070C0"/>
        </w:rPr>
      </w:pPr>
    </w:p>
    <w:p w:rsidR="0014297C" w:rsidRDefault="0014297C" w:rsidP="0014297C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0070C0"/>
        </w:rPr>
      </w:pPr>
      <w:r w:rsidRPr="0014297C">
        <w:rPr>
          <w:rFonts w:ascii="Times New Roman" w:hAnsi="Times New Roman" w:cs="Times New Roman"/>
          <w:color w:val="333333"/>
          <w:sz w:val="24"/>
          <w:szCs w:val="24"/>
          <w:shd w:val="clear" w:color="auto" w:fill="0070C0"/>
        </w:rPr>
        <w:drawing>
          <wp:inline distT="0" distB="0" distL="0" distR="0" wp14:anchorId="6DE7F78B" wp14:editId="51C193A3">
            <wp:extent cx="3302000" cy="247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841" cy="248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7C" w:rsidRPr="0014297C" w:rsidRDefault="0014297C" w:rsidP="00ED1EF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0070C0"/>
        </w:rPr>
      </w:pPr>
    </w:p>
    <w:p w:rsidR="00DF6F8A" w:rsidRPr="0014297C" w:rsidRDefault="00DF6F8A" w:rsidP="00DB4366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4297C">
        <w:rPr>
          <w:rFonts w:ascii="Times New Roman" w:hAnsi="Times New Roman" w:cs="Times New Roman"/>
          <w:b/>
          <w:color w:val="C00000"/>
          <w:sz w:val="24"/>
          <w:szCs w:val="24"/>
        </w:rPr>
        <w:t>Сл. 5</w:t>
      </w:r>
    </w:p>
    <w:p w:rsidR="00DB4366" w:rsidRDefault="00356C46" w:rsidP="00215DA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Ф</w:t>
      </w:r>
      <w:r w:rsidR="00215DAC" w:rsidRPr="0013483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АКТОРЫ ВЛИЯНИЯ НА СФЕРУ ОБРАЗОВАН</w:t>
      </w:r>
      <w:r w:rsidR="00DB436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ИЯ </w:t>
      </w:r>
      <w:proofErr w:type="gramStart"/>
      <w:r w:rsidR="00DB436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В СОВРЕМЕННЫХ УСЛОВИЯ</w:t>
      </w:r>
      <w:proofErr w:type="gramEnd"/>
      <w:r w:rsidR="00DB436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:</w:t>
      </w:r>
    </w:p>
    <w:p w:rsidR="00DB4366" w:rsidRDefault="00215DAC" w:rsidP="00215DA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3483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информатизация жизни общества, </w:t>
      </w:r>
    </w:p>
    <w:p w:rsidR="00DB4366" w:rsidRDefault="00215DAC" w:rsidP="00215DA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3483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становление открытого общества, </w:t>
      </w:r>
    </w:p>
    <w:p w:rsidR="00DB4366" w:rsidRDefault="00215DAC" w:rsidP="00215DA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3483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становление гражданского общества, </w:t>
      </w:r>
    </w:p>
    <w:p w:rsidR="00DB4366" w:rsidRDefault="00215DAC" w:rsidP="00215DA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3483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становление нового культурного типа личности, </w:t>
      </w:r>
    </w:p>
    <w:p w:rsidR="00215DAC" w:rsidRPr="00134835" w:rsidRDefault="00215DAC" w:rsidP="00215DA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13483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профессионализация в течение всей жизни</w:t>
      </w:r>
    </w:p>
    <w:p w:rsidR="00215DAC" w:rsidRDefault="00215DAC" w:rsidP="00ED1EF5">
      <w:pPr>
        <w:spacing w:after="0" w:line="240" w:lineRule="auto"/>
        <w:jc w:val="both"/>
        <w:rPr>
          <w:rFonts w:ascii="Helvetica" w:hAnsi="Helvetica" w:cs="Helvetica"/>
          <w:color w:val="333333"/>
          <w:sz w:val="23"/>
          <w:szCs w:val="23"/>
          <w:shd w:val="clear" w:color="auto" w:fill="0070C0"/>
        </w:rPr>
      </w:pPr>
    </w:p>
    <w:p w:rsidR="0014297C" w:rsidRDefault="0014297C" w:rsidP="0014297C">
      <w:pPr>
        <w:spacing w:after="0" w:line="240" w:lineRule="auto"/>
        <w:jc w:val="right"/>
        <w:rPr>
          <w:rFonts w:ascii="Helvetica" w:hAnsi="Helvetica" w:cs="Helvetica"/>
          <w:color w:val="333333"/>
          <w:sz w:val="23"/>
          <w:szCs w:val="23"/>
          <w:shd w:val="clear" w:color="auto" w:fill="0070C0"/>
        </w:rPr>
      </w:pPr>
      <w:r w:rsidRPr="0014297C">
        <w:rPr>
          <w:rFonts w:ascii="Helvetica" w:hAnsi="Helvetica" w:cs="Helvetica"/>
          <w:color w:val="333333"/>
          <w:sz w:val="23"/>
          <w:szCs w:val="23"/>
          <w:shd w:val="clear" w:color="auto" w:fill="0070C0"/>
        </w:rPr>
        <w:lastRenderedPageBreak/>
        <w:drawing>
          <wp:inline distT="0" distB="0" distL="0" distR="0" wp14:anchorId="1846B262" wp14:editId="15585627">
            <wp:extent cx="2570480" cy="1927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613" cy="19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7C" w:rsidRDefault="0014297C" w:rsidP="00ED1EF5">
      <w:pPr>
        <w:spacing w:after="0" w:line="240" w:lineRule="auto"/>
        <w:jc w:val="both"/>
        <w:rPr>
          <w:rFonts w:ascii="Helvetica" w:hAnsi="Helvetica" w:cs="Helvetica"/>
          <w:color w:val="333333"/>
          <w:sz w:val="23"/>
          <w:szCs w:val="23"/>
          <w:shd w:val="clear" w:color="auto" w:fill="0070C0"/>
        </w:rPr>
      </w:pPr>
    </w:p>
    <w:p w:rsidR="00DB4366" w:rsidRPr="000B20F8" w:rsidRDefault="00DB4366" w:rsidP="00DB4366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6</w:t>
      </w:r>
    </w:p>
    <w:p w:rsidR="00A5628B" w:rsidRPr="00ED1EF5" w:rsidRDefault="00356C46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ОЦИАЛЬНЫЙ ЗАКАЗ СИСТЕМЕ ОБРАЗОВАНИЯ Формирование потенциала личности: инициативность+ самостоятельность в принятии решения + мотивация к непрерывному образованию и профессиональному росту = </w:t>
      </w:r>
      <w:r w:rsidR="00A5628B" w:rsidRPr="00356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современного культурного типа личности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164B6" w:rsidRDefault="007164B6" w:rsidP="00ED1E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341" w:rsidRDefault="009A5341" w:rsidP="009A5341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4297C" w:rsidRPr="00ED1EF5" w:rsidRDefault="0014297C" w:rsidP="009A534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C0F31A">
            <wp:extent cx="2582545" cy="19369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89" cy="1950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366" w:rsidRPr="000B20F8" w:rsidRDefault="00DB4366" w:rsidP="00DB4366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7</w:t>
      </w:r>
    </w:p>
    <w:p w:rsidR="0014297C" w:rsidRDefault="00356C46" w:rsidP="00142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ОЦИАЛЬНЫЙ ЗАКАЗ ШКОЛЕ характеристика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полученных знаний иной результат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компетентность в различных сферах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устойчивая мотивация к обучению </w:t>
      </w:r>
    </w:p>
    <w:p w:rsidR="0014297C" w:rsidRDefault="0014297C" w:rsidP="009241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97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AB76FBF" wp14:editId="1A46D598">
            <wp:simplePos x="4450080" y="6263640"/>
            <wp:positionH relativeFrom="column">
              <wp:align>right</wp:align>
            </wp:positionH>
            <wp:positionV relativeFrom="paragraph">
              <wp:align>top</wp:align>
            </wp:positionV>
            <wp:extent cx="2651760" cy="19888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14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DB4366" w:rsidRDefault="00DB4366" w:rsidP="00356C46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8</w:t>
      </w:r>
    </w:p>
    <w:p w:rsidR="00356C46" w:rsidRPr="00DB4366" w:rsidRDefault="001F48B2" w:rsidP="00356C46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АЧЕСТВЕННОЕ ОБРАЗОВАНИЕ – ЗАЛОГ УСПЕХА В ШКОЛЕ </w:t>
      </w:r>
    </w:p>
    <w:p w:rsidR="00A5628B" w:rsidRPr="00ED1EF5" w:rsidRDefault="00A5628B" w:rsidP="00356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– это тот социальный институт, где каждый ребёнок должен раскрыться как уникальная, неповторимая индивидуальность. </w:t>
      </w:r>
    </w:p>
    <w:p w:rsidR="009A5341" w:rsidRDefault="009A5341" w:rsidP="009A5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40691F">
            <wp:extent cx="2773552" cy="2080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19" cy="208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341" w:rsidRDefault="009A5341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E8F" w:rsidRPr="00DA2E8F" w:rsidRDefault="00DA2E8F" w:rsidP="00DA2E8F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9</w:t>
      </w:r>
    </w:p>
    <w:p w:rsidR="00DA2E8F" w:rsidRDefault="00DA2E8F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ОБРАЗОВАНИЯ – </w:t>
      </w:r>
    </w:p>
    <w:p w:rsidR="00DA2E8F" w:rsidRDefault="00DD1E72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разделены на группы. Каждой группе в течении 2 минут предлагается ответить (пояснить), тезисы:</w:t>
      </w:r>
    </w:p>
    <w:p w:rsidR="00DA2E8F" w:rsidRDefault="00DD1E72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№ 1</w:t>
      </w:r>
      <w:r w:rsidRPr="00DD1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 ОБРАЗОВАНИЯ ДЛЯ ОБУЧАЩИХСЯ</w:t>
      </w:r>
    </w:p>
    <w:p w:rsidR="00DD1E72" w:rsidRDefault="00DD1E72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№ 2</w:t>
      </w:r>
      <w:r w:rsidRPr="00DD1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 ОБРАЗОВАНИЯ ДЛЯ РОДИТЕЛЕЙ</w:t>
      </w:r>
    </w:p>
    <w:p w:rsidR="00DD1E72" w:rsidRDefault="00DD1E72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№ 3 К</w:t>
      </w:r>
      <w:r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 ОБРАЗОВАНИЯ ДЛЯ УЧИТЕЛЕЙ</w:t>
      </w:r>
    </w:p>
    <w:p w:rsidR="00DA2E8F" w:rsidRDefault="00DA2E8F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41" w:rsidRDefault="00DD1E72" w:rsidP="009A5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Коментарии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групп, вывод слайда)</w:t>
      </w:r>
      <w:r w:rsidR="009A5341" w:rsidRPr="009A5341">
        <w:rPr>
          <w:noProof/>
          <w:lang w:eastAsia="ru-RU"/>
        </w:rPr>
        <w:t xml:space="preserve"> </w:t>
      </w:r>
      <w:r w:rsidR="009A5341" w:rsidRPr="009A534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8F6E3EF" wp14:editId="7C40E4D2">
            <wp:extent cx="3027679" cy="2270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160" cy="228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72" w:rsidRPr="00DD1E72" w:rsidRDefault="00DD1E72" w:rsidP="00DD1E72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10</w:t>
      </w:r>
    </w:p>
    <w:p w:rsidR="00A5628B" w:rsidRDefault="005E2154" w:rsidP="00DD1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F48B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 ОБРАЗОВАНИ</w:t>
      </w:r>
      <w:r w:rsidR="00DA2E8F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ДЛЯ ОБУ</w:t>
      </w:r>
      <w:r w:rsidR="001F48B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ЧАЩИХСЯ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глубокие прочные знания по всем предметам, беспроблемное поступление в вуз, возможность в будущем достигнуть успехов в карьере, возможность достигнуть цели, поставленной в жизни, возможность реализовать себя в </w:t>
      </w:r>
      <w:r w:rsidR="001F48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 пространстве.</w:t>
      </w:r>
    </w:p>
    <w:p w:rsidR="009A5341" w:rsidRDefault="009A5341" w:rsidP="00DD1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41" w:rsidRPr="00ED1EF5" w:rsidRDefault="009A5341" w:rsidP="009A5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4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B173D1B" wp14:editId="373D720C">
            <wp:extent cx="3068319" cy="23012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0692" cy="231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8B" w:rsidRPr="00DD1E72" w:rsidRDefault="00A5628B" w:rsidP="00ED1EF5">
      <w:pPr>
        <w:spacing w:after="0" w:line="240" w:lineRule="auto"/>
        <w:rPr>
          <w:b/>
          <w:color w:val="C00000"/>
          <w:sz w:val="24"/>
          <w:szCs w:val="24"/>
        </w:rPr>
      </w:pPr>
      <w:r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D1E72">
        <w:rPr>
          <w:b/>
          <w:color w:val="C00000"/>
          <w:sz w:val="24"/>
          <w:szCs w:val="24"/>
        </w:rPr>
        <w:t>Сл. 11</w:t>
      </w:r>
    </w:p>
    <w:p w:rsidR="00A5628B" w:rsidRPr="00ED1EF5" w:rsidRDefault="005E2154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АЧ</w:t>
      </w:r>
      <w:r w:rsidR="001F48B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 ОБРАЗОВАНИЯ ДЛЯ РОДИТЕЛЕЙ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получение знаний, умений и навыков, которые позволяют выпускнику найти своё место в жизни, добиться уважения окружающих его людей, знание предметов, хорошее оснащение школы, профессионализм педагогического состава, умение учащихся применять полученные знания в жизни, умение педагога увлечь детей своим предметом</w:t>
      </w:r>
      <w:r w:rsidR="001F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A5341" w:rsidRDefault="009A5341" w:rsidP="00ED1E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41" w:rsidRDefault="009A5341" w:rsidP="009A5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4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CCD05AE" wp14:editId="6ED50666">
            <wp:extent cx="2956559" cy="22174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7151" cy="22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8B" w:rsidRPr="00DD1E72" w:rsidRDefault="00A5628B" w:rsidP="00ED1EF5">
      <w:pPr>
        <w:spacing w:after="0" w:line="240" w:lineRule="auto"/>
        <w:rPr>
          <w:b/>
          <w:color w:val="C00000"/>
          <w:sz w:val="24"/>
          <w:szCs w:val="24"/>
        </w:rPr>
      </w:pPr>
      <w:r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D1E72">
        <w:rPr>
          <w:b/>
          <w:color w:val="C00000"/>
          <w:sz w:val="24"/>
          <w:szCs w:val="24"/>
        </w:rPr>
        <w:t>Сл. 12</w:t>
      </w:r>
    </w:p>
    <w:p w:rsidR="00A5628B" w:rsidRPr="00ED1EF5" w:rsidRDefault="005E2154" w:rsidP="00ED1E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F48B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 ОБРАЗОВАНИЯ ДЛЯ УЧИТЕЛЕЙ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подготовить школьника к успешной сдаче ГИА, ЕГЭ, глубокое раскрытие наиболее интересных вопросов науки, подготовка ученика не только умственно, но и нравственно, умение ученика самостоятельно мыслить, анализировать, работать, гуманистическая школа, профессиональная позиция и самоощущение</w:t>
      </w:r>
      <w:r w:rsidR="001F48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628B" w:rsidRPr="00ED1E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164B6" w:rsidRDefault="007164B6" w:rsidP="00A5628B">
      <w:pPr>
        <w:spacing w:after="0" w:line="240" w:lineRule="auto"/>
        <w:rPr>
          <w:b/>
          <w:sz w:val="24"/>
          <w:szCs w:val="24"/>
        </w:rPr>
      </w:pPr>
    </w:p>
    <w:p w:rsidR="00AC059F" w:rsidRDefault="009A5341" w:rsidP="009A5341">
      <w:pPr>
        <w:spacing w:after="0" w:line="240" w:lineRule="auto"/>
        <w:jc w:val="right"/>
        <w:rPr>
          <w:b/>
          <w:sz w:val="24"/>
          <w:szCs w:val="24"/>
        </w:rPr>
      </w:pPr>
      <w:r w:rsidRPr="009A5341">
        <w:rPr>
          <w:b/>
          <w:sz w:val="24"/>
          <w:szCs w:val="24"/>
        </w:rPr>
        <w:drawing>
          <wp:inline distT="0" distB="0" distL="0" distR="0" wp14:anchorId="1BCABA99" wp14:editId="040E5C01">
            <wp:extent cx="2697479" cy="20231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8010" cy="203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41" w:rsidRDefault="009A5341" w:rsidP="007164B6">
      <w:pPr>
        <w:spacing w:after="0" w:line="240" w:lineRule="auto"/>
        <w:rPr>
          <w:b/>
          <w:sz w:val="24"/>
          <w:szCs w:val="24"/>
        </w:rPr>
      </w:pPr>
    </w:p>
    <w:p w:rsidR="005E2154" w:rsidRDefault="00AC059F" w:rsidP="007164B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Итак, </w:t>
      </w:r>
      <w:r w:rsidR="007164B6" w:rsidRPr="0013483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БРАЗОВАНИЕ ДОЛЖНО БЫТЬ ИСТИННЫМ, ПОЛНЫМ, 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ЯСНЫМ И ПРОЧНЫМ.</w:t>
      </w:r>
    </w:p>
    <w:p w:rsidR="005E2154" w:rsidRDefault="005E2154" w:rsidP="005E2154">
      <w:pPr>
        <w:rPr>
          <w:sz w:val="24"/>
          <w:szCs w:val="24"/>
        </w:rPr>
      </w:pPr>
    </w:p>
    <w:p w:rsidR="005E2154" w:rsidRPr="00AC059F" w:rsidRDefault="00AC059F" w:rsidP="005E2154">
      <w:pPr>
        <w:rPr>
          <w:sz w:val="24"/>
          <w:szCs w:val="24"/>
        </w:rPr>
      </w:pPr>
      <w:r w:rsidRPr="00AC059F">
        <w:rPr>
          <w:sz w:val="24"/>
          <w:szCs w:val="24"/>
        </w:rPr>
        <w:t xml:space="preserve">Ранее на </w:t>
      </w:r>
      <w:proofErr w:type="spellStart"/>
      <w:r w:rsidRPr="00AC059F">
        <w:rPr>
          <w:sz w:val="24"/>
          <w:szCs w:val="24"/>
        </w:rPr>
        <w:t>пед</w:t>
      </w:r>
      <w:proofErr w:type="spellEnd"/>
      <w:r w:rsidRPr="00AC059F">
        <w:rPr>
          <w:sz w:val="24"/>
          <w:szCs w:val="24"/>
        </w:rPr>
        <w:t>. советах мы говорили п</w:t>
      </w:r>
      <w:r w:rsidR="005E2154" w:rsidRPr="00AC059F">
        <w:rPr>
          <w:rFonts w:cstheme="minorHAnsi"/>
          <w:sz w:val="24"/>
          <w:szCs w:val="24"/>
        </w:rPr>
        <w:t xml:space="preserve">о </w:t>
      </w:r>
      <w:r w:rsidRPr="00AC059F">
        <w:rPr>
          <w:rFonts w:cstheme="minorHAnsi"/>
          <w:sz w:val="24"/>
          <w:szCs w:val="24"/>
        </w:rPr>
        <w:t xml:space="preserve">каким </w:t>
      </w:r>
      <w:r w:rsidR="005E2154" w:rsidRPr="00AC059F">
        <w:rPr>
          <w:rFonts w:cstheme="minorHAnsi"/>
          <w:sz w:val="24"/>
          <w:szCs w:val="24"/>
        </w:rPr>
        <w:t>нормативно-правовым документам организуется работа</w:t>
      </w:r>
      <w:r w:rsidRPr="00AC059F">
        <w:rPr>
          <w:rFonts w:cstheme="minorHAnsi"/>
          <w:sz w:val="24"/>
          <w:szCs w:val="24"/>
        </w:rPr>
        <w:t xml:space="preserve"> по повышению качества образования</w:t>
      </w:r>
      <w:r w:rsidR="005E2154" w:rsidRPr="00AC059F">
        <w:rPr>
          <w:rFonts w:cstheme="minorHAnsi"/>
          <w:sz w:val="24"/>
          <w:szCs w:val="24"/>
        </w:rPr>
        <w:t>.</w:t>
      </w:r>
    </w:p>
    <w:p w:rsidR="00102B08" w:rsidRDefault="00102B08" w:rsidP="005E2154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13</w:t>
      </w:r>
    </w:p>
    <w:p w:rsidR="005E2154" w:rsidRPr="00BB02A1" w:rsidRDefault="005E2154" w:rsidP="005E2154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bCs/>
          <w:color w:val="FF0000"/>
          <w:sz w:val="24"/>
          <w:szCs w:val="24"/>
        </w:rPr>
        <w:t xml:space="preserve">Документы федерального </w:t>
      </w:r>
      <w:r w:rsidRPr="00BB02A1">
        <w:rPr>
          <w:rFonts w:cstheme="minorHAnsi"/>
          <w:b/>
          <w:bCs/>
          <w:color w:val="FF0000"/>
          <w:sz w:val="24"/>
          <w:szCs w:val="24"/>
        </w:rPr>
        <w:t>уровня:</w:t>
      </w:r>
    </w:p>
    <w:p w:rsidR="005E2154" w:rsidRPr="00BB02A1" w:rsidRDefault="005E2154" w:rsidP="005E215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BB02A1">
        <w:rPr>
          <w:rFonts w:cstheme="minorHAnsi"/>
          <w:b/>
          <w:sz w:val="24"/>
          <w:szCs w:val="24"/>
        </w:rPr>
        <w:t>Федеральный закон</w:t>
      </w:r>
      <w:r w:rsidRPr="00BB02A1">
        <w:rPr>
          <w:rFonts w:cstheme="minorHAnsi"/>
          <w:sz w:val="24"/>
          <w:szCs w:val="24"/>
        </w:rPr>
        <w:t xml:space="preserve"> от 29.12.2012 года № 273-ФЗ </w:t>
      </w:r>
      <w:r w:rsidRPr="00BB02A1">
        <w:rPr>
          <w:rFonts w:cstheme="minorHAnsi"/>
          <w:b/>
          <w:sz w:val="24"/>
          <w:szCs w:val="24"/>
        </w:rPr>
        <w:t>«Об образовании</w:t>
      </w:r>
      <w:r w:rsidRPr="00BB02A1">
        <w:rPr>
          <w:rFonts w:cstheme="minorHAnsi"/>
          <w:sz w:val="24"/>
          <w:szCs w:val="24"/>
        </w:rPr>
        <w:t xml:space="preserve"> в Российской федерации»;</w:t>
      </w:r>
    </w:p>
    <w:p w:rsidR="009A5341" w:rsidRDefault="005E2154" w:rsidP="005E2154">
      <w:pPr>
        <w:numPr>
          <w:ilvl w:val="0"/>
          <w:numId w:val="2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BB02A1">
        <w:rPr>
          <w:rFonts w:cstheme="minorHAnsi"/>
          <w:b/>
          <w:sz w:val="24"/>
          <w:szCs w:val="24"/>
        </w:rPr>
        <w:t>Указ Президента</w:t>
      </w:r>
      <w:r w:rsidRPr="00BB02A1">
        <w:rPr>
          <w:rFonts w:cstheme="minorHAnsi"/>
          <w:sz w:val="24"/>
          <w:szCs w:val="24"/>
        </w:rPr>
        <w:t xml:space="preserve"> Российской Феде</w:t>
      </w:r>
      <w:r>
        <w:rPr>
          <w:rFonts w:cstheme="minorHAnsi"/>
          <w:sz w:val="24"/>
          <w:szCs w:val="24"/>
        </w:rPr>
        <w:t xml:space="preserve">рации от 07.05.2012 года № 599 </w:t>
      </w:r>
      <w:r w:rsidRPr="00BB02A1">
        <w:rPr>
          <w:rFonts w:cstheme="minorHAnsi"/>
          <w:b/>
          <w:sz w:val="24"/>
          <w:szCs w:val="24"/>
        </w:rPr>
        <w:t>«О мерах по реализации государственной политики в области образования и науки»;</w:t>
      </w:r>
    </w:p>
    <w:p w:rsidR="005E2154" w:rsidRDefault="009A5341" w:rsidP="009A5341">
      <w:pPr>
        <w:tabs>
          <w:tab w:val="left" w:pos="72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C2486E" wp14:editId="406167D9">
            <wp:simplePos x="0" y="0"/>
            <wp:positionH relativeFrom="column">
              <wp:posOffset>3764280</wp:posOffset>
            </wp:positionH>
            <wp:positionV relativeFrom="paragraph">
              <wp:posOffset>-106680</wp:posOffset>
            </wp:positionV>
            <wp:extent cx="2936103" cy="2202180"/>
            <wp:effectExtent l="0" t="0" r="0" b="0"/>
            <wp:wrapTight wrapText="bothSides">
              <wp:wrapPolygon edited="0">
                <wp:start x="0" y="0"/>
                <wp:lineTo x="0" y="21488"/>
                <wp:lineTo x="21446" y="21488"/>
                <wp:lineTo x="2144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03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341" w:rsidRPr="009A5341" w:rsidRDefault="009A5341" w:rsidP="009A5341">
      <w:pPr>
        <w:tabs>
          <w:tab w:val="left" w:pos="720"/>
        </w:tabs>
        <w:jc w:val="right"/>
        <w:rPr>
          <w:rFonts w:cstheme="minorHAnsi"/>
          <w:sz w:val="24"/>
          <w:szCs w:val="24"/>
        </w:rPr>
      </w:pPr>
    </w:p>
    <w:p w:rsidR="005E2154" w:rsidRPr="00BB02A1" w:rsidRDefault="005E2154" w:rsidP="005E215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BB02A1">
        <w:rPr>
          <w:rFonts w:cstheme="minorHAnsi"/>
          <w:b/>
          <w:sz w:val="24"/>
          <w:szCs w:val="24"/>
        </w:rPr>
        <w:t>Государственная программа</w:t>
      </w:r>
      <w:r w:rsidRPr="00BB02A1">
        <w:rPr>
          <w:rFonts w:cstheme="minorHAnsi"/>
          <w:sz w:val="24"/>
          <w:szCs w:val="24"/>
        </w:rPr>
        <w:t xml:space="preserve"> Российской Федерации </w:t>
      </w:r>
      <w:r w:rsidRPr="00BB02A1">
        <w:rPr>
          <w:rFonts w:cstheme="minorHAnsi"/>
          <w:b/>
          <w:sz w:val="24"/>
          <w:szCs w:val="24"/>
        </w:rPr>
        <w:t>«Развитие образования на 2013-2020 годы»</w:t>
      </w:r>
      <w:r w:rsidRPr="00BB02A1">
        <w:rPr>
          <w:rFonts w:cstheme="minorHAnsi"/>
          <w:sz w:val="24"/>
          <w:szCs w:val="24"/>
        </w:rPr>
        <w:t xml:space="preserve"> (Распоряжение Правительства Российской Федерации от 22.11.2013 года №2198-р);</w:t>
      </w:r>
      <w:r>
        <w:rPr>
          <w:rFonts w:cstheme="minorHAnsi"/>
          <w:sz w:val="24"/>
          <w:szCs w:val="24"/>
        </w:rPr>
        <w:t xml:space="preserve"> </w:t>
      </w:r>
      <w:r w:rsidRPr="00BB02A1">
        <w:rPr>
          <w:rFonts w:cstheme="minorHAnsi"/>
          <w:sz w:val="24"/>
          <w:szCs w:val="24"/>
        </w:rPr>
        <w:t>п.п.3.</w:t>
      </w:r>
    </w:p>
    <w:p w:rsidR="005E2154" w:rsidRPr="00BB02A1" w:rsidRDefault="005E2154" w:rsidP="005E215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BB02A1">
        <w:rPr>
          <w:rFonts w:cstheme="minorHAnsi"/>
          <w:sz w:val="24"/>
          <w:szCs w:val="24"/>
        </w:rPr>
        <w:t>Концепция долгосрочного социально-экономического развития Российской Федерации на период до 220 года (Распоряжение Правительства Российской Федерации от 17 ноября 2008 года № 1662-р);</w:t>
      </w:r>
    </w:p>
    <w:p w:rsidR="005E2154" w:rsidRPr="00BB02A1" w:rsidRDefault="005E2154" w:rsidP="005E215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BB02A1">
        <w:rPr>
          <w:rFonts w:cstheme="minorHAnsi"/>
          <w:sz w:val="24"/>
          <w:szCs w:val="24"/>
        </w:rPr>
        <w:t xml:space="preserve"> </w:t>
      </w:r>
      <w:r w:rsidRPr="00BB02A1">
        <w:rPr>
          <w:rFonts w:cstheme="minorHAnsi"/>
          <w:b/>
          <w:sz w:val="24"/>
          <w:szCs w:val="24"/>
        </w:rPr>
        <w:t>Приказ</w:t>
      </w:r>
      <w:r w:rsidRPr="00BB02A1">
        <w:rPr>
          <w:rFonts w:cstheme="minorHAnsi"/>
          <w:sz w:val="24"/>
          <w:szCs w:val="24"/>
        </w:rPr>
        <w:t xml:space="preserve"> Минтруда и социальной защиты РФ от 18.10.2013 года № 544 </w:t>
      </w:r>
      <w:r w:rsidRPr="00BB02A1">
        <w:rPr>
          <w:rFonts w:cstheme="minorHAnsi"/>
          <w:b/>
          <w:sz w:val="24"/>
          <w:szCs w:val="24"/>
        </w:rPr>
        <w:t xml:space="preserve">«Об утверждении профессионального стандарта «педагог» </w:t>
      </w:r>
      <w:r>
        <w:rPr>
          <w:rFonts w:cstheme="minorHAnsi"/>
          <w:sz w:val="24"/>
          <w:szCs w:val="24"/>
        </w:rPr>
        <w:t>педагогической деятельности</w:t>
      </w:r>
      <w:r w:rsidRPr="00BB02A1">
        <w:rPr>
          <w:rFonts w:cstheme="minorHAnsi"/>
          <w:sz w:val="24"/>
          <w:szCs w:val="24"/>
        </w:rPr>
        <w:t>»;</w:t>
      </w:r>
    </w:p>
    <w:p w:rsidR="005E2154" w:rsidRPr="00102B08" w:rsidRDefault="005E2154" w:rsidP="005E2154">
      <w:pPr>
        <w:numPr>
          <w:ilvl w:val="0"/>
          <w:numId w:val="2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BB02A1">
        <w:rPr>
          <w:rFonts w:cstheme="minorHAnsi"/>
          <w:b/>
          <w:bCs/>
          <w:sz w:val="24"/>
          <w:szCs w:val="24"/>
        </w:rPr>
        <w:t>Приказ МИНОБРНАУКИ РОССИИ от 20 октября 2017г. № 1025 «О проведении мониторинга качества образования», ВПР</w:t>
      </w:r>
    </w:p>
    <w:p w:rsidR="00102B08" w:rsidRPr="00102B08" w:rsidRDefault="00102B08" w:rsidP="00102B08">
      <w:pPr>
        <w:spacing w:after="0" w:line="240" w:lineRule="auto"/>
        <w:ind w:left="720"/>
        <w:rPr>
          <w:rFonts w:cstheme="minorHAnsi"/>
          <w:b/>
          <w:sz w:val="24"/>
          <w:szCs w:val="24"/>
        </w:rPr>
      </w:pPr>
    </w:p>
    <w:p w:rsidR="005E2154" w:rsidRPr="003A35D5" w:rsidRDefault="005E2154" w:rsidP="005E2154">
      <w:pPr>
        <w:pStyle w:val="a3"/>
        <w:spacing w:before="0" w:beforeAutospacing="0" w:after="0" w:afterAutospacing="0"/>
        <w:ind w:left="547" w:hanging="547"/>
        <w:textAlignment w:val="baseline"/>
        <w:rPr>
          <w:rFonts w:asciiTheme="minorHAnsi" w:hAnsiTheme="minorHAnsi" w:cstheme="minorHAnsi"/>
        </w:rPr>
      </w:pPr>
      <w:r w:rsidRPr="003A35D5">
        <w:rPr>
          <w:rFonts w:asciiTheme="minorHAnsi" w:eastAsia="+mn-ea" w:hAnsiTheme="minorHAnsi" w:cstheme="minorHAnsi"/>
          <w:b/>
          <w:bCs/>
          <w:color w:val="FF0000"/>
        </w:rPr>
        <w:t>Документы регионального уровня:</w:t>
      </w:r>
    </w:p>
    <w:p w:rsidR="005E2154" w:rsidRPr="003A35D5" w:rsidRDefault="005E2154" w:rsidP="005E2154">
      <w:pPr>
        <w:pStyle w:val="a4"/>
        <w:numPr>
          <w:ilvl w:val="0"/>
          <w:numId w:val="3"/>
        </w:numPr>
        <w:kinsoku w:val="0"/>
        <w:overflowPunct w:val="0"/>
        <w:jc w:val="both"/>
        <w:textAlignment w:val="baseline"/>
        <w:rPr>
          <w:rFonts w:asciiTheme="minorHAnsi" w:hAnsiTheme="minorHAnsi" w:cstheme="minorHAnsi"/>
        </w:rPr>
      </w:pPr>
      <w:r w:rsidRPr="003A35D5">
        <w:rPr>
          <w:rFonts w:asciiTheme="minorHAnsi" w:eastAsia="+mn-ea" w:hAnsiTheme="minorHAnsi" w:cstheme="minorHAnsi"/>
          <w:color w:val="000000"/>
        </w:rPr>
        <w:t>Закон Ленинградской области о</w:t>
      </w:r>
      <w:r w:rsidR="00763DCD">
        <w:rPr>
          <w:rFonts w:asciiTheme="minorHAnsi" w:eastAsia="+mn-ea" w:hAnsiTheme="minorHAnsi" w:cstheme="minorHAnsi"/>
          <w:color w:val="000000"/>
        </w:rPr>
        <w:t xml:space="preserve">т 24 февраля 2014 года № 06-оз </w:t>
      </w:r>
      <w:r w:rsidRPr="003A35D5">
        <w:rPr>
          <w:rFonts w:asciiTheme="minorHAnsi" w:eastAsia="+mn-ea" w:hAnsiTheme="minorHAnsi" w:cstheme="minorHAnsi"/>
          <w:b/>
          <w:bCs/>
          <w:color w:val="000000"/>
        </w:rPr>
        <w:t xml:space="preserve">«Об образовании в Ленинградской области» </w:t>
      </w:r>
      <w:r w:rsidRPr="003A35D5">
        <w:rPr>
          <w:rFonts w:asciiTheme="minorHAnsi" w:eastAsia="+mn-ea" w:hAnsiTheme="minorHAnsi" w:cstheme="minorHAnsi"/>
          <w:color w:val="000000"/>
        </w:rPr>
        <w:t>(принят Законодательным собранием Ленинградской области 29 января 2014года);</w:t>
      </w:r>
    </w:p>
    <w:p w:rsidR="005E2154" w:rsidRPr="003A35D5" w:rsidRDefault="005E2154" w:rsidP="005E2154">
      <w:pPr>
        <w:pStyle w:val="a4"/>
        <w:numPr>
          <w:ilvl w:val="0"/>
          <w:numId w:val="3"/>
        </w:numPr>
        <w:kinsoku w:val="0"/>
        <w:overflowPunct w:val="0"/>
        <w:jc w:val="both"/>
        <w:textAlignment w:val="baseline"/>
        <w:rPr>
          <w:rFonts w:asciiTheme="minorHAnsi" w:hAnsiTheme="minorHAnsi" w:cstheme="minorHAnsi"/>
        </w:rPr>
      </w:pPr>
      <w:r w:rsidRPr="003A35D5">
        <w:rPr>
          <w:rFonts w:asciiTheme="minorHAnsi" w:eastAsia="+mn-ea" w:hAnsiTheme="minorHAnsi" w:cstheme="minorHAnsi"/>
          <w:b/>
          <w:bCs/>
          <w:color w:val="000000"/>
        </w:rPr>
        <w:t xml:space="preserve">Государственная программа Ленинградской области «Современное образование» </w:t>
      </w:r>
      <w:r w:rsidRPr="003A35D5">
        <w:rPr>
          <w:rFonts w:asciiTheme="minorHAnsi" w:eastAsia="+mn-ea" w:hAnsiTheme="minorHAnsi" w:cstheme="minorHAnsi"/>
          <w:color w:val="000000"/>
        </w:rPr>
        <w:t>(утверждена Правительством Ленинградской области 14 ноября 2013 года);</w:t>
      </w:r>
    </w:p>
    <w:p w:rsidR="005E2154" w:rsidRPr="003A35D5" w:rsidRDefault="005E2154" w:rsidP="005E2154">
      <w:pPr>
        <w:pStyle w:val="a4"/>
        <w:numPr>
          <w:ilvl w:val="0"/>
          <w:numId w:val="3"/>
        </w:numPr>
        <w:kinsoku w:val="0"/>
        <w:overflowPunct w:val="0"/>
        <w:jc w:val="both"/>
        <w:textAlignment w:val="baseline"/>
        <w:rPr>
          <w:rFonts w:asciiTheme="minorHAnsi" w:hAnsiTheme="minorHAnsi" w:cstheme="minorHAnsi"/>
        </w:rPr>
      </w:pPr>
      <w:r w:rsidRPr="003A35D5">
        <w:rPr>
          <w:rFonts w:asciiTheme="minorHAnsi" w:eastAsia="+mn-ea" w:hAnsiTheme="minorHAnsi" w:cstheme="minorHAnsi"/>
          <w:color w:val="000000"/>
        </w:rPr>
        <w:t>Концепция региональной системы оценки качества образования Ленинградской области.</w:t>
      </w:r>
    </w:p>
    <w:p w:rsidR="00102B08" w:rsidRPr="0092414A" w:rsidRDefault="005E2154" w:rsidP="0092414A">
      <w:pPr>
        <w:pStyle w:val="a4"/>
        <w:numPr>
          <w:ilvl w:val="0"/>
          <w:numId w:val="3"/>
        </w:numPr>
        <w:kinsoku w:val="0"/>
        <w:overflowPunct w:val="0"/>
        <w:jc w:val="both"/>
        <w:textAlignment w:val="baseline"/>
        <w:rPr>
          <w:sz w:val="40"/>
        </w:rPr>
      </w:pPr>
      <w:r w:rsidRPr="003A35D5">
        <w:rPr>
          <w:rFonts w:asciiTheme="minorHAnsi" w:eastAsia="+mn-ea" w:hAnsiTheme="minorHAnsi" w:cstheme="minorHAnsi"/>
          <w:b/>
          <w:bCs/>
          <w:color w:val="000000"/>
        </w:rPr>
        <w:t>Положение о региональной системе управления качеством образования ЛО</w:t>
      </w:r>
      <w:r w:rsidRPr="003A35D5">
        <w:rPr>
          <w:rFonts w:asciiTheme="minorHAnsi" w:eastAsia="+mn-ea" w:hAnsiTheme="minorHAnsi" w:cstheme="minorHAnsi"/>
          <w:color w:val="000000"/>
        </w:rPr>
        <w:t>. (утверждено распоряжением комитета общего и профессионального образования ЛО от 04 февраля 2016 г. № 334-р)</w:t>
      </w:r>
    </w:p>
    <w:p w:rsidR="005E2154" w:rsidRPr="000C3E06" w:rsidRDefault="005E2154" w:rsidP="005E2154">
      <w:pPr>
        <w:kinsoku w:val="0"/>
        <w:overflowPunct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0C3E06">
        <w:rPr>
          <w:rFonts w:eastAsiaTheme="minorEastAsia" w:cstheme="minorHAnsi"/>
          <w:b/>
          <w:bCs/>
          <w:color w:val="FF0000"/>
          <w:sz w:val="24"/>
          <w:szCs w:val="24"/>
          <w:lang w:eastAsia="ru-RU"/>
        </w:rPr>
        <w:t>Документы муниципального уровня:</w:t>
      </w:r>
    </w:p>
    <w:p w:rsidR="005E2154" w:rsidRPr="000C3E06" w:rsidRDefault="005E2154" w:rsidP="005E2154">
      <w:pPr>
        <w:numPr>
          <w:ilvl w:val="0"/>
          <w:numId w:val="4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0C3E06">
        <w:rPr>
          <w:rFonts w:eastAsiaTheme="minorEastAsia" w:cstheme="minorHAnsi"/>
          <w:b/>
          <w:color w:val="000000" w:themeColor="text1"/>
          <w:sz w:val="24"/>
          <w:szCs w:val="24"/>
          <w:lang w:eastAsia="ru-RU"/>
        </w:rPr>
        <w:t>Распоряжение КО</w:t>
      </w:r>
      <w:r w:rsidRPr="000C3E06">
        <w:rPr>
          <w:rFonts w:eastAsiaTheme="minorEastAsia" w:cstheme="minorHAnsi"/>
          <w:color w:val="000000" w:themeColor="text1"/>
          <w:sz w:val="24"/>
          <w:szCs w:val="24"/>
          <w:lang w:eastAsia="ru-RU"/>
        </w:rPr>
        <w:t xml:space="preserve"> «О проведении независимой оценки качества образовательной деятельность» от 26.10.16г. № 450</w:t>
      </w:r>
    </w:p>
    <w:p w:rsidR="005E2154" w:rsidRPr="000C3E06" w:rsidRDefault="005E2154" w:rsidP="005E2154">
      <w:pPr>
        <w:numPr>
          <w:ilvl w:val="0"/>
          <w:numId w:val="4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0C3E06">
        <w:rPr>
          <w:rFonts w:eastAsiaTheme="minorEastAsia" w:cstheme="minorHAnsi"/>
          <w:color w:val="000000" w:themeColor="text1"/>
          <w:sz w:val="24"/>
          <w:szCs w:val="24"/>
          <w:lang w:eastAsia="ru-RU"/>
        </w:rPr>
        <w:t>Распоряжение КО «Об утверждении плана мероприятий по повышению качества общего образования в МО «Всеволожский муниципальный район» от 30.08.17г. № 555</w:t>
      </w:r>
    </w:p>
    <w:p w:rsidR="005E2154" w:rsidRPr="000C3E06" w:rsidRDefault="005E2154" w:rsidP="005E2154">
      <w:pPr>
        <w:numPr>
          <w:ilvl w:val="0"/>
          <w:numId w:val="4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0C3E06">
        <w:rPr>
          <w:rFonts w:eastAsiaTheme="minorEastAsia" w:cstheme="minorHAnsi"/>
          <w:color w:val="000000" w:themeColor="text1"/>
          <w:sz w:val="24"/>
          <w:szCs w:val="24"/>
          <w:lang w:eastAsia="ru-RU"/>
        </w:rPr>
        <w:t>Распоряжение КО «Об утверждении Положения о муниципальной системе управления качеством образования МО «Всеволожский муниципальный район» от 20.11.17г. № 763</w:t>
      </w:r>
    </w:p>
    <w:p w:rsidR="005E2154" w:rsidRPr="000C3E06" w:rsidRDefault="005E2154" w:rsidP="005E2154">
      <w:pPr>
        <w:kinsoku w:val="0"/>
        <w:overflowPunct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0C3E06">
        <w:rPr>
          <w:rFonts w:eastAsiaTheme="minorEastAsia" w:cstheme="minorHAnsi"/>
          <w:b/>
          <w:bCs/>
          <w:color w:val="FF0000"/>
          <w:sz w:val="24"/>
          <w:szCs w:val="24"/>
          <w:lang w:eastAsia="ru-RU"/>
        </w:rPr>
        <w:t>Документы школьного уровня:</w:t>
      </w:r>
    </w:p>
    <w:p w:rsidR="005E2154" w:rsidRPr="000C3E06" w:rsidRDefault="005E2154" w:rsidP="005E2154">
      <w:pPr>
        <w:numPr>
          <w:ilvl w:val="0"/>
          <w:numId w:val="5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0C3E06">
        <w:rPr>
          <w:rFonts w:eastAsiaTheme="minorEastAsia" w:cstheme="minorHAnsi"/>
          <w:b/>
          <w:color w:val="000000" w:themeColor="text1"/>
          <w:sz w:val="24"/>
          <w:szCs w:val="24"/>
          <w:lang w:eastAsia="ru-RU"/>
        </w:rPr>
        <w:t>Приказы, ПОЛОЖЕНИЕ</w:t>
      </w:r>
      <w:r w:rsidRPr="000C3E06">
        <w:rPr>
          <w:rFonts w:eastAsiaTheme="minorEastAsia" w:cstheme="minorHAnsi"/>
          <w:color w:val="000000" w:themeColor="text1"/>
          <w:sz w:val="24"/>
          <w:szCs w:val="24"/>
          <w:lang w:eastAsia="ru-RU"/>
        </w:rPr>
        <w:t xml:space="preserve"> от 10.01.2018г. № 07-од </w:t>
      </w:r>
      <w:r w:rsidRPr="000C3E06">
        <w:rPr>
          <w:rFonts w:eastAsiaTheme="minorEastAsia" w:cstheme="minorHAnsi"/>
          <w:b/>
          <w:color w:val="000000" w:themeColor="text1"/>
          <w:sz w:val="24"/>
          <w:szCs w:val="24"/>
          <w:lang w:eastAsia="ru-RU"/>
        </w:rPr>
        <w:t xml:space="preserve">о внутренней системе управления качеством образования </w:t>
      </w:r>
    </w:p>
    <w:p w:rsidR="005E2154" w:rsidRPr="0092414A" w:rsidRDefault="005E2154" w:rsidP="005E2154">
      <w:pPr>
        <w:numPr>
          <w:ilvl w:val="0"/>
          <w:numId w:val="6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cstheme="minorHAnsi"/>
          <w:b/>
          <w:sz w:val="24"/>
          <w:szCs w:val="24"/>
        </w:rPr>
      </w:pPr>
      <w:r w:rsidRPr="00763DCD">
        <w:rPr>
          <w:rFonts w:eastAsiaTheme="minorEastAsia" w:cstheme="minorHAnsi"/>
          <w:b/>
          <w:color w:val="000000" w:themeColor="text1"/>
          <w:sz w:val="24"/>
          <w:szCs w:val="24"/>
          <w:lang w:eastAsia="ru-RU"/>
        </w:rPr>
        <w:t>Дорожная карта по повышению качества общего образования</w:t>
      </w:r>
      <w:r w:rsidRPr="00763DCD">
        <w:rPr>
          <w:rFonts w:eastAsiaTheme="minorEastAsia" w:cstheme="minorHAnsi"/>
          <w:color w:val="000000" w:themeColor="text1"/>
          <w:sz w:val="24"/>
          <w:szCs w:val="24"/>
          <w:lang w:eastAsia="ru-RU"/>
        </w:rPr>
        <w:t xml:space="preserve"> </w:t>
      </w:r>
      <w:r w:rsidR="0092414A" w:rsidRPr="0092414A">
        <w:rPr>
          <w:rFonts w:cstheme="minorHAnsi"/>
          <w:b/>
          <w:sz w:val="24"/>
          <w:szCs w:val="24"/>
        </w:rPr>
        <w:t xml:space="preserve">    </w:t>
      </w:r>
    </w:p>
    <w:p w:rsidR="0092414A" w:rsidRDefault="0092414A" w:rsidP="0092414A">
      <w:pPr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</w:p>
    <w:p w:rsidR="005E2154" w:rsidRDefault="005E2154" w:rsidP="0092414A">
      <w:pPr>
        <w:jc w:val="right"/>
        <w:rPr>
          <w:rFonts w:cstheme="minorHAnsi"/>
          <w:b/>
          <w:sz w:val="24"/>
          <w:szCs w:val="24"/>
        </w:rPr>
      </w:pPr>
      <w:r w:rsidRPr="004A2918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3176905" cy="2382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951" cy="23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54" w:rsidRDefault="005E2154" w:rsidP="005E2154">
      <w:pPr>
        <w:spacing w:after="0" w:line="240" w:lineRule="auto"/>
        <w:rPr>
          <w:rFonts w:cstheme="minorHAnsi"/>
          <w:sz w:val="24"/>
          <w:szCs w:val="24"/>
        </w:rPr>
      </w:pPr>
      <w:r w:rsidRPr="004A2918">
        <w:rPr>
          <w:rFonts w:cstheme="minorHAnsi"/>
          <w:sz w:val="24"/>
          <w:szCs w:val="24"/>
        </w:rPr>
        <w:t xml:space="preserve">Дорожная карта по повышению качества общего </w:t>
      </w:r>
      <w:proofErr w:type="gramStart"/>
      <w:r w:rsidRPr="004A2918">
        <w:rPr>
          <w:rFonts w:cstheme="minorHAnsi"/>
          <w:sz w:val="24"/>
          <w:szCs w:val="24"/>
        </w:rPr>
        <w:t>образования  МОУ</w:t>
      </w:r>
      <w:proofErr w:type="gramEnd"/>
      <w:r w:rsidRPr="004A2918">
        <w:rPr>
          <w:rFonts w:cstheme="minorHAnsi"/>
          <w:sz w:val="24"/>
          <w:szCs w:val="24"/>
        </w:rPr>
        <w:t xml:space="preserve"> «» на 2017-2018, 2018-2019, 2019-2020 года</w:t>
      </w:r>
      <w:r>
        <w:rPr>
          <w:rFonts w:cstheme="minorHAnsi"/>
          <w:sz w:val="24"/>
          <w:szCs w:val="24"/>
        </w:rPr>
        <w:t xml:space="preserve">  </w:t>
      </w:r>
      <w:r w:rsidRPr="004A2918">
        <w:rPr>
          <w:rFonts w:cstheme="minorHAnsi"/>
          <w:sz w:val="20"/>
          <w:szCs w:val="20"/>
        </w:rPr>
        <w:t xml:space="preserve">Утверждено  Приказом директора </w:t>
      </w:r>
    </w:p>
    <w:p w:rsidR="005E2154" w:rsidRPr="004A2918" w:rsidRDefault="005E2154" w:rsidP="005E2154">
      <w:pPr>
        <w:spacing w:after="0" w:line="240" w:lineRule="auto"/>
        <w:rPr>
          <w:rFonts w:cstheme="minorHAnsi"/>
          <w:sz w:val="24"/>
          <w:szCs w:val="24"/>
        </w:rPr>
      </w:pPr>
      <w:r w:rsidRPr="004A2918">
        <w:rPr>
          <w:rFonts w:cstheme="minorHAnsi"/>
          <w:sz w:val="24"/>
          <w:szCs w:val="24"/>
        </w:rPr>
        <w:t xml:space="preserve">В карте отражены: </w:t>
      </w:r>
    </w:p>
    <w:p w:rsidR="005E2154" w:rsidRDefault="005E2154" w:rsidP="005E2154">
      <w:pPr>
        <w:pStyle w:val="a4"/>
        <w:numPr>
          <w:ilvl w:val="0"/>
          <w:numId w:val="7"/>
        </w:numPr>
        <w:rPr>
          <w:rFonts w:asciiTheme="minorHAnsi" w:hAnsiTheme="minorHAnsi" w:cstheme="minorHAnsi"/>
        </w:rPr>
      </w:pPr>
      <w:r w:rsidRPr="004A2918">
        <w:rPr>
          <w:rFonts w:asciiTheme="minorHAnsi" w:hAnsiTheme="minorHAnsi" w:cstheme="minorHAnsi"/>
        </w:rPr>
        <w:lastRenderedPageBreak/>
        <w:t>Нормативно-правовые документы.</w:t>
      </w:r>
    </w:p>
    <w:p w:rsidR="005E2154" w:rsidRDefault="005E2154" w:rsidP="005E2154">
      <w:pPr>
        <w:pStyle w:val="a4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План </w:t>
      </w:r>
      <w:r w:rsidRPr="004A2918">
        <w:rPr>
          <w:rFonts w:asciiTheme="minorHAnsi" w:hAnsiTheme="minorHAnsi" w:cstheme="minorHAnsi"/>
        </w:rPr>
        <w:t>Про</w:t>
      </w:r>
      <w:r>
        <w:rPr>
          <w:rFonts w:asciiTheme="minorHAnsi" w:hAnsiTheme="minorHAnsi" w:cstheme="minorHAnsi"/>
        </w:rPr>
        <w:t>ведения</w:t>
      </w:r>
      <w:r w:rsidRPr="004A2918">
        <w:rPr>
          <w:rFonts w:asciiTheme="minorHAnsi" w:hAnsiTheme="minorHAnsi" w:cstheme="minorHAnsi"/>
        </w:rPr>
        <w:t xml:space="preserve"> независи</w:t>
      </w:r>
      <w:r>
        <w:rPr>
          <w:rFonts w:asciiTheme="minorHAnsi" w:hAnsiTheme="minorHAnsi" w:cstheme="minorHAnsi"/>
        </w:rPr>
        <w:t>мой оценки качества образования ОУ.</w:t>
      </w:r>
    </w:p>
    <w:p w:rsidR="005E2154" w:rsidRDefault="005E2154" w:rsidP="005E2154">
      <w:pPr>
        <w:pStyle w:val="a4"/>
        <w:numPr>
          <w:ilvl w:val="0"/>
          <w:numId w:val="7"/>
        </w:numPr>
        <w:rPr>
          <w:rFonts w:asciiTheme="minorHAnsi" w:hAnsiTheme="minorHAnsi" w:cstheme="minorHAnsi"/>
        </w:rPr>
      </w:pPr>
      <w:r w:rsidRPr="004A2918">
        <w:rPr>
          <w:rFonts w:asciiTheme="minorHAnsi" w:hAnsiTheme="minorHAnsi" w:cstheme="minorHAnsi"/>
        </w:rPr>
        <w:t>Повышение профессионального потенциала педагогов в условиях формирования национальн</w:t>
      </w:r>
      <w:r>
        <w:rPr>
          <w:rFonts w:asciiTheme="minorHAnsi" w:hAnsiTheme="minorHAnsi" w:cstheme="minorHAnsi"/>
        </w:rPr>
        <w:t>ой системы учительского роста. (этот вопрос был рассмотрен в прошлом учебном году)</w:t>
      </w:r>
    </w:p>
    <w:p w:rsidR="005E2154" w:rsidRPr="004A2918" w:rsidRDefault="005E2154" w:rsidP="005E2154">
      <w:pPr>
        <w:pStyle w:val="a4"/>
        <w:numPr>
          <w:ilvl w:val="0"/>
          <w:numId w:val="7"/>
        </w:numPr>
        <w:rPr>
          <w:rFonts w:asciiTheme="minorHAnsi" w:hAnsiTheme="minorHAnsi" w:cstheme="minorHAnsi"/>
        </w:rPr>
      </w:pPr>
      <w:r w:rsidRPr="004A2918">
        <w:rPr>
          <w:rFonts w:asciiTheme="minorHAnsi" w:hAnsiTheme="minorHAnsi" w:cstheme="minorHAnsi"/>
        </w:rPr>
        <w:t>Повышение качества подготовки к государственной итоговой аттестации.</w:t>
      </w:r>
      <w:r>
        <w:rPr>
          <w:rFonts w:asciiTheme="minorHAnsi" w:hAnsiTheme="minorHAnsi" w:cstheme="minorHAnsi"/>
        </w:rPr>
        <w:t xml:space="preserve"> (один из вопросов </w:t>
      </w:r>
      <w:proofErr w:type="spellStart"/>
      <w:proofErr w:type="gramStart"/>
      <w:r>
        <w:rPr>
          <w:rFonts w:asciiTheme="minorHAnsi" w:hAnsiTheme="minorHAnsi" w:cstheme="minorHAnsi"/>
        </w:rPr>
        <w:t>пед.совета</w:t>
      </w:r>
      <w:proofErr w:type="spellEnd"/>
      <w:proofErr w:type="gramEnd"/>
      <w:r>
        <w:rPr>
          <w:rFonts w:asciiTheme="minorHAnsi" w:hAnsiTheme="minorHAnsi" w:cstheme="minorHAnsi"/>
        </w:rPr>
        <w:t>)</w:t>
      </w:r>
    </w:p>
    <w:p w:rsidR="005E2154" w:rsidRDefault="005E2154" w:rsidP="005E2154">
      <w:pPr>
        <w:rPr>
          <w:rFonts w:cstheme="minorHAnsi"/>
          <w:b/>
          <w:sz w:val="24"/>
          <w:szCs w:val="24"/>
        </w:rPr>
      </w:pPr>
    </w:p>
    <w:p w:rsidR="005E2154" w:rsidRPr="00755BB4" w:rsidRDefault="00864E9E" w:rsidP="005E215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Школьна</w:t>
      </w:r>
      <w:r w:rsidR="005E2154" w:rsidRPr="00D91374">
        <w:rPr>
          <w:rFonts w:cstheme="minorHAnsi"/>
          <w:b/>
          <w:sz w:val="24"/>
          <w:szCs w:val="24"/>
        </w:rPr>
        <w:t>я система оценки качества образования</w:t>
      </w:r>
      <w:r w:rsidR="005E2154" w:rsidRPr="00755BB4">
        <w:rPr>
          <w:rFonts w:cstheme="minorHAnsi"/>
          <w:sz w:val="24"/>
          <w:szCs w:val="24"/>
        </w:rPr>
        <w:t xml:space="preserve"> - совокупность способов, средств и организационных структур для установления соответствия качества образовательной деятельности и оказываемых услуг потребностям личности, общества и государства</w:t>
      </w:r>
      <w:r w:rsidR="005E2154" w:rsidRPr="00755BB4">
        <w:rPr>
          <w:rFonts w:cstheme="minorHAnsi"/>
          <w:b/>
          <w:sz w:val="24"/>
          <w:szCs w:val="24"/>
        </w:rPr>
        <w:t xml:space="preserve">. </w:t>
      </w:r>
    </w:p>
    <w:p w:rsidR="005E2154" w:rsidRPr="00755BB4" w:rsidRDefault="005E2154" w:rsidP="005E2154">
      <w:pPr>
        <w:rPr>
          <w:rFonts w:cstheme="minorHAnsi"/>
          <w:sz w:val="24"/>
          <w:szCs w:val="24"/>
        </w:rPr>
      </w:pPr>
    </w:p>
    <w:p w:rsidR="00AC059F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D91374">
        <w:rPr>
          <w:rFonts w:cstheme="minorHAnsi"/>
          <w:b/>
          <w:sz w:val="24"/>
          <w:szCs w:val="24"/>
        </w:rPr>
        <w:t>Мониторинг осуществляется по всем основным предметам начального, основного и среднего общего образования</w:t>
      </w:r>
      <w:r w:rsidRPr="00755BB4">
        <w:rPr>
          <w:rFonts w:cstheme="minorHAnsi"/>
          <w:sz w:val="24"/>
          <w:szCs w:val="24"/>
        </w:rPr>
        <w:t xml:space="preserve">: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>• проверка образовательных достижений и</w:t>
      </w:r>
      <w:r w:rsidR="00AC059F">
        <w:rPr>
          <w:rFonts w:cstheme="minorHAnsi"/>
          <w:sz w:val="24"/>
          <w:szCs w:val="24"/>
        </w:rPr>
        <w:t xml:space="preserve"> степени </w:t>
      </w:r>
      <w:proofErr w:type="spellStart"/>
      <w:r w:rsidR="00AC059F">
        <w:rPr>
          <w:rFonts w:cstheme="minorHAnsi"/>
          <w:sz w:val="24"/>
          <w:szCs w:val="24"/>
        </w:rPr>
        <w:t>обученности</w:t>
      </w:r>
      <w:proofErr w:type="spellEnd"/>
      <w:r w:rsidR="00AC059F">
        <w:rPr>
          <w:rFonts w:cstheme="minorHAnsi"/>
          <w:sz w:val="24"/>
          <w:szCs w:val="24"/>
        </w:rPr>
        <w:t xml:space="preserve"> проводится ежегодной, во всех классах по параллелям</w:t>
      </w:r>
      <w:r w:rsidRPr="00755BB4">
        <w:rPr>
          <w:rFonts w:cstheme="minorHAnsi"/>
          <w:sz w:val="24"/>
          <w:szCs w:val="24"/>
        </w:rPr>
        <w:t xml:space="preserve">;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• критерии, показатели, формы сбора и предоставления информации, а также сроки проверки определяются администрацией ОУ в зависимости от особенностей процесса обучения;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>• обработка и накопление материалов может проводиться в бумажном и электронном варианте - в форме таблиц, диаграмм, различных измерительных шкал, в текстовой форме.</w:t>
      </w:r>
      <w:r>
        <w:rPr>
          <w:rFonts w:cstheme="minorHAnsi"/>
          <w:sz w:val="24"/>
          <w:szCs w:val="24"/>
        </w:rPr>
        <w:t xml:space="preserve">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Pr="00D91374">
        <w:rPr>
          <w:rFonts w:cstheme="minorHAnsi"/>
          <w:b/>
          <w:sz w:val="24"/>
          <w:szCs w:val="24"/>
        </w:rPr>
        <w:t>Мониторинг в ОУ может быть</w:t>
      </w:r>
      <w:r w:rsidRPr="00755BB4">
        <w:rPr>
          <w:rFonts w:cstheme="minorHAnsi"/>
          <w:sz w:val="24"/>
          <w:szCs w:val="24"/>
        </w:rPr>
        <w:t xml:space="preserve">: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- </w:t>
      </w:r>
      <w:r w:rsidRPr="00D91374">
        <w:rPr>
          <w:rFonts w:cstheme="minorHAnsi"/>
          <w:sz w:val="24"/>
          <w:szCs w:val="24"/>
          <w:u w:val="single"/>
        </w:rPr>
        <w:t>индивидуальный (персональный)</w:t>
      </w:r>
      <w:r w:rsidRPr="00755BB4">
        <w:rPr>
          <w:rFonts w:cstheme="minorHAnsi"/>
          <w:sz w:val="24"/>
          <w:szCs w:val="24"/>
        </w:rPr>
        <w:t xml:space="preserve"> - его осуществляет учитель - отслеживание различных сторон учебного процесса (уровень развития обучающихся, состояние успеваемости, качество знаний, умений и навыков).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91374">
        <w:rPr>
          <w:rFonts w:cstheme="minorHAnsi"/>
          <w:sz w:val="24"/>
          <w:szCs w:val="24"/>
          <w:u w:val="single"/>
        </w:rPr>
        <w:t>-</w:t>
      </w:r>
      <w:proofErr w:type="spellStart"/>
      <w:r w:rsidRPr="00D91374">
        <w:rPr>
          <w:rFonts w:cstheme="minorHAnsi"/>
          <w:sz w:val="24"/>
          <w:szCs w:val="24"/>
          <w:u w:val="single"/>
        </w:rPr>
        <w:t>внутришкольный</w:t>
      </w:r>
      <w:proofErr w:type="spellEnd"/>
      <w:r w:rsidRPr="00755BB4">
        <w:rPr>
          <w:rFonts w:cstheme="minorHAnsi"/>
          <w:sz w:val="24"/>
          <w:szCs w:val="24"/>
        </w:rPr>
        <w:t xml:space="preserve"> - ежегодно проводится мониторинг уровня </w:t>
      </w:r>
      <w:proofErr w:type="spellStart"/>
      <w:r w:rsidRPr="00755BB4">
        <w:rPr>
          <w:rFonts w:cstheme="minorHAnsi"/>
          <w:sz w:val="24"/>
          <w:szCs w:val="24"/>
        </w:rPr>
        <w:t>сформированности</w:t>
      </w:r>
      <w:proofErr w:type="spellEnd"/>
      <w:r w:rsidRPr="00755BB4">
        <w:rPr>
          <w:rFonts w:cstheme="minorHAnsi"/>
          <w:sz w:val="24"/>
          <w:szCs w:val="24"/>
        </w:rPr>
        <w:t xml:space="preserve">   обязательных результатов обучения в виде административных контрольных работ: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• </w:t>
      </w:r>
      <w:r w:rsidRPr="00D91374">
        <w:rPr>
          <w:rFonts w:cstheme="minorHAnsi"/>
          <w:sz w:val="24"/>
          <w:szCs w:val="24"/>
          <w:u w:val="single"/>
        </w:rPr>
        <w:t>входной</w:t>
      </w:r>
      <w:r w:rsidRPr="00755BB4">
        <w:rPr>
          <w:rFonts w:cstheme="minorHAnsi"/>
          <w:sz w:val="24"/>
          <w:szCs w:val="24"/>
        </w:rPr>
        <w:t xml:space="preserve"> - </w:t>
      </w:r>
      <w:r w:rsidRPr="00D91374">
        <w:rPr>
          <w:rFonts w:cstheme="minorHAnsi"/>
          <w:sz w:val="24"/>
          <w:szCs w:val="24"/>
          <w:u w:val="single"/>
        </w:rPr>
        <w:t>определяется степень устойчивости знаний</w:t>
      </w:r>
      <w:r w:rsidRPr="00755BB4">
        <w:rPr>
          <w:rFonts w:cstheme="minorHAnsi"/>
          <w:sz w:val="24"/>
          <w:szCs w:val="24"/>
        </w:rPr>
        <w:t xml:space="preserve"> обучающихся, выясняются причины потери знаний за летний период и намечаются меры по устранению выявленных пробелов в процессе повторения м</w:t>
      </w:r>
      <w:r>
        <w:rPr>
          <w:rFonts w:cstheme="minorHAnsi"/>
          <w:sz w:val="24"/>
          <w:szCs w:val="24"/>
        </w:rPr>
        <w:t xml:space="preserve">атериала прошлых лет; </w:t>
      </w:r>
    </w:p>
    <w:p w:rsidR="005E215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• </w:t>
      </w:r>
      <w:r w:rsidRPr="00D91374">
        <w:rPr>
          <w:rFonts w:cstheme="minorHAnsi"/>
          <w:sz w:val="24"/>
          <w:szCs w:val="24"/>
          <w:u w:val="single"/>
        </w:rPr>
        <w:t>промежуточный (полугодовой</w:t>
      </w:r>
      <w:r>
        <w:rPr>
          <w:rFonts w:cstheme="minorHAnsi"/>
          <w:sz w:val="24"/>
          <w:szCs w:val="24"/>
          <w:u w:val="single"/>
        </w:rPr>
        <w:t>, триместровый</w:t>
      </w:r>
      <w:r w:rsidRPr="00D91374">
        <w:rPr>
          <w:rFonts w:cstheme="minorHAnsi"/>
          <w:sz w:val="24"/>
          <w:szCs w:val="24"/>
          <w:u w:val="single"/>
        </w:rPr>
        <w:t xml:space="preserve">) отслеживается динамика </w:t>
      </w:r>
      <w:proofErr w:type="spellStart"/>
      <w:r w:rsidRPr="00D91374">
        <w:rPr>
          <w:rFonts w:cstheme="minorHAnsi"/>
          <w:sz w:val="24"/>
          <w:szCs w:val="24"/>
          <w:u w:val="single"/>
        </w:rPr>
        <w:t>обученности</w:t>
      </w:r>
      <w:proofErr w:type="spellEnd"/>
      <w:r w:rsidRPr="00755BB4">
        <w:rPr>
          <w:rFonts w:cstheme="minorHAnsi"/>
          <w:sz w:val="24"/>
          <w:szCs w:val="24"/>
        </w:rPr>
        <w:t xml:space="preserve"> обучающихся, </w:t>
      </w:r>
      <w:r w:rsidRPr="00D91374">
        <w:rPr>
          <w:rFonts w:cstheme="minorHAnsi"/>
          <w:sz w:val="24"/>
          <w:szCs w:val="24"/>
          <w:u w:val="single"/>
        </w:rPr>
        <w:t>корректируется деятельность учителя и учеников для предупреждения неуспеваемости</w:t>
      </w:r>
      <w:r w:rsidRPr="00755BB4">
        <w:rPr>
          <w:rFonts w:cstheme="minorHAnsi"/>
          <w:sz w:val="24"/>
          <w:szCs w:val="24"/>
        </w:rPr>
        <w:t xml:space="preserve">; </w:t>
      </w:r>
    </w:p>
    <w:p w:rsidR="005E2154" w:rsidRPr="00755BB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• </w:t>
      </w:r>
      <w:r w:rsidRPr="00487E8D">
        <w:rPr>
          <w:rFonts w:cstheme="minorHAnsi"/>
          <w:sz w:val="24"/>
          <w:szCs w:val="24"/>
          <w:u w:val="single"/>
        </w:rPr>
        <w:t>итоговый (годовой)</w:t>
      </w:r>
      <w:r w:rsidRPr="00755BB4">
        <w:rPr>
          <w:rFonts w:cstheme="minorHAnsi"/>
          <w:sz w:val="24"/>
          <w:szCs w:val="24"/>
        </w:rPr>
        <w:t xml:space="preserve"> - </w:t>
      </w:r>
      <w:r w:rsidRPr="00487E8D">
        <w:rPr>
          <w:rFonts w:cstheme="minorHAnsi"/>
          <w:sz w:val="24"/>
          <w:szCs w:val="24"/>
          <w:u w:val="single"/>
        </w:rPr>
        <w:t xml:space="preserve">определяется уровень </w:t>
      </w:r>
      <w:proofErr w:type="spellStart"/>
      <w:r w:rsidRPr="00487E8D">
        <w:rPr>
          <w:rFonts w:cstheme="minorHAnsi"/>
          <w:sz w:val="24"/>
          <w:szCs w:val="24"/>
          <w:u w:val="single"/>
        </w:rPr>
        <w:t>сформированности</w:t>
      </w:r>
      <w:proofErr w:type="spellEnd"/>
      <w:r w:rsidRPr="00487E8D">
        <w:rPr>
          <w:rFonts w:cstheme="minorHAnsi"/>
          <w:sz w:val="24"/>
          <w:szCs w:val="24"/>
          <w:u w:val="single"/>
        </w:rPr>
        <w:t xml:space="preserve"> знаний, умений и навыков при переходе обучающихся в следующий класс, </w:t>
      </w:r>
      <w:r w:rsidRPr="00755BB4">
        <w:rPr>
          <w:rFonts w:cstheme="minorHAnsi"/>
          <w:sz w:val="24"/>
          <w:szCs w:val="24"/>
        </w:rPr>
        <w:t xml:space="preserve">прогнозируется результативность дальнейшего обучения обучающихся, выявляются недостатки в работе, планировании </w:t>
      </w:r>
      <w:proofErr w:type="spellStart"/>
      <w:r w:rsidRPr="00755BB4">
        <w:rPr>
          <w:rFonts w:cstheme="minorHAnsi"/>
          <w:sz w:val="24"/>
          <w:szCs w:val="24"/>
        </w:rPr>
        <w:t>внутришкольного</w:t>
      </w:r>
      <w:proofErr w:type="spellEnd"/>
      <w:r w:rsidRPr="00755BB4">
        <w:rPr>
          <w:rFonts w:cstheme="minorHAnsi"/>
          <w:sz w:val="24"/>
          <w:szCs w:val="24"/>
        </w:rPr>
        <w:t xml:space="preserve"> контроля на следующий учебный год по предметам и классам, по которым получены неудовлетворительные результаты. </w:t>
      </w:r>
    </w:p>
    <w:p w:rsidR="005E2154" w:rsidRPr="00755BB4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E2154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487E8D">
        <w:rPr>
          <w:rFonts w:cstheme="minorHAnsi"/>
          <w:b/>
          <w:sz w:val="24"/>
          <w:szCs w:val="24"/>
        </w:rPr>
        <w:t>Процедурами оценивания</w:t>
      </w:r>
      <w:r w:rsidRPr="00755BB4">
        <w:rPr>
          <w:rFonts w:cstheme="minorHAnsi"/>
          <w:sz w:val="24"/>
          <w:szCs w:val="24"/>
        </w:rPr>
        <w:t xml:space="preserve"> </w:t>
      </w:r>
      <w:proofErr w:type="gramStart"/>
      <w:r w:rsidRPr="00755BB4">
        <w:rPr>
          <w:rFonts w:cstheme="minorHAnsi"/>
          <w:sz w:val="24"/>
          <w:szCs w:val="24"/>
        </w:rPr>
        <w:t>учебных достижени</w:t>
      </w:r>
      <w:r>
        <w:rPr>
          <w:rFonts w:cstheme="minorHAnsi"/>
          <w:sz w:val="24"/>
          <w:szCs w:val="24"/>
        </w:rPr>
        <w:t>й</w:t>
      </w:r>
      <w:proofErr w:type="gramEnd"/>
      <w:r>
        <w:rPr>
          <w:rFonts w:cstheme="minorHAnsi"/>
          <w:sz w:val="24"/>
          <w:szCs w:val="24"/>
        </w:rPr>
        <w:t xml:space="preserve"> обучающихся и выпускников ОУ</w:t>
      </w:r>
      <w:r w:rsidRPr="00755BB4">
        <w:rPr>
          <w:rFonts w:cstheme="minorHAnsi"/>
          <w:sz w:val="24"/>
          <w:szCs w:val="24"/>
        </w:rPr>
        <w:t xml:space="preserve"> являются: </w:t>
      </w:r>
    </w:p>
    <w:p w:rsidR="005E2154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• государственная итоговая аттестация выпускников; </w:t>
      </w:r>
    </w:p>
    <w:p w:rsidR="005E2154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• мониторинговые исследования качества знаний обучающихся, качества преподавания отдельных предметов; социологические исследования с привлечением участников образовательных отношений; </w:t>
      </w:r>
    </w:p>
    <w:p w:rsidR="005E2154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• международные сравнительные исследования качества образования; </w:t>
      </w:r>
    </w:p>
    <w:p w:rsidR="005E2154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 xml:space="preserve">• международные, всероссийские, региональные, муниципальные предметные, </w:t>
      </w:r>
      <w:proofErr w:type="spellStart"/>
      <w:r w:rsidRPr="00755BB4">
        <w:rPr>
          <w:rFonts w:cstheme="minorHAnsi"/>
          <w:sz w:val="24"/>
          <w:szCs w:val="24"/>
        </w:rPr>
        <w:t>метапредметные</w:t>
      </w:r>
      <w:proofErr w:type="spellEnd"/>
      <w:r w:rsidRPr="00755BB4">
        <w:rPr>
          <w:rFonts w:cstheme="minorHAnsi"/>
          <w:sz w:val="24"/>
          <w:szCs w:val="24"/>
        </w:rPr>
        <w:t xml:space="preserve"> олимпиады, конкурсы; </w:t>
      </w:r>
    </w:p>
    <w:p w:rsidR="005E2154" w:rsidRPr="00487E8D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>• контрольные, прове</w:t>
      </w:r>
      <w:r>
        <w:rPr>
          <w:rFonts w:cstheme="minorHAnsi"/>
          <w:sz w:val="24"/>
          <w:szCs w:val="24"/>
        </w:rPr>
        <w:t>рочные, диагностические работы.</w:t>
      </w:r>
      <w:r w:rsidRPr="00755BB4">
        <w:rPr>
          <w:rFonts w:cstheme="minorHAnsi"/>
          <w:sz w:val="24"/>
          <w:szCs w:val="24"/>
        </w:rPr>
        <w:t xml:space="preserve">     </w:t>
      </w:r>
    </w:p>
    <w:p w:rsidR="005E2154" w:rsidRDefault="005E2154" w:rsidP="00763DC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02B08" w:rsidRPr="00755BB4" w:rsidRDefault="00102B08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b/>
          <w:color w:val="C00000"/>
          <w:sz w:val="24"/>
          <w:szCs w:val="24"/>
        </w:rPr>
        <w:t>Сл. 14</w:t>
      </w:r>
    </w:p>
    <w:p w:rsidR="00864E9E" w:rsidRDefault="00864E9E" w:rsidP="005E215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Проводя мониторинг оценивания, мы проводим </w:t>
      </w:r>
      <w:r w:rsidR="00136107" w:rsidRPr="00102B08">
        <w:rPr>
          <w:rFonts w:cstheme="minorHAnsi"/>
          <w:b/>
          <w:sz w:val="24"/>
          <w:szCs w:val="24"/>
          <w:u w:val="single"/>
        </w:rPr>
        <w:t>корреляцию</w:t>
      </w:r>
      <w:r w:rsidR="00136107">
        <w:rPr>
          <w:rFonts w:cstheme="minorHAnsi"/>
          <w:b/>
          <w:sz w:val="24"/>
          <w:szCs w:val="24"/>
        </w:rPr>
        <w:t>, сравниваем показатели успеваемости и качества:</w:t>
      </w:r>
    </w:p>
    <w:p w:rsidR="0092414A" w:rsidRDefault="0092414A" w:rsidP="0092414A">
      <w:pPr>
        <w:jc w:val="right"/>
        <w:rPr>
          <w:rFonts w:cstheme="minorHAnsi"/>
          <w:b/>
          <w:sz w:val="24"/>
          <w:szCs w:val="24"/>
        </w:rPr>
      </w:pPr>
      <w:r w:rsidRPr="0092414A">
        <w:rPr>
          <w:rFonts w:cstheme="minorHAnsi"/>
          <w:b/>
          <w:sz w:val="24"/>
          <w:szCs w:val="24"/>
        </w:rPr>
        <w:drawing>
          <wp:inline distT="0" distB="0" distL="0" distR="0" wp14:anchorId="512DB214" wp14:editId="6115892C">
            <wp:extent cx="2991485" cy="224361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8636" cy="22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4A" w:rsidRDefault="0092414A" w:rsidP="005E2154">
      <w:pPr>
        <w:rPr>
          <w:rFonts w:cstheme="minorHAnsi"/>
          <w:b/>
          <w:sz w:val="24"/>
          <w:szCs w:val="24"/>
        </w:rPr>
      </w:pPr>
    </w:p>
    <w:p w:rsidR="00136107" w:rsidRDefault="00136107" w:rsidP="005E215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Учитель - по </w:t>
      </w:r>
      <w:r w:rsidR="00102B08">
        <w:rPr>
          <w:rFonts w:cstheme="minorHAnsi"/>
          <w:b/>
          <w:sz w:val="24"/>
          <w:szCs w:val="24"/>
        </w:rPr>
        <w:t>итогам урока</w:t>
      </w:r>
      <w:r>
        <w:rPr>
          <w:rFonts w:cstheme="minorHAnsi"/>
          <w:b/>
          <w:sz w:val="24"/>
          <w:szCs w:val="24"/>
        </w:rPr>
        <w:t xml:space="preserve">, </w:t>
      </w:r>
      <w:r w:rsidR="00102B08">
        <w:rPr>
          <w:rFonts w:cstheme="minorHAnsi"/>
          <w:b/>
          <w:sz w:val="24"/>
          <w:szCs w:val="24"/>
        </w:rPr>
        <w:t xml:space="preserve">изученным </w:t>
      </w:r>
      <w:r>
        <w:rPr>
          <w:rFonts w:cstheme="minorHAnsi"/>
          <w:b/>
          <w:sz w:val="24"/>
          <w:szCs w:val="24"/>
        </w:rPr>
        <w:t>темам</w:t>
      </w:r>
      <w:r w:rsidR="00102B08">
        <w:rPr>
          <w:rFonts w:cstheme="minorHAnsi"/>
          <w:b/>
          <w:sz w:val="24"/>
          <w:szCs w:val="24"/>
        </w:rPr>
        <w:t xml:space="preserve"> </w:t>
      </w:r>
    </w:p>
    <w:p w:rsidR="00136107" w:rsidRDefault="00136107" w:rsidP="005E215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Администрация – триместрам, полугодиям, годам обучения, по параллелям</w:t>
      </w:r>
    </w:p>
    <w:p w:rsidR="00136107" w:rsidRDefault="00136107" w:rsidP="005E2154">
      <w:pPr>
        <w:rPr>
          <w:rFonts w:cstheme="minorHAnsi"/>
          <w:b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Корреля́ция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(от </w:t>
      </w:r>
      <w:hyperlink r:id="rId22" w:tooltip="Латинский язык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лат.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  <w:lang w:val="la-Latn"/>
        </w:rPr>
        <w:t>correlatio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 «соотношение, взаимосвязь»), взаимосвязь двух или более  величин, </w:t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EAEDF0"/>
        </w:rPr>
        <w:t>Простыми словами корреляция – </w:t>
      </w:r>
      <w:r>
        <w:rPr>
          <w:rStyle w:val="a8"/>
          <w:rFonts w:ascii="Verdana" w:hAnsi="Verdana"/>
          <w:i/>
          <w:iCs/>
          <w:color w:val="333333"/>
          <w:sz w:val="21"/>
          <w:szCs w:val="21"/>
          <w:shd w:val="clear" w:color="auto" w:fill="EAEDF0"/>
        </w:rPr>
        <w:t>это взаимосвязь</w:t>
      </w:r>
      <w:r>
        <w:rPr>
          <w:rFonts w:ascii="Verdana" w:hAnsi="Verdana"/>
          <w:i/>
          <w:iCs/>
          <w:color w:val="333333"/>
          <w:sz w:val="21"/>
          <w:szCs w:val="21"/>
          <w:shd w:val="clear" w:color="auto" w:fill="EAEDF0"/>
        </w:rPr>
        <w:t> двух или нескольких параметров. Когда одна величина растет или уменьшается, другая тоже изменяется.</w:t>
      </w:r>
    </w:p>
    <w:p w:rsidR="00136107" w:rsidRPr="00B71F50" w:rsidRDefault="00B71F50" w:rsidP="00B71F50">
      <w:pPr>
        <w:spacing w:after="0" w:line="240" w:lineRule="auto"/>
        <w:rPr>
          <w:rFonts w:cstheme="minorHAnsi"/>
          <w:sz w:val="24"/>
          <w:szCs w:val="24"/>
        </w:rPr>
      </w:pPr>
      <w:r w:rsidRPr="00B71F50">
        <w:rPr>
          <w:rFonts w:cstheme="minorHAnsi"/>
          <w:sz w:val="24"/>
          <w:szCs w:val="24"/>
        </w:rPr>
        <w:t xml:space="preserve">- </w:t>
      </w:r>
      <w:r w:rsidR="00136107" w:rsidRPr="00B71F50">
        <w:rPr>
          <w:rFonts w:cstheme="minorHAnsi"/>
          <w:sz w:val="24"/>
          <w:szCs w:val="24"/>
        </w:rPr>
        <w:t>корреляции между средней годовой оценкой и оценкой за ЕГЭ</w:t>
      </w:r>
    </w:p>
    <w:p w:rsidR="00136107" w:rsidRPr="00B71F50" w:rsidRDefault="00B71F50" w:rsidP="00B71F50">
      <w:pPr>
        <w:spacing w:after="0" w:line="240" w:lineRule="auto"/>
        <w:rPr>
          <w:rFonts w:cstheme="minorHAnsi"/>
          <w:sz w:val="24"/>
          <w:szCs w:val="24"/>
        </w:rPr>
      </w:pPr>
      <w:r w:rsidRPr="00B71F50">
        <w:rPr>
          <w:rFonts w:cstheme="minorHAnsi"/>
          <w:sz w:val="24"/>
          <w:szCs w:val="24"/>
        </w:rPr>
        <w:t xml:space="preserve">- </w:t>
      </w:r>
      <w:r w:rsidR="00136107" w:rsidRPr="00B71F50">
        <w:rPr>
          <w:rFonts w:cstheme="minorHAnsi"/>
          <w:sz w:val="24"/>
          <w:szCs w:val="24"/>
        </w:rPr>
        <w:t>между годовой оц</w:t>
      </w:r>
      <w:r w:rsidRPr="00B71F50">
        <w:rPr>
          <w:rFonts w:cstheme="minorHAnsi"/>
          <w:sz w:val="24"/>
          <w:szCs w:val="24"/>
        </w:rPr>
        <w:t>енкой обучающего за прошлый год и ВПР, которые пройдут в апреле нынешнего года.</w:t>
      </w:r>
    </w:p>
    <w:p w:rsidR="00B71F50" w:rsidRPr="00B71F50" w:rsidRDefault="00B71F50" w:rsidP="00B71F50">
      <w:pPr>
        <w:spacing w:after="0" w:line="240" w:lineRule="auto"/>
        <w:rPr>
          <w:rFonts w:cstheme="minorHAnsi"/>
          <w:sz w:val="24"/>
          <w:szCs w:val="24"/>
        </w:rPr>
      </w:pPr>
      <w:r w:rsidRPr="00B71F50">
        <w:rPr>
          <w:rFonts w:cstheme="minorHAnsi"/>
          <w:sz w:val="24"/>
          <w:szCs w:val="24"/>
        </w:rPr>
        <w:t>А именно, в сравнение будут браться итоговая отметка за прошлый год, за нынешний год обучения и ВПР</w:t>
      </w:r>
    </w:p>
    <w:p w:rsidR="00B93741" w:rsidRDefault="00B93741" w:rsidP="005E215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93741" w:rsidRDefault="00B93741" w:rsidP="005E215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93741" w:rsidRDefault="00B93741" w:rsidP="00B93741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15</w:t>
      </w:r>
    </w:p>
    <w:p w:rsidR="00A816F2" w:rsidRDefault="00A816F2" w:rsidP="00B93741">
      <w:pPr>
        <w:spacing w:after="0" w:line="240" w:lineRule="auto"/>
        <w:jc w:val="both"/>
        <w:rPr>
          <w:b/>
          <w:color w:val="C00000"/>
          <w:sz w:val="24"/>
          <w:szCs w:val="24"/>
        </w:rPr>
      </w:pPr>
    </w:p>
    <w:p w:rsidR="00A816F2" w:rsidRPr="00755BB4" w:rsidRDefault="00F82D6B" w:rsidP="00F82D6B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F82D6B">
        <w:rPr>
          <w:rFonts w:cstheme="minorHAnsi"/>
          <w:sz w:val="24"/>
          <w:szCs w:val="24"/>
        </w:rPr>
        <w:drawing>
          <wp:inline distT="0" distB="0" distL="0" distR="0" wp14:anchorId="4830AAD7" wp14:editId="1B18D03F">
            <wp:extent cx="2479039" cy="18592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5402" cy="186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41" w:rsidRDefault="00B93741" w:rsidP="005E215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93741" w:rsidRDefault="00A816F2" w:rsidP="005E215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Видим Понижение качества. Конечно мы сравниваем результаты прошлого года и 2 триместра. Скажите показатели сравнения разные. Но и далее мы будет сравнивать Итоги прошлого года и результаты ВПР в этом году.</w:t>
      </w:r>
    </w:p>
    <w:p w:rsidR="00B93741" w:rsidRDefault="00B93741" w:rsidP="005E215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93741" w:rsidRDefault="00B93741" w:rsidP="005E2154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16</w:t>
      </w:r>
    </w:p>
    <w:p w:rsidR="005E2154" w:rsidRPr="00755BB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5BB4">
        <w:rPr>
          <w:rFonts w:cstheme="minorHAnsi"/>
          <w:sz w:val="24"/>
          <w:szCs w:val="24"/>
        </w:rPr>
        <w:t>По итогам 2 триместра текущего учебного г</w:t>
      </w:r>
      <w:r>
        <w:rPr>
          <w:rFonts w:cstheme="minorHAnsi"/>
          <w:sz w:val="24"/>
          <w:szCs w:val="24"/>
        </w:rPr>
        <w:t>ода был</w:t>
      </w:r>
      <w:r w:rsidR="00B93741">
        <w:rPr>
          <w:rFonts w:cstheme="minorHAnsi"/>
          <w:sz w:val="24"/>
          <w:szCs w:val="24"/>
        </w:rPr>
        <w:t>а проведена корреляция показателей успеваемости и качества</w:t>
      </w:r>
      <w:r w:rsidRPr="00755BB4">
        <w:rPr>
          <w:rFonts w:cstheme="minorHAnsi"/>
          <w:sz w:val="24"/>
          <w:szCs w:val="24"/>
        </w:rPr>
        <w:t xml:space="preserve"> по школе:</w:t>
      </w:r>
    </w:p>
    <w:p w:rsidR="005E2154" w:rsidRPr="00755BB4" w:rsidRDefault="005E2154" w:rsidP="005E215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E2154" w:rsidRDefault="00102B08" w:rsidP="00F82D6B">
      <w:pPr>
        <w:tabs>
          <w:tab w:val="left" w:pos="2835"/>
        </w:tabs>
        <w:spacing w:after="0" w:line="240" w:lineRule="auto"/>
        <w:jc w:val="right"/>
        <w:rPr>
          <w:rFonts w:eastAsia="Times New Roman" w:cstheme="minorHAnsi"/>
          <w:b/>
          <w:sz w:val="24"/>
          <w:szCs w:val="24"/>
          <w:lang w:eastAsia="ru-RU"/>
        </w:rPr>
      </w:pPr>
      <w:r w:rsidRPr="00102B08">
        <w:rPr>
          <w:rFonts w:eastAsia="Times New Roman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CE8F69E" wp14:editId="4CAA3551">
            <wp:extent cx="2651760" cy="1988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9702" cy="199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54" w:rsidRDefault="005E2154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55BB4">
        <w:rPr>
          <w:rFonts w:eastAsia="Times New Roman" w:cstheme="minorHAnsi"/>
          <w:b/>
          <w:sz w:val="24"/>
          <w:szCs w:val="24"/>
          <w:lang w:eastAsia="ru-RU"/>
        </w:rPr>
        <w:t>С</w:t>
      </w:r>
      <w:r w:rsidRPr="00755BB4">
        <w:rPr>
          <w:rFonts w:eastAsia="Times New Roman" w:cstheme="minorHAnsi"/>
          <w:sz w:val="24"/>
          <w:szCs w:val="24"/>
          <w:lang w:eastAsia="ru-RU"/>
        </w:rPr>
        <w:t>равнитель</w:t>
      </w:r>
      <w:r w:rsidR="00B93741">
        <w:rPr>
          <w:rFonts w:eastAsia="Times New Roman" w:cstheme="minorHAnsi"/>
          <w:sz w:val="24"/>
          <w:szCs w:val="24"/>
          <w:lang w:eastAsia="ru-RU"/>
        </w:rPr>
        <w:t>ный анализ</w:t>
      </w:r>
      <w:r w:rsidRPr="00755BB4">
        <w:rPr>
          <w:rFonts w:eastAsia="Times New Roman" w:cstheme="minorHAnsi"/>
          <w:sz w:val="24"/>
          <w:szCs w:val="24"/>
          <w:lang w:eastAsia="ru-RU"/>
        </w:rPr>
        <w:t xml:space="preserve"> показывает </w:t>
      </w:r>
      <w:r>
        <w:rPr>
          <w:rFonts w:eastAsia="Times New Roman" w:cstheme="minorHAnsi"/>
          <w:sz w:val="24"/>
          <w:szCs w:val="24"/>
          <w:lang w:eastAsia="ru-RU"/>
        </w:rPr>
        <w:t>незначительное, но понижение, т.е.  отрицательную</w:t>
      </w:r>
      <w:r w:rsidRPr="00755BB4">
        <w:rPr>
          <w:rFonts w:eastAsia="Times New Roman" w:cstheme="minorHAnsi"/>
          <w:sz w:val="24"/>
          <w:szCs w:val="24"/>
          <w:lang w:eastAsia="ru-RU"/>
        </w:rPr>
        <w:t xml:space="preserve"> динамику в обучении по </w:t>
      </w:r>
      <w:r>
        <w:rPr>
          <w:rFonts w:eastAsia="Times New Roman" w:cstheme="minorHAnsi"/>
          <w:sz w:val="24"/>
          <w:szCs w:val="24"/>
          <w:lang w:eastAsia="ru-RU"/>
        </w:rPr>
        <w:t>школе</w:t>
      </w:r>
      <w:r w:rsidRPr="00755BB4">
        <w:rPr>
          <w:rFonts w:eastAsia="Times New Roman" w:cstheme="minorHAnsi"/>
          <w:sz w:val="24"/>
          <w:szCs w:val="24"/>
          <w:lang w:eastAsia="ru-RU"/>
        </w:rPr>
        <w:t xml:space="preserve"> за 1 </w:t>
      </w:r>
      <w:r w:rsidR="00B93741">
        <w:rPr>
          <w:rFonts w:eastAsia="Times New Roman" w:cstheme="minorHAnsi"/>
          <w:sz w:val="24"/>
          <w:szCs w:val="24"/>
          <w:lang w:eastAsia="ru-RU"/>
        </w:rPr>
        <w:t>и 2 тр.  -  97</w:t>
      </w:r>
      <w:r>
        <w:rPr>
          <w:rFonts w:eastAsia="Times New Roman" w:cstheme="minorHAnsi"/>
          <w:sz w:val="24"/>
          <w:szCs w:val="24"/>
          <w:lang w:eastAsia="ru-RU"/>
        </w:rPr>
        <w:t>%-</w:t>
      </w:r>
      <w:proofErr w:type="spellStart"/>
      <w:r>
        <w:rPr>
          <w:rFonts w:eastAsia="Times New Roman" w:cstheme="minorHAnsi"/>
          <w:sz w:val="24"/>
          <w:szCs w:val="24"/>
          <w:lang w:eastAsia="ru-RU"/>
        </w:rPr>
        <w:t>ую</w:t>
      </w:r>
      <w:proofErr w:type="spellEnd"/>
      <w:r>
        <w:rPr>
          <w:rFonts w:eastAsia="Times New Roman" w:cstheme="minorHAnsi"/>
          <w:sz w:val="24"/>
          <w:szCs w:val="24"/>
          <w:lang w:eastAsia="ru-RU"/>
        </w:rPr>
        <w:t xml:space="preserve"> успеваемость </w:t>
      </w:r>
      <w:r w:rsidRPr="00755BB4">
        <w:rPr>
          <w:rFonts w:eastAsia="Times New Roman" w:cstheme="minorHAnsi"/>
          <w:sz w:val="24"/>
          <w:szCs w:val="24"/>
          <w:lang w:eastAsia="ru-RU"/>
        </w:rPr>
        <w:t>п</w:t>
      </w:r>
      <w:r w:rsidR="00B93741">
        <w:rPr>
          <w:rFonts w:eastAsia="Times New Roman" w:cstheme="minorHAnsi"/>
          <w:sz w:val="24"/>
          <w:szCs w:val="24"/>
          <w:lang w:eastAsia="ru-RU"/>
        </w:rPr>
        <w:t>о триместрам,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55BB4">
        <w:rPr>
          <w:rFonts w:eastAsia="Times New Roman" w:cstheme="minorHAnsi"/>
          <w:sz w:val="24"/>
          <w:szCs w:val="24"/>
          <w:lang w:eastAsia="ru-RU"/>
        </w:rPr>
        <w:t>кач</w:t>
      </w:r>
      <w:r>
        <w:rPr>
          <w:rFonts w:eastAsia="Times New Roman" w:cstheme="minorHAnsi"/>
          <w:sz w:val="24"/>
          <w:szCs w:val="24"/>
          <w:lang w:eastAsia="ru-RU"/>
        </w:rPr>
        <w:t xml:space="preserve">ество </w:t>
      </w:r>
      <w:proofErr w:type="spellStart"/>
      <w:proofErr w:type="gramStart"/>
      <w:r w:rsidR="00B93741">
        <w:rPr>
          <w:rFonts w:eastAsia="Times New Roman" w:cstheme="minorHAnsi"/>
          <w:sz w:val="24"/>
          <w:szCs w:val="24"/>
          <w:lang w:eastAsia="ru-RU"/>
        </w:rPr>
        <w:t>обученности</w:t>
      </w:r>
      <w:proofErr w:type="spellEnd"/>
      <w:r w:rsidR="00B93741">
        <w:rPr>
          <w:rFonts w:eastAsia="Times New Roman" w:cstheme="minorHAnsi"/>
          <w:sz w:val="24"/>
          <w:szCs w:val="24"/>
          <w:lang w:eastAsia="ru-RU"/>
        </w:rPr>
        <w:t xml:space="preserve">  составило</w:t>
      </w:r>
      <w:proofErr w:type="gramEnd"/>
      <w:r w:rsidR="00B93741">
        <w:rPr>
          <w:rFonts w:eastAsia="Times New Roman" w:cstheme="minorHAnsi"/>
          <w:sz w:val="24"/>
          <w:szCs w:val="24"/>
          <w:lang w:eastAsia="ru-RU"/>
        </w:rPr>
        <w:t xml:space="preserve"> 38% и 35</w:t>
      </w:r>
      <w:r w:rsidRPr="00755BB4">
        <w:rPr>
          <w:rFonts w:eastAsia="Times New Roman" w:cstheme="minorHAnsi"/>
          <w:sz w:val="24"/>
          <w:szCs w:val="24"/>
          <w:lang w:eastAsia="ru-RU"/>
        </w:rPr>
        <w:t>% соответственно.</w:t>
      </w:r>
    </w:p>
    <w:p w:rsidR="00A816F2" w:rsidRDefault="00A816F2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A816F2" w:rsidRDefault="00A816F2" w:rsidP="00A816F2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Сл. 17</w:t>
      </w:r>
    </w:p>
    <w:p w:rsidR="00A816F2" w:rsidRDefault="00A816F2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5E2154" w:rsidRDefault="00B93741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>Показатель успеваемости понизился на 1%, но мы видим, что этот 1% дают 6 неуспевающих учеников, а всего их 21.</w:t>
      </w:r>
    </w:p>
    <w:p w:rsidR="00F82D6B" w:rsidRDefault="00F82D6B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F82D6B" w:rsidRDefault="00F82D6B" w:rsidP="00F82D6B">
      <w:pPr>
        <w:tabs>
          <w:tab w:val="left" w:pos="2835"/>
        </w:tabs>
        <w:spacing w:after="0" w:line="240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F82D6B">
        <w:rPr>
          <w:rFonts w:eastAsia="Times New Roman" w:cstheme="minorHAnsi"/>
          <w:sz w:val="24"/>
          <w:szCs w:val="24"/>
          <w:lang w:eastAsia="ru-RU"/>
        </w:rPr>
        <w:drawing>
          <wp:inline distT="0" distB="0" distL="0" distR="0" wp14:anchorId="108EF145" wp14:editId="33783470">
            <wp:extent cx="2387600" cy="1790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8183" cy="17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54" w:rsidRPr="005B6510" w:rsidRDefault="005E2154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5E2154" w:rsidRDefault="00B93741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>Как организовывать</w:t>
      </w:r>
      <w:r w:rsidR="005E2154">
        <w:rPr>
          <w:rFonts w:eastAsia="Times New Roman" w:cstheme="minorHAnsi"/>
          <w:sz w:val="24"/>
          <w:szCs w:val="24"/>
          <w:lang w:eastAsia="ru-RU"/>
        </w:rPr>
        <w:t xml:space="preserve"> работу с детьми из группы риска, </w:t>
      </w:r>
      <w:r>
        <w:rPr>
          <w:rFonts w:eastAsia="Times New Roman" w:cstheme="minorHAnsi"/>
          <w:sz w:val="24"/>
          <w:szCs w:val="24"/>
          <w:lang w:eastAsia="ru-RU"/>
        </w:rPr>
        <w:t xml:space="preserve">одарёнными детьми, </w:t>
      </w:r>
      <w:r w:rsidR="005E2154">
        <w:rPr>
          <w:rFonts w:eastAsia="Times New Roman" w:cstheme="minorHAnsi"/>
          <w:sz w:val="24"/>
          <w:szCs w:val="24"/>
          <w:lang w:eastAsia="ru-RU"/>
        </w:rPr>
        <w:t>детьми с ОВЗ, родителями детей. Своим опытом предложено поделиться нашим учителям.</w:t>
      </w:r>
    </w:p>
    <w:p w:rsidR="005E2154" w:rsidRDefault="005E2154" w:rsidP="00763DCD">
      <w:pPr>
        <w:tabs>
          <w:tab w:val="left" w:pos="2835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:rsidR="005E2154" w:rsidRPr="00A816F2" w:rsidRDefault="00A816F2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u w:val="single"/>
          <w:lang w:eastAsia="ru-RU"/>
        </w:rPr>
      </w:pPr>
      <w:r w:rsidRPr="00A816F2">
        <w:rPr>
          <w:rFonts w:eastAsia="Times New Roman" w:cstheme="minorHAnsi"/>
          <w:b/>
          <w:sz w:val="24"/>
          <w:szCs w:val="24"/>
          <w:u w:val="single"/>
          <w:lang w:eastAsia="ru-RU"/>
        </w:rPr>
        <w:t>Выступления учителей.</w:t>
      </w:r>
    </w:p>
    <w:p w:rsidR="00CB42BC" w:rsidRDefault="00CB42BC" w:rsidP="005E2154">
      <w:pPr>
        <w:tabs>
          <w:tab w:val="left" w:pos="2835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0B0761" w:rsidRDefault="000B0761" w:rsidP="00BF097D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ВПР – 2019г.</w:t>
      </w:r>
    </w:p>
    <w:p w:rsidR="000B0761" w:rsidRDefault="000B0761" w:rsidP="00BF097D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2D6B" w:rsidRDefault="00F82D6B" w:rsidP="00F82D6B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F8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 wp14:anchorId="61915531" wp14:editId="474C9952">
            <wp:extent cx="3647439" cy="27355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0355" cy="274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2D6B" w:rsidRDefault="00F82D6B" w:rsidP="00BF097D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2154" w:rsidRPr="00BF097D" w:rsidRDefault="005E2154" w:rsidP="00BF097D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09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Принятие резолюции педагогического совета.</w:t>
      </w:r>
    </w:p>
    <w:p w:rsidR="005E2154" w:rsidRPr="00BF097D" w:rsidRDefault="005E2154" w:rsidP="00BF097D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154" w:rsidRPr="00BF097D" w:rsidRDefault="005E2154" w:rsidP="00BF0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097D">
        <w:rPr>
          <w:b/>
          <w:bCs/>
          <w:iCs/>
        </w:rPr>
        <w:t xml:space="preserve">1. </w:t>
      </w:r>
      <w:r w:rsidR="00BF097D" w:rsidRPr="00BF097D">
        <w:rPr>
          <w:color w:val="000000"/>
        </w:rPr>
        <w:t>Определить одним из приоритетных направлений работы школы – совершенствование деятельности учителей-предметников по повышению качества знаний учащихся.</w:t>
      </w:r>
    </w:p>
    <w:p w:rsidR="005E2154" w:rsidRPr="00BF097D" w:rsidRDefault="005E2154" w:rsidP="00BF0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97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</w:t>
      </w:r>
      <w:r w:rsidRPr="00BF097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Обеспечить условия для дальнейшего поэтапного перехода на </w:t>
      </w:r>
      <w:r w:rsidR="00BF097D" w:rsidRPr="00BF097D">
        <w:rPr>
          <w:rFonts w:ascii="Times New Roman" w:eastAsia="Times New Roman" w:hAnsi="Times New Roman" w:cs="Times New Roman"/>
          <w:bCs/>
          <w:iCs/>
          <w:sz w:val="24"/>
          <w:szCs w:val="24"/>
        </w:rPr>
        <w:t>ФГОС ООО (9</w:t>
      </w:r>
      <w:r w:rsidRPr="00BF097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классы):</w:t>
      </w:r>
      <w:r w:rsidRPr="00BF097D">
        <w:rPr>
          <w:rFonts w:ascii="Times New Roman" w:eastAsia="Times New Roman" w:hAnsi="Times New Roman" w:cs="Times New Roman"/>
          <w:iCs/>
          <w:sz w:val="24"/>
          <w:szCs w:val="24"/>
        </w:rPr>
        <w:t xml:space="preserve"> - совершенствование информационно-развивающей среды (оснащение кабинетов, наличие соответствующих учебно-методических комплектов, программ). </w:t>
      </w:r>
    </w:p>
    <w:p w:rsidR="005E2154" w:rsidRPr="00BF097D" w:rsidRDefault="005E2154" w:rsidP="00BF09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Срок исполнения – до </w:t>
      </w:r>
      <w:r w:rsidR="00BF097D"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15.08.2019</w:t>
      </w:r>
      <w:r w:rsid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г.</w:t>
      </w: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Ответственные – администрация ОУ.</w:t>
      </w:r>
    </w:p>
    <w:p w:rsidR="00BF097D" w:rsidRPr="00BF097D" w:rsidRDefault="005E2154" w:rsidP="00BF0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097D">
        <w:rPr>
          <w:b/>
          <w:iCs/>
        </w:rPr>
        <w:t>3.</w:t>
      </w:r>
      <w:r w:rsidRPr="00BF097D">
        <w:rPr>
          <w:bCs/>
          <w:iCs/>
        </w:rPr>
        <w:t xml:space="preserve"> </w:t>
      </w:r>
      <w:r w:rsidR="00BF097D" w:rsidRPr="00BF097D">
        <w:rPr>
          <w:color w:val="000000"/>
        </w:rPr>
        <w:t>Учителям-предметникам усилить в своей работе индивидуализацию обучения.</w:t>
      </w:r>
    </w:p>
    <w:p w:rsidR="00BF097D" w:rsidRPr="00BF097D" w:rsidRDefault="00BF097D" w:rsidP="00BF09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Срок исполнения 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постоянн</w:t>
      </w:r>
      <w:r w:rsidR="00763D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о. Ответственные: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учителя – предметники, руководители МО</w:t>
      </w: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BF097D" w:rsidRPr="00BF097D" w:rsidRDefault="005E2154" w:rsidP="00BF0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097D">
        <w:rPr>
          <w:b/>
          <w:bCs/>
          <w:iCs/>
        </w:rPr>
        <w:t>4.</w:t>
      </w:r>
      <w:r w:rsidRPr="00BF097D">
        <w:rPr>
          <w:bCs/>
          <w:iCs/>
        </w:rPr>
        <w:t xml:space="preserve"> </w:t>
      </w:r>
      <w:r w:rsidR="00BF097D" w:rsidRPr="00BF097D">
        <w:rPr>
          <w:color w:val="000000"/>
        </w:rPr>
        <w:t>Рекомендовать:</w:t>
      </w:r>
    </w:p>
    <w:p w:rsidR="00BF097D" w:rsidRPr="00BF097D" w:rsidRDefault="00BF097D" w:rsidP="00BF0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097D">
        <w:rPr>
          <w:color w:val="000000"/>
        </w:rPr>
        <w:t xml:space="preserve">-  учителям-предметникам: составлять карту мониторинга для отслеживания </w:t>
      </w:r>
      <w:proofErr w:type="spellStart"/>
      <w:r w:rsidRPr="00BF097D">
        <w:rPr>
          <w:color w:val="000000"/>
        </w:rPr>
        <w:t>обученности</w:t>
      </w:r>
      <w:proofErr w:type="spellEnd"/>
      <w:r w:rsidRPr="00BF097D">
        <w:rPr>
          <w:color w:val="000000"/>
        </w:rPr>
        <w:t>, личных достижений, ли</w:t>
      </w:r>
      <w:r>
        <w:rPr>
          <w:color w:val="000000"/>
        </w:rPr>
        <w:t>чного роста каждого ученика и</w:t>
      </w:r>
      <w:r w:rsidRPr="00BF097D">
        <w:rPr>
          <w:color w:val="000000"/>
        </w:rPr>
        <w:t xml:space="preserve"> класса в целом; проводить коррекцию знаний по результатам;</w:t>
      </w:r>
    </w:p>
    <w:p w:rsidR="00BF097D" w:rsidRPr="00BF097D" w:rsidRDefault="00BF097D" w:rsidP="00BF09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097D">
        <w:rPr>
          <w:color w:val="000000"/>
        </w:rPr>
        <w:t>- классным руководителям: анализировать рост интеллекта по времени, сравнивать с прогнозируемыми результатами.</w:t>
      </w:r>
    </w:p>
    <w:p w:rsidR="005E2154" w:rsidRPr="00BF097D" w:rsidRDefault="005E2154" w:rsidP="00194D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Срок исполнения –</w:t>
      </w:r>
      <w:r w:rsidR="00194D7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постоянно.</w:t>
      </w:r>
      <w:r w:rsidR="00BF097D"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 – учителя-предметники, классные руководители</w:t>
      </w:r>
      <w:r w:rsidRPr="00BF097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F82D6B" w:rsidRDefault="00F82D6B" w:rsidP="00BF097D">
      <w:pPr>
        <w:rPr>
          <w:sz w:val="24"/>
          <w:szCs w:val="24"/>
        </w:rPr>
      </w:pPr>
    </w:p>
    <w:p w:rsidR="00524513" w:rsidRPr="00F82D6B" w:rsidRDefault="00F82D6B" w:rsidP="00F82D6B">
      <w:pPr>
        <w:jc w:val="center"/>
        <w:rPr>
          <w:sz w:val="24"/>
          <w:szCs w:val="24"/>
        </w:rPr>
      </w:pPr>
      <w:r w:rsidRPr="00F82D6B">
        <w:rPr>
          <w:sz w:val="24"/>
          <w:szCs w:val="24"/>
        </w:rPr>
        <w:drawing>
          <wp:inline distT="0" distB="0" distL="0" distR="0" wp14:anchorId="4C26B89A" wp14:editId="727F7A64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513" w:rsidRPr="00F82D6B" w:rsidSect="005245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E5B41"/>
    <w:multiLevelType w:val="hybridMultilevel"/>
    <w:tmpl w:val="45B6D30A"/>
    <w:lvl w:ilvl="0" w:tplc="D280F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B0A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2CA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589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CAE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248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EC1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C0B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F05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EA3F40"/>
    <w:multiLevelType w:val="hybridMultilevel"/>
    <w:tmpl w:val="78A60174"/>
    <w:lvl w:ilvl="0" w:tplc="15F4B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F46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4C2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A07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B4B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FEB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7AC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308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AC4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16D5685"/>
    <w:multiLevelType w:val="hybridMultilevel"/>
    <w:tmpl w:val="CB5E4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B085C"/>
    <w:multiLevelType w:val="hybridMultilevel"/>
    <w:tmpl w:val="E5CA21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46245"/>
    <w:multiLevelType w:val="hybridMultilevel"/>
    <w:tmpl w:val="72A8258C"/>
    <w:lvl w:ilvl="0" w:tplc="CE621D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2EB9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AEB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BE5D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E13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9C67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83F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BA76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8BA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05AA7"/>
    <w:multiLevelType w:val="hybridMultilevel"/>
    <w:tmpl w:val="1A801E02"/>
    <w:lvl w:ilvl="0" w:tplc="76109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126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A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8EF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406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2A8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E0D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7E2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9A9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0B4782B"/>
    <w:multiLevelType w:val="hybridMultilevel"/>
    <w:tmpl w:val="949CA4EA"/>
    <w:lvl w:ilvl="0" w:tplc="414459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EA47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47C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A27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E45C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8088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6826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8CE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D01F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C11A9"/>
    <w:multiLevelType w:val="hybridMultilevel"/>
    <w:tmpl w:val="67685C6A"/>
    <w:lvl w:ilvl="0" w:tplc="BB46FEB4">
      <w:start w:val="1"/>
      <w:numFmt w:val="bullet"/>
      <w:lvlText w:val="•"/>
      <w:lvlJc w:val="left"/>
      <w:pPr>
        <w:tabs>
          <w:tab w:val="num" w:pos="643"/>
        </w:tabs>
        <w:ind w:left="643" w:hanging="360"/>
      </w:pPr>
      <w:rPr>
        <w:rFonts w:ascii="Times New Roman" w:hAnsi="Times New Roman" w:hint="default"/>
      </w:rPr>
    </w:lvl>
    <w:lvl w:ilvl="1" w:tplc="055850B2" w:tentative="1">
      <w:start w:val="1"/>
      <w:numFmt w:val="bullet"/>
      <w:lvlText w:val="•"/>
      <w:lvlJc w:val="left"/>
      <w:pPr>
        <w:tabs>
          <w:tab w:val="num" w:pos="1363"/>
        </w:tabs>
        <w:ind w:left="1363" w:hanging="360"/>
      </w:pPr>
      <w:rPr>
        <w:rFonts w:ascii="Times New Roman" w:hAnsi="Times New Roman" w:hint="default"/>
      </w:rPr>
    </w:lvl>
    <w:lvl w:ilvl="2" w:tplc="4BBA6F4A" w:tentative="1">
      <w:start w:val="1"/>
      <w:numFmt w:val="bullet"/>
      <w:lvlText w:val="•"/>
      <w:lvlJc w:val="left"/>
      <w:pPr>
        <w:tabs>
          <w:tab w:val="num" w:pos="2083"/>
        </w:tabs>
        <w:ind w:left="2083" w:hanging="360"/>
      </w:pPr>
      <w:rPr>
        <w:rFonts w:ascii="Times New Roman" w:hAnsi="Times New Roman" w:hint="default"/>
      </w:rPr>
    </w:lvl>
    <w:lvl w:ilvl="3" w:tplc="DEE8F540" w:tentative="1">
      <w:start w:val="1"/>
      <w:numFmt w:val="bullet"/>
      <w:lvlText w:val="•"/>
      <w:lvlJc w:val="left"/>
      <w:pPr>
        <w:tabs>
          <w:tab w:val="num" w:pos="2803"/>
        </w:tabs>
        <w:ind w:left="2803" w:hanging="360"/>
      </w:pPr>
      <w:rPr>
        <w:rFonts w:ascii="Times New Roman" w:hAnsi="Times New Roman" w:hint="default"/>
      </w:rPr>
    </w:lvl>
    <w:lvl w:ilvl="4" w:tplc="1DF0D9A6" w:tentative="1">
      <w:start w:val="1"/>
      <w:numFmt w:val="bullet"/>
      <w:lvlText w:val="•"/>
      <w:lvlJc w:val="left"/>
      <w:pPr>
        <w:tabs>
          <w:tab w:val="num" w:pos="3523"/>
        </w:tabs>
        <w:ind w:left="3523" w:hanging="360"/>
      </w:pPr>
      <w:rPr>
        <w:rFonts w:ascii="Times New Roman" w:hAnsi="Times New Roman" w:hint="default"/>
      </w:rPr>
    </w:lvl>
    <w:lvl w:ilvl="5" w:tplc="400EAA54" w:tentative="1">
      <w:start w:val="1"/>
      <w:numFmt w:val="bullet"/>
      <w:lvlText w:val="•"/>
      <w:lvlJc w:val="left"/>
      <w:pPr>
        <w:tabs>
          <w:tab w:val="num" w:pos="4243"/>
        </w:tabs>
        <w:ind w:left="4243" w:hanging="360"/>
      </w:pPr>
      <w:rPr>
        <w:rFonts w:ascii="Times New Roman" w:hAnsi="Times New Roman" w:hint="default"/>
      </w:rPr>
    </w:lvl>
    <w:lvl w:ilvl="6" w:tplc="D8EA4BC8" w:tentative="1">
      <w:start w:val="1"/>
      <w:numFmt w:val="bullet"/>
      <w:lvlText w:val="•"/>
      <w:lvlJc w:val="left"/>
      <w:pPr>
        <w:tabs>
          <w:tab w:val="num" w:pos="4963"/>
        </w:tabs>
        <w:ind w:left="4963" w:hanging="360"/>
      </w:pPr>
      <w:rPr>
        <w:rFonts w:ascii="Times New Roman" w:hAnsi="Times New Roman" w:hint="default"/>
      </w:rPr>
    </w:lvl>
    <w:lvl w:ilvl="7" w:tplc="AF90D902" w:tentative="1">
      <w:start w:val="1"/>
      <w:numFmt w:val="bullet"/>
      <w:lvlText w:val="•"/>
      <w:lvlJc w:val="left"/>
      <w:pPr>
        <w:tabs>
          <w:tab w:val="num" w:pos="5683"/>
        </w:tabs>
        <w:ind w:left="5683" w:hanging="360"/>
      </w:pPr>
      <w:rPr>
        <w:rFonts w:ascii="Times New Roman" w:hAnsi="Times New Roman" w:hint="default"/>
      </w:rPr>
    </w:lvl>
    <w:lvl w:ilvl="8" w:tplc="A6605820" w:tentative="1">
      <w:start w:val="1"/>
      <w:numFmt w:val="bullet"/>
      <w:lvlText w:val="•"/>
      <w:lvlJc w:val="left"/>
      <w:pPr>
        <w:tabs>
          <w:tab w:val="num" w:pos="6403"/>
        </w:tabs>
        <w:ind w:left="6403" w:hanging="360"/>
      </w:pPr>
      <w:rPr>
        <w:rFonts w:ascii="Times New Roman" w:hAnsi="Times New Roman" w:hint="default"/>
      </w:rPr>
    </w:lvl>
  </w:abstractNum>
  <w:abstractNum w:abstractNumId="8" w15:restartNumberingAfterBreak="0">
    <w:nsid w:val="4F453DC3"/>
    <w:multiLevelType w:val="multilevel"/>
    <w:tmpl w:val="F370A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06740A8"/>
    <w:multiLevelType w:val="hybridMultilevel"/>
    <w:tmpl w:val="656C3BE6"/>
    <w:lvl w:ilvl="0" w:tplc="7B166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1AC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E4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041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B66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586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6D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AC6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7A5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EE24FC6"/>
    <w:multiLevelType w:val="hybridMultilevel"/>
    <w:tmpl w:val="4FCE1B06"/>
    <w:lvl w:ilvl="0" w:tplc="16D8B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C8E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8C1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EE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EC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B07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26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94E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769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8013DD"/>
    <w:multiLevelType w:val="hybridMultilevel"/>
    <w:tmpl w:val="6B285C80"/>
    <w:lvl w:ilvl="0" w:tplc="016621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A224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651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E65D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4084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646F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6FE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BE51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E6B8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C2435"/>
    <w:multiLevelType w:val="hybridMultilevel"/>
    <w:tmpl w:val="8D6A85E6"/>
    <w:lvl w:ilvl="0" w:tplc="329019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DE0C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442F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4E06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8A7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233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8A29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04D7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CE61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E5C99"/>
    <w:multiLevelType w:val="multilevel"/>
    <w:tmpl w:val="27A89D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E960FB"/>
    <w:multiLevelType w:val="multilevel"/>
    <w:tmpl w:val="A48C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5C1D0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7"/>
  </w:num>
  <w:num w:numId="5">
    <w:abstractNumId w:val="11"/>
  </w:num>
  <w:num w:numId="6">
    <w:abstractNumId w:val="1"/>
  </w:num>
  <w:num w:numId="7">
    <w:abstractNumId w:val="3"/>
  </w:num>
  <w:num w:numId="8">
    <w:abstractNumId w:val="8"/>
  </w:num>
  <w:num w:numId="9">
    <w:abstractNumId w:val="9"/>
  </w:num>
  <w:num w:numId="10">
    <w:abstractNumId w:val="2"/>
  </w:num>
  <w:num w:numId="11">
    <w:abstractNumId w:val="15"/>
  </w:num>
  <w:num w:numId="12">
    <w:abstractNumId w:val="13"/>
  </w:num>
  <w:num w:numId="13">
    <w:abstractNumId w:val="10"/>
  </w:num>
  <w:num w:numId="14">
    <w:abstractNumId w:val="12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644C"/>
    <w:rsid w:val="00073D0A"/>
    <w:rsid w:val="00093688"/>
    <w:rsid w:val="000B0761"/>
    <w:rsid w:val="000B20F8"/>
    <w:rsid w:val="000D644C"/>
    <w:rsid w:val="00102B08"/>
    <w:rsid w:val="00136107"/>
    <w:rsid w:val="0014297C"/>
    <w:rsid w:val="001842C7"/>
    <w:rsid w:val="00194D79"/>
    <w:rsid w:val="001F48B2"/>
    <w:rsid w:val="00215DAC"/>
    <w:rsid w:val="00222650"/>
    <w:rsid w:val="00272DC8"/>
    <w:rsid w:val="00274435"/>
    <w:rsid w:val="00356C46"/>
    <w:rsid w:val="00360E6D"/>
    <w:rsid w:val="00363685"/>
    <w:rsid w:val="003C1E25"/>
    <w:rsid w:val="0043231D"/>
    <w:rsid w:val="004C60E5"/>
    <w:rsid w:val="00506DB9"/>
    <w:rsid w:val="00524513"/>
    <w:rsid w:val="00572A29"/>
    <w:rsid w:val="005E2154"/>
    <w:rsid w:val="005F7B24"/>
    <w:rsid w:val="006024C0"/>
    <w:rsid w:val="007164B6"/>
    <w:rsid w:val="007470A1"/>
    <w:rsid w:val="00763DCD"/>
    <w:rsid w:val="00764A2C"/>
    <w:rsid w:val="007A0E7F"/>
    <w:rsid w:val="00810ACD"/>
    <w:rsid w:val="00864E9E"/>
    <w:rsid w:val="0092414A"/>
    <w:rsid w:val="009A5341"/>
    <w:rsid w:val="009A5479"/>
    <w:rsid w:val="009C4F8A"/>
    <w:rsid w:val="00A5628B"/>
    <w:rsid w:val="00A816F2"/>
    <w:rsid w:val="00AB1D9A"/>
    <w:rsid w:val="00AC059F"/>
    <w:rsid w:val="00AD07BD"/>
    <w:rsid w:val="00B2289E"/>
    <w:rsid w:val="00B3361A"/>
    <w:rsid w:val="00B40BF5"/>
    <w:rsid w:val="00B71F50"/>
    <w:rsid w:val="00B93741"/>
    <w:rsid w:val="00BF097D"/>
    <w:rsid w:val="00C528CD"/>
    <w:rsid w:val="00CB42BC"/>
    <w:rsid w:val="00D21DB5"/>
    <w:rsid w:val="00DA2E8F"/>
    <w:rsid w:val="00DB1729"/>
    <w:rsid w:val="00DB4366"/>
    <w:rsid w:val="00DB522E"/>
    <w:rsid w:val="00DD1E72"/>
    <w:rsid w:val="00DE3F44"/>
    <w:rsid w:val="00DF6F8A"/>
    <w:rsid w:val="00E74ECA"/>
    <w:rsid w:val="00ED1EF5"/>
    <w:rsid w:val="00F806D5"/>
    <w:rsid w:val="00F8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B9038"/>
  <w15:docId w15:val="{FB148626-DD13-4B29-A9B0-E51586400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2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E21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E6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36107"/>
    <w:rPr>
      <w:color w:val="0000FF"/>
      <w:u w:val="single"/>
    </w:rPr>
  </w:style>
  <w:style w:type="character" w:styleId="a8">
    <w:name w:val="Strong"/>
    <w:basedOn w:val="a0"/>
    <w:uiPriority w:val="22"/>
    <w:qFormat/>
    <w:rsid w:val="001361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0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34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2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1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24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9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295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26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7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9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8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4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900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64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5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ru.wikipedia.org/wiki/%D0%9B%D0%B0%D1%82%D0%B8%D0%BD%D1%81%D0%BA%D0%B8%D0%B9_%D1%8F%D0%B7%D1%8B%D0%BA" TargetMode="External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0F125-0204-4129-9A96-4471F41E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10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2019-03-25T18:18:00Z</dcterms:created>
  <dcterms:modified xsi:type="dcterms:W3CDTF">2021-10-28T09:42:00Z</dcterms:modified>
</cp:coreProperties>
</file>