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CF2" w:rsidRDefault="00533CF2" w:rsidP="00533CF2">
      <w:pPr>
        <w:jc w:val="center"/>
        <w:rPr>
          <w:rFonts w:ascii="Times New Roman" w:hAnsi="Times New Roman" w:cs="Times New Roman"/>
          <w:sz w:val="36"/>
        </w:rPr>
      </w:pPr>
      <w:r w:rsidRPr="00533CF2">
        <w:rPr>
          <w:rFonts w:ascii="Times New Roman" w:hAnsi="Times New Roman" w:cs="Times New Roman"/>
          <w:sz w:val="36"/>
        </w:rPr>
        <w:t>Новогоднее оформление МАОУ "</w:t>
      </w:r>
      <w:proofErr w:type="spellStart"/>
      <w:r w:rsidRPr="00533CF2">
        <w:rPr>
          <w:rFonts w:ascii="Times New Roman" w:hAnsi="Times New Roman" w:cs="Times New Roman"/>
          <w:sz w:val="36"/>
        </w:rPr>
        <w:t>Елпачихинская</w:t>
      </w:r>
      <w:proofErr w:type="spellEnd"/>
      <w:r w:rsidRPr="00533CF2">
        <w:rPr>
          <w:rFonts w:ascii="Times New Roman" w:hAnsi="Times New Roman" w:cs="Times New Roman"/>
          <w:sz w:val="36"/>
        </w:rPr>
        <w:t xml:space="preserve"> СОШ" </w:t>
      </w:r>
    </w:p>
    <w:p w:rsidR="00533CF2" w:rsidRPr="00533CF2" w:rsidRDefault="00533CF2" w:rsidP="00533CF2">
      <w:pPr>
        <w:jc w:val="center"/>
        <w:rPr>
          <w:rFonts w:ascii="Times New Roman" w:hAnsi="Times New Roman" w:cs="Times New Roman"/>
          <w:sz w:val="36"/>
        </w:rPr>
      </w:pPr>
      <w:r w:rsidRPr="00533CF2">
        <w:rPr>
          <w:rFonts w:ascii="Times New Roman" w:hAnsi="Times New Roman" w:cs="Times New Roman"/>
          <w:sz w:val="36"/>
        </w:rPr>
        <w:t>СП "</w:t>
      </w:r>
      <w:proofErr w:type="spellStart"/>
      <w:r w:rsidRPr="00533CF2">
        <w:rPr>
          <w:rFonts w:ascii="Times New Roman" w:hAnsi="Times New Roman" w:cs="Times New Roman"/>
          <w:sz w:val="36"/>
        </w:rPr>
        <w:t>Елпачихинский</w:t>
      </w:r>
      <w:proofErr w:type="spellEnd"/>
      <w:r w:rsidRPr="00533CF2">
        <w:rPr>
          <w:rFonts w:ascii="Times New Roman" w:hAnsi="Times New Roman" w:cs="Times New Roman"/>
          <w:sz w:val="36"/>
        </w:rPr>
        <w:t xml:space="preserve"> детский сад"</w:t>
      </w:r>
    </w:p>
    <w:p w:rsidR="00533CF2" w:rsidRDefault="00533CF2" w:rsidP="00533CF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457555" cy="2593074"/>
            <wp:effectExtent l="19050" t="0" r="0" b="0"/>
            <wp:docPr id="1" name="Рисунок 0" descr="42Th1As2O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Th1As2O9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210" cy="25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F2" w:rsidRDefault="00533CF2" w:rsidP="00533CF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051696" cy="2288690"/>
            <wp:effectExtent l="19050" t="0" r="0" b="0"/>
            <wp:docPr id="2" name="Рисунок 1" descr="AakS98Fk4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S98Fk4F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859" cy="229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F2" w:rsidRDefault="00533CF2" w:rsidP="00533CF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4130869" cy="3098042"/>
            <wp:effectExtent l="19050" t="0" r="2981" b="0"/>
            <wp:docPr id="4" name="Рисунок 3" descr="GEhLOn7kx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LOn7kxB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61" cy="311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F2" w:rsidRDefault="00533CF2" w:rsidP="00533CF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699919" cy="2743200"/>
            <wp:effectExtent l="19050" t="0" r="0" b="0"/>
            <wp:docPr id="5" name="Рисунок 4" descr="B9bmh4RhY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bmh4RhYG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637" cy="274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F2" w:rsidRDefault="00533CF2" w:rsidP="00533CF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276546" cy="2429302"/>
            <wp:effectExtent l="19050" t="0" r="54" b="0"/>
            <wp:docPr id="6" name="Рисунок 5" descr="llZULi_Va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ZULi_Va6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762" cy="242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F2" w:rsidRDefault="00533CF2" w:rsidP="00533CF2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570311" cy="2647106"/>
            <wp:effectExtent l="19050" t="0" r="0" b="0"/>
            <wp:docPr id="7" name="Рисунок 6" descr="qPVt_RQD3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PVt_RQD3U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457" cy="26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CF2" w:rsidRPr="00533CF2" w:rsidRDefault="00533CF2" w:rsidP="00533CF2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5940425" cy="8009255"/>
            <wp:effectExtent l="19050" t="0" r="3175" b="0"/>
            <wp:docPr id="8" name="Рисунок 7" descr="TiZrkBMw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ZrkBMwOrU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CF2" w:rsidRPr="00533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533CF2"/>
    <w:rsid w:val="00533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80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2021-12-14T15:18:00Z</dcterms:created>
  <dcterms:modified xsi:type="dcterms:W3CDTF">2021-12-14T15:21:00Z</dcterms:modified>
</cp:coreProperties>
</file>