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E604F" w14:textId="77777777" w:rsidR="001E3217" w:rsidRPr="001E3217" w:rsidRDefault="001E3217" w:rsidP="001E3217">
      <w:pPr>
        <w:pStyle w:val="a3"/>
        <w:shd w:val="clear" w:color="auto" w:fill="FFFFFF"/>
        <w:spacing w:before="0" w:beforeAutospacing="0" w:after="150" w:afterAutospacing="0"/>
        <w:jc w:val="center"/>
        <w:rPr>
          <w:color w:val="000000"/>
          <w:sz w:val="28"/>
          <w:szCs w:val="28"/>
        </w:rPr>
      </w:pPr>
      <w:r w:rsidRPr="001E3217">
        <w:rPr>
          <w:color w:val="000000"/>
          <w:sz w:val="28"/>
          <w:szCs w:val="28"/>
        </w:rPr>
        <w:t>Методические разработки</w:t>
      </w:r>
    </w:p>
    <w:p w14:paraId="5BD1A272" w14:textId="77777777" w:rsidR="001E3217" w:rsidRPr="001E3217" w:rsidRDefault="001E3217" w:rsidP="001E3217">
      <w:pPr>
        <w:pStyle w:val="a3"/>
        <w:shd w:val="clear" w:color="auto" w:fill="FFFFFF"/>
        <w:spacing w:before="0" w:beforeAutospacing="0" w:after="150" w:afterAutospacing="0"/>
        <w:jc w:val="center"/>
        <w:rPr>
          <w:color w:val="000000"/>
          <w:sz w:val="28"/>
          <w:szCs w:val="28"/>
        </w:rPr>
      </w:pPr>
      <w:r w:rsidRPr="001E3217">
        <w:rPr>
          <w:color w:val="000000"/>
          <w:sz w:val="28"/>
          <w:szCs w:val="28"/>
        </w:rPr>
        <w:t>« Здоровый образ жизни дошкольников»</w:t>
      </w:r>
    </w:p>
    <w:p w14:paraId="1451D0E6" w14:textId="77777777" w:rsidR="001E3217" w:rsidRPr="001E3217" w:rsidRDefault="001E3217" w:rsidP="001E3217">
      <w:pPr>
        <w:pStyle w:val="a3"/>
        <w:shd w:val="clear" w:color="auto" w:fill="FFFFFF"/>
        <w:spacing w:before="0" w:beforeAutospacing="0" w:after="150" w:afterAutospacing="0"/>
        <w:jc w:val="center"/>
        <w:rPr>
          <w:color w:val="000000"/>
          <w:sz w:val="28"/>
          <w:szCs w:val="28"/>
        </w:rPr>
      </w:pPr>
      <w:r w:rsidRPr="001E3217">
        <w:rPr>
          <w:color w:val="000000"/>
          <w:sz w:val="28"/>
          <w:szCs w:val="28"/>
        </w:rPr>
        <w:t>воспитателя 1 квалификационной категории</w:t>
      </w:r>
    </w:p>
    <w:p w14:paraId="5DFBE68D"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Основная задача педагога дошкольного образовательного учреждения - организовать педагогический процесс, сберегающий здоровье ребенка дошкольного возраста и воспитывающий ценностные отношения к здоровью. Педагог должен дать ребенку информацию, которая сохранит свою значимость на всю жизнь. В дошкольном возрасте дети восприимчивы и послушны, поэтому есть уникальная возможность для выработки правильных привычек: давать качественные знания своим воспитанникам и формировать у них сознательную установку на здоровый образ жизни. Начиная работу с детьми по формированию привычек здорового образа жизни, я поставила следующие задачи:</w:t>
      </w:r>
    </w:p>
    <w:p w14:paraId="23C89367"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1. Обеспечить детей необходимой информацией, позволяющей сохранять и укреплять здоровье.</w:t>
      </w:r>
    </w:p>
    <w:p w14:paraId="60CBAAA3"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2. Сформировать у дошкольников представления об ответственности за собственное здоровье и здоровье окружающих.</w:t>
      </w:r>
    </w:p>
    <w:p w14:paraId="005E0F5A"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3. Расширить и разнообразить взаимодействие детского сада и родителей в целях укрепления здоровья детей.</w:t>
      </w:r>
    </w:p>
    <w:p w14:paraId="337FA4E5"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Небольшие тематические беседы с детьми посвящены здоровому образу жизни. В беседах рассказывается о правильном режиме дня, утренней зарядке, закаливании, о солнечных и воздушных ваннах, о полезных и вредных привычках. Стихи, загадки, сказки, примеры из собственного опыта детей, закрепляют и углубляют их знания.</w:t>
      </w:r>
    </w:p>
    <w:p w14:paraId="42E5BDAF"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Хочется, чтобы наши дети росли здоровыми, крепкими, ловкими, больше бывали на свежем воздухе, умели плавать, кататься на велосипеде. Надеюсь, что такие беседы вызовут у малышей интерес к спортивным занятиям, будут способствовать формированию полезных привычек, помогут вырасти здоровыми жизнерадостными.</w:t>
      </w:r>
    </w:p>
    <w:p w14:paraId="02AAB84C"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1. Беседа "На зарядку - становись!"</w:t>
      </w:r>
    </w:p>
    <w:p w14:paraId="6A6CE74A"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 Дорогие ребята, сегодня я хочу с вами поговорить об утренней зарядке и режиме дня. Начнем с зарядки. Пожалуйста, поднимите руки те, кто сегодня утром делал зарядку?</w:t>
      </w:r>
    </w:p>
    <w:p w14:paraId="6EF1FE1D"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 Расскажите, где вы делали зарядку: дома или в детском саду? Какие упражнения вы выполняете дома? Какие в детском саду? (ответы детей)</w:t>
      </w:r>
    </w:p>
    <w:p w14:paraId="54AE9585"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 Давайте подумаем, какую пользу приносит утренняя зарядка. (ответы детей)</w:t>
      </w:r>
    </w:p>
    <w:p w14:paraId="48AAFA3D"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Верно! Зарядка прогоняет сон, дарит нам бодрое и хорошее настроение, укрепляет мышцы, воспитывает волю, закаляет наше здоровье.</w:t>
      </w:r>
    </w:p>
    <w:p w14:paraId="624ED7B7"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lastRenderedPageBreak/>
        <w:t>- Послушайте стихотворение о том, как одна девочка Таня вместе с мамой делает утреннюю зарядку дома.</w:t>
      </w:r>
    </w:p>
    <w:p w14:paraId="05B6745B"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Утренняя зарядка.</w:t>
      </w:r>
    </w:p>
    <w:p w14:paraId="439A779D"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Пролетела ночка. Руки вверх, руки вниз,</w:t>
      </w:r>
    </w:p>
    <w:p w14:paraId="17EB907D"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С добрым утром, дочка! На носках приподнимись,</w:t>
      </w:r>
    </w:p>
    <w:p w14:paraId="4312C5B4"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Просыпайся, поднимайся, Повтори наклон раз пять,</w:t>
      </w:r>
    </w:p>
    <w:p w14:paraId="4237705E"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Застилай свою кроватку, А теперь, дружок, присядь!</w:t>
      </w:r>
    </w:p>
    <w:p w14:paraId="63DEA827"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Вместе сделаем зарядку!</w:t>
      </w:r>
    </w:p>
    <w:p w14:paraId="6FE5D07C"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 Знаете ли вы, что еще в древности люди очень ценили физические упражнения и утреннюю зарядку?</w:t>
      </w:r>
    </w:p>
    <w:p w14:paraId="5E7C0999"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Вот, например: Эскимосы, народы, живущие на Крайнем Севере, проводили зарядку так: маленькому ребенку давали камень, который следовало перенести на определенное расстояние, а потом бежать за ним, перепрыгивая через различные препятствия. Чем старше был ребенок, тем тяжелее камень он должен был перенести.</w:t>
      </w:r>
    </w:p>
    <w:p w14:paraId="578929CB"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А у индейцев основными физическими упражнениями были прыжки, ходьба, бег, плавание, стрельба из лука.</w:t>
      </w:r>
    </w:p>
    <w:p w14:paraId="44152A36"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А знаменитые Олимпийские игры пришли к нам из глубокой древности. Эти игры связаны с именем знаменитого греческого героя - Геракла. Именно Геракл нашел самое красивое место в Греции, подходящее для игр и праздников. Это место называлось Олимпией. Олимпийские игры стали проводить раз в четыре года и начинались они с того, что от солнечных лучей зажигался факел и факел горел на протяжении всей олимпиады. Этот факел назвали - Олимпийским огнем.</w:t>
      </w:r>
    </w:p>
    <w:p w14:paraId="7B012ECF"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Через много веков, эти игры были возобновлены вновь и прошли сначала в Афинах, затем в Париже, потом и в других странах мира. На следующий год Олимпийские игры будут проходить и в нашей стране, в городе Сочи. Со всех стран приедут спортсмены и будут соревноваться в зимних видах спорта.</w:t>
      </w:r>
    </w:p>
    <w:p w14:paraId="776DA931"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 Какие виды зимнего спорта вы знаете? (ответы детей)</w:t>
      </w:r>
    </w:p>
    <w:p w14:paraId="4500AF84"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 Ребята, а как вы понимаете слова «режим дня»?</w:t>
      </w:r>
    </w:p>
    <w:p w14:paraId="465A3863"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Режим - это определенный распорядок дня. Режим дня - верный помощник нашего здоровья! Он не только задает правильный ритм нашей жизни, но и диктует, какое дело нужно делать и в какое время, чем и когда заниматься. Когда завтракать, обедать, ужинать, ходить на прогулку, ложиться спать.</w:t>
      </w:r>
    </w:p>
    <w:p w14:paraId="0E321B37"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 Расскажите, какой режим дня у вас? Всегда ли вы соблюдаете его? Как режим помогает вашему здоровью?</w:t>
      </w:r>
    </w:p>
    <w:p w14:paraId="334ABA03"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lastRenderedPageBreak/>
        <w:t>- Послушайте одно интересное стихотворение о режиме дня.</w:t>
      </w:r>
    </w:p>
    <w:p w14:paraId="54CEE54C"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Зачем соблюдать режим?</w:t>
      </w:r>
    </w:p>
    <w:p w14:paraId="203F7724"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Я режим не соблюдаю, Ранним утром на зарядку</w:t>
      </w:r>
    </w:p>
    <w:p w14:paraId="3DCA7473"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Очень нужен мне режим! Я, конечно, не встаю.</w:t>
      </w:r>
    </w:p>
    <w:p w14:paraId="1AE2277C"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Целый день я мяч гоняю, Нет обеда? Всухомятку</w:t>
      </w:r>
    </w:p>
    <w:p w14:paraId="7111935D"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То с друзьями, то один. Бутерброд я пожую.</w:t>
      </w:r>
    </w:p>
    <w:p w14:paraId="4A4F5663"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Поздно спать люблю ложится, «Ты, сыночек, бледный, вялый</w:t>
      </w:r>
    </w:p>
    <w:p w14:paraId="60B1FAB1"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После всех телепрограмм, И совсем больной на вид.</w:t>
      </w:r>
    </w:p>
    <w:p w14:paraId="26EB3344"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И не может добудиться Ты с утра уже усталый,</w:t>
      </w:r>
    </w:p>
    <w:p w14:paraId="281A7ED0"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Меня мама по утрам. Может, что-нибудь болит?»</w:t>
      </w:r>
    </w:p>
    <w:p w14:paraId="1B7FB381"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А отец сказал с досадой:</w:t>
      </w:r>
    </w:p>
    <w:p w14:paraId="0D160959"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«Вот твоя ошибка, сын!</w:t>
      </w:r>
    </w:p>
    <w:p w14:paraId="217158A0"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Соблюдать, конечно, надо</w:t>
      </w:r>
    </w:p>
    <w:p w14:paraId="1461BBEF"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В жизни правильный режим!»</w:t>
      </w:r>
    </w:p>
    <w:p w14:paraId="04737015"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 А среди вас есть такие лентяи?</w:t>
      </w:r>
    </w:p>
    <w:p w14:paraId="5B9F8834"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 Так какую же пользу здоровью приносит утренняя зарядка? Какую пользу приносит режим дня? (ответы детей)</w:t>
      </w:r>
    </w:p>
    <w:p w14:paraId="12392409" w14:textId="77777777" w:rsidR="001E3217" w:rsidRPr="001E3217" w:rsidRDefault="001E3217" w:rsidP="001E3217">
      <w:pPr>
        <w:pStyle w:val="a3"/>
        <w:shd w:val="clear" w:color="auto" w:fill="FFFFFF"/>
        <w:spacing w:before="0" w:beforeAutospacing="0" w:after="150" w:afterAutospacing="0"/>
        <w:rPr>
          <w:color w:val="000000"/>
          <w:sz w:val="28"/>
          <w:szCs w:val="28"/>
        </w:rPr>
      </w:pPr>
    </w:p>
    <w:p w14:paraId="35282B63"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2. Беседа «Чистота- залог здоровья»</w:t>
      </w:r>
    </w:p>
    <w:p w14:paraId="61153EB1"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-Дорогие ребята! Сегодня я с вами хочу поговорить о чистоте.</w:t>
      </w:r>
    </w:p>
    <w:p w14:paraId="07130251"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-Как вы думаете, связаны ли между собой чистота и здоровье? Почему? (ответы детей)</w:t>
      </w:r>
    </w:p>
    <w:p w14:paraId="7F4C941F"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Правильно! Недаром говорится: «Чистота- залог здоровья!».</w:t>
      </w:r>
    </w:p>
    <w:p w14:paraId="37DB5A08"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Это означает, что, если человек чист и опрятен, вокруг него царит чистота, он - соблюдает одно из важных в жизни правил! Представьте себе неопрятно одетого неряшливого мальчика Васю. Он редко моет руки с мылом, не любит стричь ногти, поэтому под ногтями у него образовалась грязь. Мальчик забывает мыть руки перед едой, после туалета, после того, как поиграл с котом. Хотели бы вы дружить с такой грязнулей? (ответы детей)</w:t>
      </w:r>
    </w:p>
    <w:p w14:paraId="7519A69E"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На руках у каждого человека скапливается огромное количество вредных микробов, которые могут стать причиной опасных заразных болезней. На шерсти у животных всегда есть крошечные, невидимые глазу яйца глистов. Они попадают на кожу человека, погладившего своего зверька, а если руки потом не помыть, то с едой яйца глистов могут оказаться и в вашем животике и вызвать заболевание.</w:t>
      </w:r>
    </w:p>
    <w:p w14:paraId="7419E0B3"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lastRenderedPageBreak/>
        <w:t>- Давайте вместе вспомним все случаи, когда обязательно нужно мыть руки с мылом.</w:t>
      </w:r>
    </w:p>
    <w:p w14:paraId="1FCE230C"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(ответы детей)</w:t>
      </w:r>
    </w:p>
    <w:p w14:paraId="42234C1D"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Правильно! Обязательно надо мыть руки когда вы приходите из детского сада, с прогулки, из магазина, поликлиники и тд.</w:t>
      </w:r>
    </w:p>
    <w:p w14:paraId="5F2BDCAF"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Руки всегда нужно мыть и перед едой и после еды. Обязательно надо мыть руки после туалета. Почаще стричь ногти, чистить уши, нос.</w:t>
      </w:r>
    </w:p>
    <w:p w14:paraId="30BE11D9"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Чтение отрывков стихотворения К.Чуковского «Мойдодыр»</w:t>
      </w:r>
    </w:p>
    <w:p w14:paraId="06BF775F"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 Я думаю, никому из вас не нужно напоминать, что ваша одежда должна быть всегда опрятной и чистой.</w:t>
      </w:r>
    </w:p>
    <w:p w14:paraId="7A531A33"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-А теперь давайте поговорим о чистоте в доме.</w:t>
      </w:r>
    </w:p>
    <w:p w14:paraId="61211A8D"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Начнем, пожалуй, с кухни. Представьте, что к Маше пришла ее подружка Настя. Девочки вместе пообедали, а потом, не убрав со стола, ушли в комнату и стали играть. На столе остались немытые тарелки, чашки, ложки, хлеб, масло и сыр. В открытую форточку залетели мухи. Одна из них села на край тарелки, другая - на кусочек сыра, а третья - на хлеб.</w:t>
      </w:r>
    </w:p>
    <w:p w14:paraId="4E046F29"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Мухи - опасные и вредные насекомые! Летают они повсюду. Любят заглянуть в мусорные баки, на помойки. На своих крошечных лапках переносят возбудители многих болезней. Раньше от этих опасных болезней люди даже умирали.</w:t>
      </w:r>
    </w:p>
    <w:p w14:paraId="1B294CDE"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Особенно мухи любят лентяев и грязнуль, вроде Маши и Насти, которые не моют посуду, не убирают со стола, не выносят ведро с мусором. В кухне у грязнуль и лентяев мухам всегда раздолье и веселье.</w:t>
      </w:r>
    </w:p>
    <w:p w14:paraId="1A769361"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Частенько в кухне у нерях хозяйничают и длинноусые разбойники-тараканы. Они также наносят большой вред здоровью человека.</w:t>
      </w:r>
    </w:p>
    <w:p w14:paraId="5200A297"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 Расскажите, а как вы убирает свою комнату или свой детский уголок?</w:t>
      </w:r>
    </w:p>
    <w:p w14:paraId="7D6A5717"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(рассказы детей)</w:t>
      </w:r>
    </w:p>
    <w:p w14:paraId="739BFE32"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Правильно! Нужно вытирать пыль, чистить ковер, мягкую мебель, протирать полы влажной тряпкой. Домашняя пыль очень вредная! Она может вызвать покраснения глаз, чиханье, насморк. Кроме того, в пыли живут крошечные, микроскопические клещи, которые наносят вред нашему здоровью.</w:t>
      </w:r>
    </w:p>
    <w:p w14:paraId="4273B348"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Отгадайте загадки:</w:t>
      </w:r>
    </w:p>
    <w:p w14:paraId="6BB1B961"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Поясок я подвяжу, Он сосет и пыль и сор,</w:t>
      </w:r>
    </w:p>
    <w:p w14:paraId="1C21B17B"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Да по кухне запляшу. Чистит кресла и ковер.</w:t>
      </w:r>
    </w:p>
    <w:p w14:paraId="53A27D3F"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Мусор соберу в совок И доме мусор соберет</w:t>
      </w:r>
    </w:p>
    <w:p w14:paraId="1BABB141" w14:textId="77777777" w:rsidR="001E3217" w:rsidRPr="001E3217" w:rsidRDefault="001E3217" w:rsidP="001E3217">
      <w:pPr>
        <w:pStyle w:val="a3"/>
        <w:shd w:val="clear" w:color="auto" w:fill="FFFFFF"/>
        <w:spacing w:before="0" w:beforeAutospacing="0" w:after="150" w:afterAutospacing="0"/>
        <w:rPr>
          <w:color w:val="000000"/>
          <w:sz w:val="28"/>
          <w:szCs w:val="28"/>
        </w:rPr>
      </w:pPr>
      <w:r w:rsidRPr="001E3217">
        <w:rPr>
          <w:color w:val="000000"/>
          <w:sz w:val="28"/>
          <w:szCs w:val="28"/>
        </w:rPr>
        <w:t>Да и спрячусь в уголок. (веник) и ни разу не чихнет. (пылесос)</w:t>
      </w:r>
    </w:p>
    <w:p w14:paraId="1E8FC2B1" w14:textId="77777777" w:rsidR="00130178" w:rsidRDefault="00130178" w:rsidP="00130178">
      <w:pPr>
        <w:pStyle w:val="a3"/>
        <w:shd w:val="clear" w:color="auto" w:fill="FFFFFF"/>
        <w:rPr>
          <w:rFonts w:ascii="Verdana" w:hAnsi="Verdana"/>
          <w:b/>
          <w:bCs/>
          <w:color w:val="000000"/>
          <w:sz w:val="20"/>
          <w:szCs w:val="20"/>
        </w:rPr>
      </w:pPr>
      <w:r>
        <w:rPr>
          <w:rFonts w:ascii="Verdana" w:hAnsi="Verdana"/>
          <w:b/>
          <w:bCs/>
          <w:color w:val="000000"/>
          <w:sz w:val="20"/>
          <w:szCs w:val="20"/>
        </w:rPr>
        <w:lastRenderedPageBreak/>
        <w:t>4.2        Методическая разработка</w:t>
      </w:r>
    </w:p>
    <w:p w14:paraId="0C2CBAAC" w14:textId="77777777" w:rsidR="00130178" w:rsidRDefault="00130178" w:rsidP="00130178">
      <w:pPr>
        <w:pStyle w:val="a3"/>
        <w:shd w:val="clear" w:color="auto" w:fill="FFFFFF"/>
        <w:rPr>
          <w:rFonts w:ascii="Verdana" w:hAnsi="Verdana"/>
          <w:color w:val="000000"/>
          <w:sz w:val="20"/>
          <w:szCs w:val="20"/>
        </w:rPr>
      </w:pPr>
      <w:r>
        <w:rPr>
          <w:rFonts w:ascii="Verdana" w:hAnsi="Verdana"/>
          <w:b/>
          <w:bCs/>
          <w:color w:val="000000"/>
          <w:sz w:val="20"/>
          <w:szCs w:val="20"/>
        </w:rPr>
        <w:t>«Дидактическая игра как средство развития речи детей раннего возраста»</w:t>
      </w:r>
    </w:p>
    <w:p w14:paraId="2B021F12"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В раннем детстве ребёнок овладевает величайшим достоянием человечества - речью. На втором году он понимает обращённую к нему речь, сам начинает говорить и к трём годам довольно свободно объясняется с окружающими. Необходимо развивать у детей речь как основное средство общения с окружающими. В развитии речи ведущая роль принадлежит взрослым: воспитателю – в детском саду; родителям и близким – в семье. От культуры речи взрослых, от того, как они говорят с ребёнком, сколько внимания уделяют речевому общению с ним, во многом зависят успехи дошкольника в усвоении языка.</w:t>
      </w:r>
    </w:p>
    <w:p w14:paraId="0B6EAD11"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Но все задачи развития и воспитания детей он сможет полноценно решить только при условии правильного обучения речи.</w:t>
      </w:r>
    </w:p>
    <w:p w14:paraId="2FF20925"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Учиться играя! Эта идея увлекала многих педагогов и воспитателей. Чтобы маленькие дети овладели необходимыми движениями, речью, разнообразными умениями и навыками, их этому надо учить.</w:t>
      </w:r>
    </w:p>
    <w:p w14:paraId="73558B1C"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Для обучения через игру и созданы дидактические игры.</w:t>
      </w:r>
    </w:p>
    <w:p w14:paraId="33C693A1"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Главная их особенность состоит в том, что задание ребёнку предлагается в игровой форме. Дети играют, не подозревая, что осваивают какие-то знания, овладевают навыками действий с определёнными предметами, учатся культуре общения друг с другом. Любая дидактическая игра содержит познавательную и воспитательную игровые составляющие, игровые действия, игровые и организационные отношения.</w:t>
      </w:r>
    </w:p>
    <w:p w14:paraId="641A550A"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Ценность раннего обучающего воздействия давно подмечена народом; им созданы детские песенки, потешки, игрушки и игры, которые забавляют и учат маленького ребенка. Например, такая испытанная веками потешка, как «Сорока, сорока», заставляет малыша прислушиваться к тому, что говорит взрослый, следить за его действиями, подражать им (двигать пальчиком, загибать пальчиком).</w:t>
      </w:r>
    </w:p>
    <w:p w14:paraId="613D3A65"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Народная мудрость создала дидактическую игру, которая является для маленького ребёнка наиболее подходящей формой обучения.</w:t>
      </w:r>
    </w:p>
    <w:p w14:paraId="04F625C3"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Я выбрала эту тему для исследования, так как я работаю с детьми раннего возраста, и я хотела бы знать, какое влияние оказывают дидактические игры на формирование речи детей раннего возраста.</w:t>
      </w:r>
    </w:p>
    <w:p w14:paraId="721360FC"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Исходя из всего сказанного, мною были сформулированы следующие цель и задачи.</w:t>
      </w:r>
    </w:p>
    <w:p w14:paraId="6C7C97C2" w14:textId="77777777" w:rsidR="00130178" w:rsidRDefault="00130178" w:rsidP="00130178">
      <w:pPr>
        <w:pStyle w:val="a3"/>
        <w:shd w:val="clear" w:color="auto" w:fill="FFFFFF"/>
        <w:rPr>
          <w:rFonts w:ascii="Verdana" w:hAnsi="Verdana"/>
          <w:color w:val="000000"/>
          <w:sz w:val="20"/>
          <w:szCs w:val="20"/>
        </w:rPr>
      </w:pPr>
      <w:r>
        <w:rPr>
          <w:rFonts w:ascii="Verdana" w:hAnsi="Verdana"/>
          <w:b/>
          <w:bCs/>
          <w:color w:val="000000"/>
          <w:sz w:val="20"/>
          <w:szCs w:val="20"/>
        </w:rPr>
        <w:t>Цель: </w:t>
      </w:r>
      <w:r>
        <w:rPr>
          <w:rFonts w:ascii="Verdana" w:hAnsi="Verdana"/>
          <w:color w:val="000000"/>
          <w:sz w:val="20"/>
          <w:szCs w:val="20"/>
        </w:rPr>
        <w:t>На основе теоретических исследований выявить влияние дидактических игр на формирование речи у детей раннего возраста как средства общения с окружающими.</w:t>
      </w:r>
    </w:p>
    <w:p w14:paraId="02D6E331" w14:textId="77777777" w:rsidR="00130178" w:rsidRDefault="00130178" w:rsidP="00130178">
      <w:pPr>
        <w:pStyle w:val="a3"/>
        <w:shd w:val="clear" w:color="auto" w:fill="FFFFFF"/>
        <w:rPr>
          <w:rFonts w:ascii="Verdana" w:hAnsi="Verdana"/>
          <w:color w:val="000000"/>
          <w:sz w:val="20"/>
          <w:szCs w:val="20"/>
        </w:rPr>
      </w:pPr>
      <w:r>
        <w:rPr>
          <w:rFonts w:ascii="Verdana" w:hAnsi="Verdana"/>
          <w:b/>
          <w:bCs/>
          <w:color w:val="000000"/>
          <w:sz w:val="20"/>
          <w:szCs w:val="20"/>
        </w:rPr>
        <w:t>Задачи:</w:t>
      </w:r>
    </w:p>
    <w:p w14:paraId="08D69011"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Изучить и проанализировать теоретическую литературу по проблеме формирование словаря у детей раннего возраста через дидактические игры.</w:t>
      </w:r>
    </w:p>
    <w:p w14:paraId="2A6197AC"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Способствовать развитию активной речи, эмоциональной речи, способствующее общению со сверстниками, родителями через дидактические игры;</w:t>
      </w:r>
    </w:p>
    <w:p w14:paraId="7D04747E" w14:textId="77777777" w:rsidR="00130178" w:rsidRDefault="00130178" w:rsidP="00130178">
      <w:pPr>
        <w:pStyle w:val="a3"/>
        <w:shd w:val="clear" w:color="auto" w:fill="FFFFFF"/>
        <w:rPr>
          <w:rFonts w:ascii="Verdana" w:hAnsi="Verdana"/>
          <w:color w:val="000000"/>
          <w:sz w:val="20"/>
          <w:szCs w:val="20"/>
        </w:rPr>
      </w:pPr>
    </w:p>
    <w:p w14:paraId="2EF6009F"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lastRenderedPageBreak/>
        <w:t>В работе дома ребенка большое место занимают дидактические игры. Они используются на занятиях и в самостоятельной деятельности детей.</w:t>
      </w:r>
    </w:p>
    <w:p w14:paraId="2E8292C7"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Выполняя функцию средства обучения, дидактическая игра может служить составной частью занятия. Она помогает усвоению, закреплению знаний, овладению способами познавательной деятельности. Дети осваивают признаки предметов, учатся классифицировать, обобщать, сравнивать. Использование дидактической игры как метода обучения повышает интерес детей к занятиям, развивает сосредоточенность, обеспечивает лучшее усвоение программного материала. Особенно эффективны эти игры на занятиях по ознакомлению с окружающим, по обучению родному языку, формированию элементарных математических представлений.</w:t>
      </w:r>
    </w:p>
    <w:p w14:paraId="6245ACEA"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В дидактической игре учебные, познавательные задачи взаимосвязаны с игровыми, поэтому при организации игры следует особое внимание обращать на присутствие в занятиях элементов занимательности: поиска, сюрпризности, отгадывания и т. п.</w:t>
      </w:r>
    </w:p>
    <w:p w14:paraId="260777EF"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При обучении детей раннего и младшего дошкольного возраста значительное место отводится занятиям с дидактическими игрушками: матрешками, башенками, шарами, грибками и т. д.</w:t>
      </w:r>
    </w:p>
    <w:p w14:paraId="0790C705"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Действия малышей с дидактическими игрушками приобретают игровой характер: ребята составляют из нескольких частей целую матрешку, подбирают детали по цвету, размеру, обыгрывают полученный образ. Наличие игрового содержания в занятиях с дидактическими игрушками дает право объединить их с дидактическими играми и назвать этот вид деятельности детей раннего возраста дидактическими играми-занятиями.</w:t>
      </w:r>
    </w:p>
    <w:p w14:paraId="582FD153"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В играх-занятиях педагог целенаправленно воздействует на малышей, продумывает содержание игр, методические приемы их проведения, добивается, чтобы дидактические задачи были приняты всеми детьми.</w:t>
      </w:r>
    </w:p>
    <w:p w14:paraId="3D7E3412"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Особенность дидактических игр-занятий состоит в том, что усвоение детьми знаний и умений происходит в практической деятельности при наличии непроизвольного внимания и запоминания, что обеспечивает лучшее усвоение материала. Все игры-занятия осуществляются под непосредственным руководством взрослого.</w:t>
      </w:r>
    </w:p>
    <w:p w14:paraId="2DA064FE"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Сущность дидактической игры заключается в том, что дети решают умственные задачи, предложенные им в занимательной игровой форме, сами находят решения, преодолевая при этом определенные трудности. Ребенок воспринимает умственную задачу, как практическую, игровую, это повышает его умственную активность.</w:t>
      </w:r>
    </w:p>
    <w:p w14:paraId="7D4F1E90"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Игры с дидактическими игрушками, природным материалом, картинками, способствуя накоплению чувственного опыта, вместе с тем помогают эстетическому воспитанию детей. Научившись различать цвета и формы, дети начинают замечать красоту в их сочетании, расположении. В играх со словом они, по меткому определению А.М. Горького, учатся тонкостям родного языка и начинают чувствовать его красоту.</w:t>
      </w:r>
    </w:p>
    <w:p w14:paraId="5F5486A7"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Из понимания значения дидактических игр вытекают следующие требования к ним:</w:t>
      </w:r>
    </w:p>
    <w:p w14:paraId="48BE96C0"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1.Каждая дидактическая игра должна давать упражнения, полезные для умственного развития детей и их воспитания.</w:t>
      </w:r>
    </w:p>
    <w:p w14:paraId="52AA14AC"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2.В дидактической игре обязательно наличие увлекательной задачи, решение которой требует умственного усилия, преодоления некоторых трудностей. К дидактической игре, как и ко всякой другой, относятся слова А.С. Макаренко: "Игра без усилия, игра без активной деятельности - всегда плохая игра".</w:t>
      </w:r>
    </w:p>
    <w:p w14:paraId="61E7EAEA"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lastRenderedPageBreak/>
        <w:t>3.Дидактизм в игре должен сочетаться с занимательностью, шуткой, юмором. Увлечение игрой мобилизует умственную деятельность, облегчает выполнение задачи.</w:t>
      </w:r>
    </w:p>
    <w:p w14:paraId="192C0A72" w14:textId="77777777" w:rsidR="00130178" w:rsidRDefault="00130178" w:rsidP="00130178">
      <w:pPr>
        <w:pStyle w:val="a3"/>
        <w:shd w:val="clear" w:color="auto" w:fill="FFFFFF"/>
        <w:rPr>
          <w:rFonts w:ascii="Verdana" w:hAnsi="Verdana"/>
          <w:color w:val="000000"/>
          <w:sz w:val="20"/>
          <w:szCs w:val="20"/>
        </w:rPr>
      </w:pPr>
      <w:r>
        <w:rPr>
          <w:rFonts w:ascii="Verdana" w:hAnsi="Verdana"/>
          <w:b/>
          <w:bCs/>
          <w:color w:val="000000"/>
          <w:sz w:val="20"/>
          <w:szCs w:val="20"/>
        </w:rPr>
        <w:t xml:space="preserve"> Дидактическая игра как средство для формирования речи у детей раннего возраста</w:t>
      </w:r>
    </w:p>
    <w:p w14:paraId="49997F6B"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Дидактические игры – эффективный метод активизации словаря детей. Каждая дидактическая игра имеет свое программное содержание, например, закрепляет знание о цвете, пространстве, времени, счете и т.д. В связи с этим в программное содержание игры входит и определенная группа слов, которую должен освоить ребенок.</w:t>
      </w:r>
    </w:p>
    <w:p w14:paraId="20BA1B11"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Дидактические игры и занятия очень важны для умственного воспитания маленьких детей. Во время занятий у ребенка вырабатываются важные качества, необходимые для успешного умственного развития; исподволь воспитывается способность сосредоточиться на том, что ему показывает и говорит взрослый. Опираясь на способность и склонность маленьких детей к подражанию, воспитатель побуждает их воспроизводить показанное действие, сказанные слова.</w:t>
      </w:r>
    </w:p>
    <w:p w14:paraId="1EAD23EF"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Привлекая внимание детей, возбуждая их интерес, воспитатель закладывает первые начала в развитии такого важного качества, как любознательность. На занятиях ребенок, приученный слушать взрослого, смотреть на то, что ему показывают, овладевает определенными знаниями. Он много узнает о разных предметах: об их назначении, о внешнем виде, свойствах, таких как, форма, цвет, величина, вес, качество материалов и др. Развивается и совершенствуется его восприятие.</w:t>
      </w:r>
    </w:p>
    <w:p w14:paraId="7348499C"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Показывая, рассказывая детям, я раскрываю перед ними мир доступных для их понимания явлений природы и труда старших, знакомит с некоторыми средствами передвижения. Понять все эти явления ребенок не может без поясняющего слова взрослого. Поэтому на занятиях ставится задача – научить детей слушать и понимать обращенную к ним речь и самим пользоваться речью.</w:t>
      </w:r>
    </w:p>
    <w:p w14:paraId="373CD1F2"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Дидактические игры – это обучающие игры. Они создаются взрослыми в целях воспитания и обучения детей. Для играющих детей воспитательно-образовательное значение реализуется через игровую задачу, игровые действия, правила. Эти игры способствуют развитию познавательной деятельности, интеллектуальных операций, представляющих собой основу обучения.</w:t>
      </w:r>
    </w:p>
    <w:p w14:paraId="334EF686"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Игра более чем какая-либо другая форма активности отвечает потребностям ребёнка-дошкольника. Она является лучшим средством для обогащения словаря. Игра также незаменима как средство воспитания памяти, наблюдательности, сообразительности.</w:t>
      </w:r>
    </w:p>
    <w:p w14:paraId="775442B3"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Дидактические игры являются одним из средств, способствующим уточнению имеющихся у детей представлений о предметах и явлениях, обогащению словаря.</w:t>
      </w:r>
    </w:p>
    <w:p w14:paraId="768FCCED"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Так дидактические игры с игрушками и предметами, такие как: «Кукла Катя проснулась», «Кукла Катя обедает», «Кукла Катя заболела» помогают закрепить знания детей о названии одежды куклы, столовой посуды, игрушек, активизирует речь. Игра «Новая игрушка» учит детей правильно называть предметы мебели в групповой комнате, закрепляет знания детей об их назначении, активизирует речь. Настольно-печатные игры, например: «Чей хвостик», «Пары», «Лото», «Чья мама?» формируют речь, закрепляют знания детей о растениях, животных и их детёнышах, овощах и фруктах. С накоплением существительных в словаре детей появляются обобщающие понятия (одежда, посуда, мебель, игрушки, животные, растения). Манипулируя игрушками в процессе игры, дети обозначают действия: кукла сидит, стоит, ест, пьёт, спит, упала, плачет, танцует с мишкой и т.п., т.е. употребляют глаголы. В играх: «Много-мало», «Угадай на ощупь», «Чудесный мешочек» дети учатся видеть особенности предметов и выделять характерные признаки и качества, закрепляют свои знания о цвете и величине, обогащают словарь прилагательными.</w:t>
      </w:r>
    </w:p>
    <w:p w14:paraId="05B5A2B4" w14:textId="77777777" w:rsidR="00130178" w:rsidRDefault="00130178" w:rsidP="00130178">
      <w:pPr>
        <w:pStyle w:val="a3"/>
        <w:shd w:val="clear" w:color="auto" w:fill="FFFFFF"/>
        <w:rPr>
          <w:rFonts w:ascii="Verdana" w:hAnsi="Verdana"/>
          <w:color w:val="000000"/>
          <w:sz w:val="20"/>
          <w:szCs w:val="20"/>
        </w:rPr>
      </w:pPr>
      <w:r>
        <w:rPr>
          <w:rFonts w:ascii="Verdana" w:hAnsi="Verdana"/>
          <w:b/>
          <w:bCs/>
          <w:color w:val="000000"/>
          <w:sz w:val="20"/>
          <w:szCs w:val="20"/>
        </w:rPr>
        <w:lastRenderedPageBreak/>
        <w:t>И так, дидактические игры</w:t>
      </w:r>
      <w:r>
        <w:rPr>
          <w:rFonts w:ascii="Verdana" w:hAnsi="Verdana"/>
          <w:color w:val="000000"/>
          <w:sz w:val="20"/>
          <w:szCs w:val="20"/>
        </w:rPr>
        <w:t> – это обучающие игры, которые влияют на уточнение и обогащение словаря детей раннего возраста. Игра отвечает естественным потребностям ребёнка раннего возраста. Игра способствует нормальному развитию психических познавательных процессов: восприятия, мышления, речи, памяти, воображения.</w:t>
      </w:r>
    </w:p>
    <w:p w14:paraId="242F7795" w14:textId="77777777" w:rsidR="00130178" w:rsidRDefault="00130178" w:rsidP="00130178">
      <w:pPr>
        <w:pStyle w:val="a3"/>
        <w:shd w:val="clear" w:color="auto" w:fill="FFFFFF"/>
        <w:rPr>
          <w:rFonts w:ascii="Verdana" w:hAnsi="Verdana"/>
          <w:color w:val="000000"/>
          <w:sz w:val="20"/>
          <w:szCs w:val="20"/>
        </w:rPr>
      </w:pPr>
      <w:r>
        <w:rPr>
          <w:rFonts w:ascii="Verdana" w:hAnsi="Verdana"/>
          <w:b/>
          <w:bCs/>
          <w:color w:val="000000"/>
          <w:sz w:val="20"/>
          <w:szCs w:val="20"/>
        </w:rPr>
        <w:t>Заключение</w:t>
      </w:r>
    </w:p>
    <w:p w14:paraId="4C0B5EB4"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Дидактические игры, игровые задания и приемы позволяют повысить восприимчивость детей, разнообразят учебную деятельность ребенка, вносят занимательность. Изучив литературу по теме, я выяснила, что дидактическая игра представляет собой многоплановое, сложное педагогическое явление: она является и игровым методом обучения детей, и формой обучения, и самостоятельной игровой деятельностью, и средством всестороннего воспитания личности ребенка, и эффективным средством умственного развития ребенка, что обусловлено его психическим развитием. Мною было замечено, что дети группы раннего возраста, уже в феврале месяце стали гораздо лучше разговаривать, предложение состоит из двух- трёх слов, дети активно произносят новые слова по образцу, дети стали использовать предметы по назначению (набор посуды для приготовления пищи и т.д.)</w:t>
      </w:r>
    </w:p>
    <w:p w14:paraId="6B3CF57B" w14:textId="77777777" w:rsidR="00130178" w:rsidRDefault="00130178" w:rsidP="00130178">
      <w:pPr>
        <w:pStyle w:val="a3"/>
        <w:shd w:val="clear" w:color="auto" w:fill="FFFFFF"/>
        <w:jc w:val="center"/>
        <w:rPr>
          <w:rFonts w:ascii="Verdana" w:hAnsi="Verdana"/>
          <w:color w:val="000000"/>
          <w:sz w:val="20"/>
          <w:szCs w:val="20"/>
        </w:rPr>
      </w:pPr>
      <w:r>
        <w:rPr>
          <w:rFonts w:ascii="Verdana" w:hAnsi="Verdana"/>
          <w:b/>
          <w:bCs/>
          <w:color w:val="000000"/>
          <w:sz w:val="20"/>
          <w:szCs w:val="20"/>
        </w:rPr>
        <w:t>Список литературы.</w:t>
      </w:r>
    </w:p>
    <w:p w14:paraId="1CA26493" w14:textId="77777777" w:rsidR="00130178" w:rsidRDefault="00130178" w:rsidP="00130178">
      <w:pPr>
        <w:pStyle w:val="a3"/>
        <w:shd w:val="clear" w:color="auto" w:fill="FFFFFF"/>
        <w:jc w:val="center"/>
        <w:rPr>
          <w:rFonts w:ascii="Verdana" w:hAnsi="Verdana"/>
          <w:color w:val="000000"/>
          <w:sz w:val="20"/>
          <w:szCs w:val="20"/>
        </w:rPr>
      </w:pPr>
    </w:p>
    <w:p w14:paraId="1CF91CAB"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1. Алексеева М.М., В.И. Яшина, Методика развития речи и обучение</w:t>
      </w:r>
    </w:p>
    <w:p w14:paraId="1BCD879E"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родному языку дошкольников - М,; "Академия", 1998</w:t>
      </w:r>
    </w:p>
    <w:p w14:paraId="36D8746B"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2. Бородич А.М. Методика развития речи детей: Учебное пособие для студентов пед. Институтов по спец. « Дошкольная педагогика и психология». – 2-е изд. – М.: Просвещение, 1981.</w:t>
      </w:r>
    </w:p>
    <w:p w14:paraId="28F6F34E"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3. Бондаренко А.К. «Дидактические игры в детском саду» 1991 г. Москва</w:t>
      </w:r>
    </w:p>
    <w:p w14:paraId="24E0C749"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 Просвещение»</w:t>
      </w:r>
    </w:p>
    <w:p w14:paraId="5E4A0E17"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4. Бочкарева О.Н. «Игровая деятельность на занятиях по развитию речи»</w:t>
      </w:r>
    </w:p>
    <w:p w14:paraId="5A0B68A3"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5. Гербова В.В. « Развитие речи в детском саду».</w:t>
      </w:r>
    </w:p>
    <w:p w14:paraId="02BA1EB8"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6. Гербова В.В., Максаков А.И. Занятия по развитию речи в первой младшей группе детского сада. Пособие для воспитателя детского сада. – 2-е изд., перераб. – М: Просвещение, 1986, - 128 с.</w:t>
      </w:r>
    </w:p>
    <w:p w14:paraId="393922BB"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7. Доронова Т.Н., Гербова В.В., Гризик Т.И. и др. Радуга: программа и руководство для воспитателей. Сост. Доронова Т.Н. – М.: Просвещение, 1993.</w:t>
      </w:r>
    </w:p>
    <w:p w14:paraId="5FF62804"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8. Зворыгина Е.В. и др., Дидактические игры и занятия с детьми раннего возраста. Пособие для воспитателя детского сада..; Под ред. Новоселовой С.Л.. – 4-е изд., перераб.- М.: Просвещение, 1985.</w:t>
      </w:r>
    </w:p>
    <w:p w14:paraId="016A0842"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9. Лямина Г.М. Развитие речи ребёнка раннего возраста: Метод. Пособие / Г.М. лямина – М.: Айрис-пресс, 2005</w:t>
      </w:r>
    </w:p>
    <w:p w14:paraId="5BCB878B"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10. Новоселова С.Л. «Игра дошкольника» 1989 г. Москва ««Просвещение»</w:t>
      </w:r>
    </w:p>
    <w:p w14:paraId="2A1BC8D9"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11. Павлова Л.Н. Раннее детство: развитие речи и мышления. Методическое пособие. – М.: Мозаика – Синтез, 2004.</w:t>
      </w:r>
    </w:p>
    <w:p w14:paraId="06F4FA9D"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lastRenderedPageBreak/>
        <w:t>12. Сорокина А.Н. «Дидактические игры в детском саду»1982г. Москва</w:t>
      </w:r>
    </w:p>
    <w:p w14:paraId="7F3EFAF9"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«Просвещение» г. Москва</w:t>
      </w:r>
    </w:p>
    <w:p w14:paraId="2E2F2D86"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13. Тихеева Е.И. Развитие речи детей (раннего и дошкольного возраста). Пособие для воспитателей детского сада. Под ред. Ф.А. Сохина. – 5-е изд. – М.: Просвещение, 1981,</w:t>
      </w:r>
    </w:p>
    <w:p w14:paraId="62F24C50"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14. .Удальцова Е.Н. «Дидактические игры в воспитании и обучении детей» 1976 15. Усова А.П. «Роль игры в воспитании детей» 1976 г. Москва «Просвещение»</w:t>
      </w:r>
    </w:p>
    <w:p w14:paraId="046682B7" w14:textId="77777777" w:rsidR="00130178" w:rsidRDefault="00130178" w:rsidP="00130178">
      <w:pPr>
        <w:pStyle w:val="a3"/>
        <w:shd w:val="clear" w:color="auto" w:fill="FFFFFF"/>
        <w:rPr>
          <w:rFonts w:ascii="Verdana" w:hAnsi="Verdana"/>
          <w:color w:val="000000"/>
          <w:sz w:val="20"/>
          <w:szCs w:val="20"/>
        </w:rPr>
      </w:pPr>
      <w:r>
        <w:rPr>
          <w:rFonts w:ascii="Verdana" w:hAnsi="Verdana"/>
          <w:color w:val="000000"/>
          <w:sz w:val="20"/>
          <w:szCs w:val="20"/>
        </w:rPr>
        <w:t>16. О.А . Шорохова Речевое развитие ребенка - М., 2009</w:t>
      </w:r>
    </w:p>
    <w:tbl>
      <w:tblPr>
        <w:tblW w:w="10764" w:type="dxa"/>
        <w:tblCellSpacing w:w="15" w:type="dxa"/>
        <w:tblInd w:w="-510" w:type="dxa"/>
        <w:tblCellMar>
          <w:top w:w="30" w:type="dxa"/>
          <w:left w:w="30" w:type="dxa"/>
          <w:bottom w:w="30" w:type="dxa"/>
          <w:right w:w="30" w:type="dxa"/>
        </w:tblCellMar>
        <w:tblLook w:val="04A0" w:firstRow="1" w:lastRow="0" w:firstColumn="1" w:lastColumn="0" w:noHBand="0" w:noVBand="1"/>
      </w:tblPr>
      <w:tblGrid>
        <w:gridCol w:w="10764"/>
      </w:tblGrid>
      <w:tr w:rsidR="00C07A19" w:rsidRPr="00C07A19" w14:paraId="73BF05B6" w14:textId="77777777" w:rsidTr="00C07A19">
        <w:trPr>
          <w:tblCellSpacing w:w="15" w:type="dxa"/>
        </w:trPr>
        <w:tc>
          <w:tcPr>
            <w:tcW w:w="4972" w:type="pct"/>
            <w:tcMar>
              <w:top w:w="90" w:type="dxa"/>
              <w:left w:w="480" w:type="dxa"/>
              <w:bottom w:w="75" w:type="dxa"/>
              <w:right w:w="0" w:type="dxa"/>
            </w:tcMar>
            <w:vAlign w:val="center"/>
            <w:hideMark/>
          </w:tcPr>
          <w:p w14:paraId="5A193223"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497DAAA6"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630AD80A"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0232AAD5"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12DB2F52"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59C8CF45"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169AF18A"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5E7ADA1E"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0BEA3AF4"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5CDC2B22"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275231BF"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3AD55325"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460594CC"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70C90B96"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667F28B1"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0576E24D"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3B36D0EA"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3AAECDC0"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3A06EF71"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5FFCC6D8"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672DAE5A"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6CAD1FB6"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3798A46B"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6EA0FE02"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1EC52E0B"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1FCAF5B1"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62A01B86"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258D60C5"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3D114642"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40365D09"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7D42D766"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409A4A02"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3BCC0368"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7ADF98DD"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453AEC44"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4B98A9E5"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22681DB7" w14:textId="77777777" w:rsidR="00C07A19" w:rsidRDefault="00C07A19" w:rsidP="00C07A19">
            <w:pPr>
              <w:spacing w:after="0"/>
              <w:ind w:left="30" w:right="30"/>
              <w:jc w:val="both"/>
              <w:rPr>
                <w:rFonts w:eastAsia="Times New Roman" w:cs="Times New Roman"/>
                <w:b/>
                <w:bCs/>
                <w:color w:val="51AFEB"/>
                <w:sz w:val="24"/>
                <w:szCs w:val="24"/>
                <w:lang w:eastAsia="ru-RU"/>
              </w:rPr>
            </w:pPr>
          </w:p>
          <w:p w14:paraId="4FE5DF26" w14:textId="77777777" w:rsidR="00763E27" w:rsidRDefault="00763E27" w:rsidP="00763E27">
            <w:pPr>
              <w:spacing w:after="0"/>
              <w:ind w:right="30"/>
              <w:jc w:val="both"/>
              <w:rPr>
                <w:rFonts w:eastAsia="Times New Roman" w:cs="Times New Roman"/>
                <w:b/>
                <w:bCs/>
                <w:color w:val="51AFEB"/>
                <w:sz w:val="24"/>
                <w:szCs w:val="24"/>
                <w:lang w:eastAsia="ru-RU"/>
              </w:rPr>
            </w:pPr>
          </w:p>
          <w:p w14:paraId="05C5490C" w14:textId="77777777" w:rsidR="00763E27" w:rsidRDefault="00763E27" w:rsidP="00763E27">
            <w:pPr>
              <w:spacing w:after="0"/>
              <w:ind w:right="30"/>
              <w:jc w:val="both"/>
              <w:rPr>
                <w:rFonts w:eastAsia="Times New Roman" w:cs="Times New Roman"/>
                <w:b/>
                <w:bCs/>
                <w:color w:val="51AFEB"/>
                <w:sz w:val="24"/>
                <w:szCs w:val="24"/>
                <w:lang w:eastAsia="ru-RU"/>
              </w:rPr>
            </w:pPr>
          </w:p>
          <w:p w14:paraId="7FD399C5" w14:textId="484C0868" w:rsidR="00C07A19" w:rsidRPr="00C07A19" w:rsidRDefault="00C07A19" w:rsidP="00763E27">
            <w:pPr>
              <w:spacing w:after="0"/>
              <w:ind w:right="30"/>
              <w:jc w:val="center"/>
              <w:rPr>
                <w:rFonts w:eastAsia="Times New Roman" w:cs="Times New Roman"/>
                <w:b/>
                <w:bCs/>
                <w:color w:val="51AFEB"/>
                <w:sz w:val="36"/>
                <w:szCs w:val="36"/>
                <w:lang w:eastAsia="ru-RU"/>
              </w:rPr>
            </w:pPr>
            <w:hyperlink r:id="rId5" w:history="1">
              <w:r w:rsidRPr="00C07A19">
                <w:rPr>
                  <w:rFonts w:eastAsia="Times New Roman" w:cs="Times New Roman"/>
                  <w:b/>
                  <w:bCs/>
                  <w:color w:val="003479"/>
                  <w:sz w:val="36"/>
                  <w:szCs w:val="36"/>
                  <w:lang w:eastAsia="ru-RU"/>
                </w:rPr>
                <w:t>Разработка по методической теме</w:t>
              </w:r>
              <w:r w:rsidRPr="00C07A19">
                <w:rPr>
                  <w:rFonts w:eastAsia="Times New Roman" w:cs="Times New Roman"/>
                  <w:b/>
                  <w:bCs/>
                  <w:color w:val="003479"/>
                  <w:sz w:val="36"/>
                  <w:szCs w:val="36"/>
                  <w:lang w:eastAsia="ru-RU"/>
                </w:rPr>
                <w:t xml:space="preserve"> </w:t>
              </w:r>
              <w:r w:rsidR="00763E27">
                <w:rPr>
                  <w:rFonts w:eastAsia="Times New Roman" w:cs="Times New Roman"/>
                  <w:b/>
                  <w:bCs/>
                  <w:color w:val="003479"/>
                  <w:sz w:val="36"/>
                  <w:szCs w:val="36"/>
                  <w:lang w:eastAsia="ru-RU"/>
                </w:rPr>
                <w:t xml:space="preserve">                          </w:t>
              </w:r>
              <w:r w:rsidRPr="00C07A19">
                <w:rPr>
                  <w:rFonts w:eastAsia="Times New Roman" w:cs="Times New Roman"/>
                  <w:b/>
                  <w:bCs/>
                  <w:color w:val="003479"/>
                  <w:sz w:val="36"/>
                  <w:szCs w:val="36"/>
                  <w:lang w:eastAsia="ru-RU"/>
                </w:rPr>
                <w:t>«Развивающие игры для детей младшего дошкольного возраста»</w:t>
              </w:r>
            </w:hyperlink>
          </w:p>
        </w:tc>
      </w:tr>
    </w:tbl>
    <w:p w14:paraId="024B0DBC" w14:textId="77777777" w:rsidR="00C07A19" w:rsidRPr="00C07A19" w:rsidRDefault="00C07A19" w:rsidP="00C07A19">
      <w:pPr>
        <w:spacing w:after="0"/>
        <w:jc w:val="both"/>
        <w:rPr>
          <w:rFonts w:eastAsia="Times New Roman" w:cs="Times New Roman"/>
          <w:vanish/>
          <w:sz w:val="24"/>
          <w:szCs w:val="24"/>
          <w:lang w:eastAsia="ru-RU"/>
        </w:rPr>
      </w:pPr>
    </w:p>
    <w:tbl>
      <w:tblPr>
        <w:tblW w:w="10764" w:type="dxa"/>
        <w:tblCellSpacing w:w="15" w:type="dxa"/>
        <w:tblInd w:w="-1130" w:type="dxa"/>
        <w:tblCellMar>
          <w:top w:w="30" w:type="dxa"/>
          <w:left w:w="30" w:type="dxa"/>
          <w:bottom w:w="30" w:type="dxa"/>
          <w:right w:w="30" w:type="dxa"/>
        </w:tblCellMar>
        <w:tblLook w:val="04A0" w:firstRow="1" w:lastRow="0" w:firstColumn="1" w:lastColumn="0" w:noHBand="0" w:noVBand="1"/>
      </w:tblPr>
      <w:tblGrid>
        <w:gridCol w:w="10764"/>
      </w:tblGrid>
      <w:tr w:rsidR="00C07A19" w:rsidRPr="00C07A19" w14:paraId="12AF8AAE" w14:textId="77777777" w:rsidTr="00763E27">
        <w:trPr>
          <w:tblCellSpacing w:w="15" w:type="dxa"/>
        </w:trPr>
        <w:tc>
          <w:tcPr>
            <w:tcW w:w="0" w:type="auto"/>
            <w:tcMar>
              <w:top w:w="0" w:type="dxa"/>
              <w:left w:w="0" w:type="dxa"/>
              <w:bottom w:w="0" w:type="dxa"/>
              <w:right w:w="0" w:type="dxa"/>
            </w:tcMar>
            <w:hideMark/>
          </w:tcPr>
          <w:p w14:paraId="025D790C"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color w:val="000000"/>
                <w:szCs w:val="28"/>
                <w:lang w:eastAsia="ru-RU"/>
              </w:rPr>
              <w:t>Содержание:</w:t>
            </w:r>
          </w:p>
          <w:p w14:paraId="56F97A74"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Часть I. Что такое развивающие игры?</w:t>
            </w:r>
          </w:p>
          <w:p w14:paraId="3BDB9DB8"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Часть II. Развивающие игры для детей 3 – 4 лет.</w:t>
            </w:r>
          </w:p>
          <w:p w14:paraId="733E63B2" w14:textId="77777777" w:rsidR="00C07A19" w:rsidRPr="00C07A19" w:rsidRDefault="00C07A19" w:rsidP="00C07A19">
            <w:pPr>
              <w:numPr>
                <w:ilvl w:val="0"/>
                <w:numId w:val="1"/>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Игры, развивающие общение и нравственные качества личности.</w:t>
            </w:r>
          </w:p>
          <w:p w14:paraId="3B83AB49" w14:textId="77777777" w:rsidR="00C07A19" w:rsidRPr="00C07A19" w:rsidRDefault="00C07A19" w:rsidP="00C07A19">
            <w:pPr>
              <w:numPr>
                <w:ilvl w:val="0"/>
                <w:numId w:val="1"/>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Игры, способствующие развитию целенаправленного внимания:</w:t>
            </w:r>
          </w:p>
          <w:p w14:paraId="454EE0AB" w14:textId="77777777" w:rsidR="00C07A19" w:rsidRPr="00C07A19" w:rsidRDefault="00C07A19" w:rsidP="00C07A19">
            <w:pPr>
              <w:numPr>
                <w:ilvl w:val="0"/>
                <w:numId w:val="2"/>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восприятие звуков;</w:t>
            </w:r>
          </w:p>
          <w:p w14:paraId="7E0DCF18" w14:textId="77777777" w:rsidR="00C07A19" w:rsidRPr="00C07A19" w:rsidRDefault="00C07A19" w:rsidP="00C07A19">
            <w:pPr>
              <w:numPr>
                <w:ilvl w:val="0"/>
                <w:numId w:val="2"/>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восприятие цвета;</w:t>
            </w:r>
          </w:p>
          <w:p w14:paraId="72CEB6CA" w14:textId="77777777" w:rsidR="00C07A19" w:rsidRPr="00C07A19" w:rsidRDefault="00C07A19" w:rsidP="00C07A19">
            <w:pPr>
              <w:numPr>
                <w:ilvl w:val="0"/>
                <w:numId w:val="2"/>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восприятие формы;</w:t>
            </w:r>
          </w:p>
          <w:p w14:paraId="7F4752F3" w14:textId="77777777" w:rsidR="00C07A19" w:rsidRPr="00C07A19" w:rsidRDefault="00C07A19" w:rsidP="00C07A19">
            <w:pPr>
              <w:numPr>
                <w:ilvl w:val="0"/>
                <w:numId w:val="2"/>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восприятие величины;</w:t>
            </w:r>
          </w:p>
          <w:p w14:paraId="6E461FF2"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3. Игры, формирующие целенаправленное внимание.</w:t>
            </w:r>
          </w:p>
          <w:p w14:paraId="134487DE"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4. Игры, развивающие речь и мышление.</w:t>
            </w:r>
          </w:p>
          <w:p w14:paraId="471D1A5A"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Часть III. Заключение.</w:t>
            </w:r>
          </w:p>
          <w:p w14:paraId="150EDB1B" w14:textId="6D228656"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Часть I. Что такое развивающие игрыВ младшем дошкольном возрасте развитие личности ребёнка и всех его способностей значительно успешнее происходит в игре, чем на занятиях.</w:t>
            </w:r>
          </w:p>
          <w:p w14:paraId="75F86A14"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Развитие – всегда появление чего–то качественно нового: отношения к миру и к другим людям, способностей, желаний, интересов и побуждений к действию. Это всегда отражается и выражается в детской инициативности и самостоятельности, когда ребёнок сам что-то придумывает, создаёт, к чему-то сам стремится. Действия под диктовку взрослого, как и ответы на его вопросы </w:t>
            </w:r>
            <w:r w:rsidRPr="00C07A19">
              <w:rPr>
                <w:rFonts w:eastAsia="Times New Roman" w:cs="Times New Roman"/>
                <w:i/>
                <w:iCs/>
                <w:color w:val="000000"/>
                <w:szCs w:val="28"/>
                <w:lang w:eastAsia="ru-RU"/>
              </w:rPr>
              <w:t>(даже правильные)</w:t>
            </w:r>
            <w:r w:rsidRPr="00C07A19">
              <w:rPr>
                <w:rFonts w:eastAsia="Times New Roman" w:cs="Times New Roman"/>
                <w:color w:val="000000"/>
                <w:szCs w:val="28"/>
                <w:lang w:eastAsia="ru-RU"/>
              </w:rPr>
              <w:t> не имеют никакого отношения к развитию ребёнка. Напротив, они могут стать тормозом развития, поскольку лишают малыша собственной активности. Действительное развитие происходит только тогда, когда ребёнок сам, по собственному желанию, а значит, с интересом и удовольствием, что-то делает. Поэтому эмоциональное благополучие и полноценное развитие не только не исключают, но и предполагают друг друга. Именно такое сочетание интересов ребёнка и задач его развития возникает в развивающих играх. Если на занятии ребёнок выполняет задание взрослого, то в игре он решает собственную задачу. В повседневной педагогической практике детского сада на игру фактически не остаётся времени. Огромные возможности развивающих игр, как правило, не используются.</w:t>
            </w:r>
          </w:p>
          <w:p w14:paraId="560A8836"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 xml:space="preserve">Использование дидактических игрушек или пособий тоже нередко называют игрой. Стоит дать ребёнку в руки пирамидку или матрёшку и считается, что игра состоялась. Но </w:t>
            </w:r>
            <w:r w:rsidRPr="00C07A19">
              <w:rPr>
                <w:rFonts w:eastAsia="Times New Roman" w:cs="Times New Roman"/>
                <w:color w:val="000000"/>
                <w:szCs w:val="28"/>
                <w:lang w:eastAsia="ru-RU"/>
              </w:rPr>
              <w:lastRenderedPageBreak/>
              <w:t>это не так. Развивающая игра – не любые действия с дидактическим материалом и не игровой приём на обязательном учебном занятии, а специфическая, полноценная и достаточно содержательная для детей деятельность. Она имеет свои побудительные мотивы и свои способы действий.</w:t>
            </w:r>
          </w:p>
          <w:p w14:paraId="6D185EB3"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Цель игры должна формулироваться как развитие определённых психических процессов или способностей ребёнка, не как передача конкретных знаний, умений и навыков.</w:t>
            </w:r>
          </w:p>
          <w:p w14:paraId="5AF5E61F"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Игровой замысел представляет собой игровую ситуацию, в которую вводится ребёнок, и которую он воспринимает как свою. Достичь такого восприятия можно при построении замысла игры с опорой на конкретные потребности и склонности детей, а также особенности их опыта.</w:t>
            </w:r>
          </w:p>
          <w:p w14:paraId="268A1F16"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Замысел реализуется в игровых действиях, которые предлагаются ребёнку. В одних играх нужно что-то найти, в других – выполнить определённые движения, в третьих – обменяться предметами и т.п.</w:t>
            </w:r>
          </w:p>
          <w:p w14:paraId="1BD75115"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Игровые действия всегда включают в себя задачу, решение которой является для каждого ребёнка важнейшим условием личного успеха и его эмоциональной связи с остальными участниками. Содержание её может быть самым разнообразным: не убежать раньше времени или назвать форму предмета, успеть найти нужную картинку за определённое время, запомнить несколько предметов и пр.</w:t>
            </w:r>
          </w:p>
          <w:p w14:paraId="2E4E4E0C"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Игровой материал побуждает ребёнка к игре, имеет важное значение для обучения и развития малыша и, конечно же, для осуществления игрового замысла.</w:t>
            </w:r>
          </w:p>
          <w:p w14:paraId="0D14FDC6"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Важной особенностью игры являются игровые правила. Они доводят до сознания детей её замысел, игровые действия и обучающую задачу. Выполнение правил требует от ребёнка определённых усилий, ограничивает его спонтанную активность и делает игру увлекательной, интересной и полезной для развития ребёнка.</w:t>
            </w:r>
          </w:p>
          <w:p w14:paraId="79585F7B"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Благодаря тому, что развивающая игра является активной и осмысленной для ребёнка деятельностью, в которую он охотно и добровольно включается, новый опыт, приобретённый в ней, становится его личным достоянием, так как его можно применять в других условиях.</w:t>
            </w:r>
          </w:p>
          <w:p w14:paraId="4E53E79F"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Развивающая игра – довольно эффективное средство формирования таких качеств, как организованность, самоконтроль и т.д. В дошкольном возрасте развивающие игры содержат разнообразные условия для формирования наиболее ценных качеств личности. Но, чтобы их развитие действительно состоялось, необходимо соблюдать определённую последовательность в подборе игр. Выбор игры – дело серьёзное и ответственное. Игра должна давать ребёнку возможность применять на практике то, что ему уже знакомо, и побуждать к усвоению нового. Важно проследить внутреннюю связь предыдущей с последующей, чтобы в каждой игре ребёнок опирался на приобретённый опыт и совершал новый шаг в своём развитии.</w:t>
            </w:r>
          </w:p>
          <w:p w14:paraId="03E99502"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lastRenderedPageBreak/>
              <w:t>Решающими условиями нормального психического развития ребёнка и основой его благополучия в детском саду становятся доброжелательные и открытые отношения со сверстниками и воспитателем, способность к сотрудничеству. Совместной деятельности. Очень важно воспитывать активно-положительное, доброжелательное отношение к сверстникам в младшем дошкольном возрасте при поступлении в детский сад. Ввести в детский коллектив, научит дружить и общаться – важнейшая задача воспитателя. Ведь от того, как сложатся отношения ребёнка с педагогом и с другими детьми, зависят и его настроение, хорошее самочувствие, а также успехи в познавательном и личностном развитии.</w:t>
            </w:r>
          </w:p>
          <w:p w14:paraId="330623D3"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Поэтому на первых этапах необходимы игры, направленные на формирование общения и нравственно-волевых качеств личности. Это подвижные игры-забавы и хороводы. Развитие гуманных, нравственных отношений между детьми и волевых качеств личности происходит в поступках и действиях в пользу другого: помочь, выручить из беды, доставить приятное и пр. Однако выполнение этих действий и поступков требует волевых усилий, умения преодолевать препятствия, владеть собой.</w:t>
            </w:r>
          </w:p>
          <w:p w14:paraId="0D99350A"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 младшем дошкольном возрасте важное значение имеют игры, направленные на сенсорное воспитание. С помощью них ребёнок учится выделять и осознавать отличительные качества окружающих предметов: форму, величину, цвет, а также различным приёмам зрительного, слухового и осязательного обследования.</w:t>
            </w:r>
          </w:p>
          <w:p w14:paraId="49947CE0"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Дошкольники учатся различать и выделять качества предметов, сравнивать их по этим качествам и обозначать соответствующим словом. С развитием моторики у ребёнка растёт возможность овладения способностями </w:t>
            </w:r>
            <w:r w:rsidRPr="00C07A19">
              <w:rPr>
                <w:rFonts w:eastAsia="Times New Roman" w:cs="Times New Roman"/>
                <w:i/>
                <w:iCs/>
                <w:color w:val="000000"/>
                <w:szCs w:val="28"/>
                <w:lang w:eastAsia="ru-RU"/>
              </w:rPr>
              <w:t>(познавательными, эстетическими, творческими и пр.)</w:t>
            </w:r>
            <w:r w:rsidRPr="00C07A19">
              <w:rPr>
                <w:rFonts w:eastAsia="Times New Roman" w:cs="Times New Roman"/>
                <w:color w:val="000000"/>
                <w:szCs w:val="28"/>
                <w:lang w:eastAsia="ru-RU"/>
              </w:rPr>
              <w:t>.</w:t>
            </w:r>
          </w:p>
          <w:p w14:paraId="608778B6"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Игры на развитие внимания, мышления, речи открывают широкие возможности для познавательных процессов, поскольку ребёнок не просто выполняет требования взрослого, как это происходит на занятиях, но активно действует. В играх создаётся необходимая связь между практическими умственными действиями, которая ведет к развитию ребёнка.</w:t>
            </w:r>
          </w:p>
          <w:p w14:paraId="482EC811"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 каждой игре есть два начала: одно несёт развлекательность, другое требует серьезности, мобилизации усилий. По соотношению этих начал выделяют: игры-забавы, игры с ролью, игры-задачи и игры-соревнования. Данные игры не только опираются на интересы младших дошкольников, но и способствуют их развитию, что достигается лишь в том случае, если игра интересна детям.</w:t>
            </w:r>
          </w:p>
          <w:p w14:paraId="45BE07DF"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Часть II. Развивающие игры для детей 3 – 4 лет</w:t>
            </w:r>
          </w:p>
          <w:p w14:paraId="2640CBBB"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 xml:space="preserve">С поступлением в детский сад в жизни ребёнка происходят большие перемены, которые далеко не всегда бывают радостными и желанными для него. Приходится привыкать к более строгому распорядку дня, незнакомым взрослым и детям, непривычным требованиям. Но главное – разлука с мамой. Всё это может вызвать напряженность, </w:t>
            </w:r>
            <w:r w:rsidRPr="00C07A19">
              <w:rPr>
                <w:rFonts w:eastAsia="Times New Roman" w:cs="Times New Roman"/>
                <w:color w:val="000000"/>
                <w:szCs w:val="28"/>
                <w:lang w:eastAsia="ru-RU"/>
              </w:rPr>
              <w:lastRenderedPageBreak/>
              <w:t>неуверенность и тревожность. Такой неблагоприятный эмоциональный фон отрицательно сказывается на первых впечатлениях о детском саде, затрудняет привыкание. Многие дети сопротивляются подобным переменам в жизни, не хотят приходить в группу.</w:t>
            </w:r>
          </w:p>
          <w:p w14:paraId="1ED496FC"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Как облегчить привыкание к новым условиям жизни? Самое лучшее, что может предпринять воспитатель, – позабавить, развеселить, поскорее отвлечь от всего, что омрачает пребывание детей среди незнакомых людей. В этом помогут совместные подвижные игры. Они помогут воспитателю сблизить детей, объединить их общей, интересной для всех деятельностью. Регулярное проведение подобных игр не только обогатит детей впечатлениями, но и даст им новый социальный опыт, который так важен для развития личности.</w:t>
            </w:r>
          </w:p>
          <w:p w14:paraId="5CB0F10D"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Игры, развивающие общение и нравственные качества личности.</w:t>
            </w:r>
          </w:p>
          <w:p w14:paraId="0B1C5FB6"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Такие игры строятся на отношениях игрового партнёрства при добровольном участии каждого ребёнка в том, что принято всеми. Соперничество друг с другом недопустимо. Содержание и правила исключают поводы для конфликтов и взаимного отталкивания.</w:t>
            </w:r>
          </w:p>
          <w:p w14:paraId="5A907061"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По своему характеру это игры-забавы, хороводы. Они созданы по образцу народных и несут в себе элементы фольклора и народной культуры. Такие игры удовлетворяют потребность в движении и общении. Сочетание действия со словом помогает ребёнку осознать содержание игры, что, в свою очередь, облегчает выполнение действий. Воспитателю эти игры помогут завоевать симпатии детей, их доверие и разумное послушание. Ведь они делают ребёнка открытым для общения, что создаёт важные предпосылки для формирования личности. Особенностью всех игр-забав и хороводов является то, что в них центром притяжения является взрослый – он не только вносит новую игру в жизнь детей, но и служит для них образцом выполнения игровых действий и движений. Держась свободно и артистично, взрослый заражает детей своей увлечённостью, весельем.</w:t>
            </w:r>
          </w:p>
          <w:p w14:paraId="723419F8"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Игры-забавы и хороводы имеют своеобразный характер действий. В играх-забавах все движения знакомы детям из повседневного опыта </w:t>
            </w:r>
            <w:r w:rsidRPr="00C07A19">
              <w:rPr>
                <w:rFonts w:eastAsia="Times New Roman" w:cs="Times New Roman"/>
                <w:i/>
                <w:iCs/>
                <w:color w:val="000000"/>
                <w:szCs w:val="28"/>
                <w:lang w:eastAsia="ru-RU"/>
              </w:rPr>
              <w:t>(бег, ходьба, прыжки и пр.)</w:t>
            </w:r>
            <w:r w:rsidRPr="00C07A19">
              <w:rPr>
                <w:rFonts w:eastAsia="Times New Roman" w:cs="Times New Roman"/>
                <w:color w:val="000000"/>
                <w:szCs w:val="28"/>
                <w:lang w:eastAsia="ru-RU"/>
              </w:rPr>
              <w:t>. Новым является лишь переход от одного движения к другому. Подражание взрослому облегчает такие переходы. Постепенно, при неоднократном проведении игры, дети начинают выполнять движения самостоятельно, подражая друг другу. Ни в коем случае нельзя превращать игру-забаву в упражнение по отработке последовательности движений! Повторное участие в игре обеспечивает ребёнку возможность естественно, без специальной тренировки овладеть необходимыми навыками.</w:t>
            </w:r>
          </w:p>
          <w:p w14:paraId="53D52C0A"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Хороводные игры отличаются от забав необычностью движений: они пластичны, выразительны, подчинены ритму текста и сопровождающей его мелодии. Действия как бы драматизируют содержание игры. Всё это будит воображение детей, развивает музыкальные способности и художественный вкус. Яркое и выразительное ведение хоровода становится своеобразной формой эстетического воспитания.</w:t>
            </w:r>
          </w:p>
          <w:p w14:paraId="340759AB"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lastRenderedPageBreak/>
              <w:t>Одним из главных условий проведения всех этих игр является добровольность участия детей. Не беда, если не все сразу включатся в игру. Можно начинать её и с небольшой группой желающих, которые откликнулись на приглашение воспитателя. Для остальных наблюдение за сверстниками станет интересным и полезным занятием. Постепенно все воспитанники группы втянутся в игру и станут её участниками.</w:t>
            </w:r>
          </w:p>
          <w:p w14:paraId="1907CD64"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Ниже приведу игры-забавы и хороводы, в которые мы играем с детьми нашей группы.</w:t>
            </w:r>
          </w:p>
          <w:p w14:paraId="5B5F27C1"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color w:val="000000"/>
                <w:szCs w:val="28"/>
                <w:lang w:eastAsia="ru-RU"/>
              </w:rPr>
              <w:t>Игры-забавы:</w:t>
            </w:r>
          </w:p>
          <w:p w14:paraId="6C84FA51" w14:textId="77777777" w:rsidR="00C07A19" w:rsidRPr="00C07A19" w:rsidRDefault="00C07A19" w:rsidP="00C07A19">
            <w:pPr>
              <w:numPr>
                <w:ilvl w:val="0"/>
                <w:numId w:val="3"/>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«Солнышко и дождик»</w:t>
            </w:r>
          </w:p>
          <w:p w14:paraId="4483E226" w14:textId="77777777" w:rsidR="00C07A19" w:rsidRPr="00C07A19" w:rsidRDefault="00C07A19" w:rsidP="00C07A19">
            <w:pPr>
              <w:numPr>
                <w:ilvl w:val="0"/>
                <w:numId w:val="3"/>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«Ножки»</w:t>
            </w:r>
          </w:p>
          <w:p w14:paraId="128794DD" w14:textId="77777777" w:rsidR="00C07A19" w:rsidRPr="00C07A19" w:rsidRDefault="00C07A19" w:rsidP="00C07A19">
            <w:pPr>
              <w:numPr>
                <w:ilvl w:val="0"/>
                <w:numId w:val="3"/>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«Куклы пляшут»</w:t>
            </w:r>
            <w:r w:rsidRPr="00C07A19">
              <w:rPr>
                <w:rFonts w:eastAsia="Times New Roman" w:cs="Times New Roman"/>
                <w:color w:val="000000"/>
                <w:szCs w:val="28"/>
                <w:lang w:eastAsia="ru-RU"/>
              </w:rPr>
              <w:t>. Цель: приучать выполнять детей игровые действия по очереди, небольшими группами.</w:t>
            </w:r>
          </w:p>
          <w:p w14:paraId="76669994" w14:textId="77777777" w:rsidR="00C07A19" w:rsidRPr="00C07A19" w:rsidRDefault="00C07A19" w:rsidP="00C07A19">
            <w:pPr>
              <w:numPr>
                <w:ilvl w:val="0"/>
                <w:numId w:val="3"/>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«Смелые мышки»</w:t>
            </w:r>
            <w:r w:rsidRPr="00C07A19">
              <w:rPr>
                <w:rFonts w:eastAsia="Times New Roman" w:cs="Times New Roman"/>
                <w:color w:val="000000"/>
                <w:szCs w:val="28"/>
                <w:lang w:eastAsia="ru-RU"/>
              </w:rPr>
              <w:t>. Цель: учить выдержке, создавать важные предпосылки для формирования самоконтроля.</w:t>
            </w:r>
          </w:p>
          <w:p w14:paraId="591EC4EA" w14:textId="77777777" w:rsidR="00C07A19" w:rsidRPr="00C07A19" w:rsidRDefault="00C07A19" w:rsidP="00C07A19">
            <w:pPr>
              <w:numPr>
                <w:ilvl w:val="0"/>
                <w:numId w:val="3"/>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«Лиса и гуси»</w:t>
            </w:r>
            <w:r w:rsidRPr="00C07A19">
              <w:rPr>
                <w:rFonts w:eastAsia="Times New Roman" w:cs="Times New Roman"/>
                <w:color w:val="000000"/>
                <w:szCs w:val="28"/>
                <w:lang w:eastAsia="ru-RU"/>
              </w:rPr>
              <w:t>. Цель: нравственное воспитание.</w:t>
            </w:r>
          </w:p>
          <w:p w14:paraId="0C75327B" w14:textId="77777777" w:rsidR="00C07A19" w:rsidRPr="00C07A19" w:rsidRDefault="00C07A19" w:rsidP="00C07A19">
            <w:pPr>
              <w:numPr>
                <w:ilvl w:val="0"/>
                <w:numId w:val="3"/>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«Я принёс тебе подарок»</w:t>
            </w:r>
          </w:p>
          <w:p w14:paraId="071E5AA0"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color w:val="000000"/>
                <w:szCs w:val="28"/>
                <w:lang w:eastAsia="ru-RU"/>
              </w:rPr>
              <w:t>Хороводные игры:</w:t>
            </w:r>
          </w:p>
          <w:p w14:paraId="3287599C" w14:textId="77777777" w:rsidR="00C07A19" w:rsidRPr="00C07A19" w:rsidRDefault="00C07A19" w:rsidP="00C07A19">
            <w:pPr>
              <w:numPr>
                <w:ilvl w:val="0"/>
                <w:numId w:val="4"/>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«Конь»</w:t>
            </w:r>
          </w:p>
          <w:p w14:paraId="0D8572F7" w14:textId="77777777" w:rsidR="00C07A19" w:rsidRPr="00C07A19" w:rsidRDefault="00C07A19" w:rsidP="00C07A19">
            <w:pPr>
              <w:numPr>
                <w:ilvl w:val="0"/>
                <w:numId w:val="4"/>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«Зайка»</w:t>
            </w:r>
            <w:r w:rsidRPr="00C07A19">
              <w:rPr>
                <w:rFonts w:eastAsia="Times New Roman" w:cs="Times New Roman"/>
                <w:color w:val="000000"/>
                <w:szCs w:val="28"/>
                <w:lang w:eastAsia="ru-RU"/>
              </w:rPr>
              <w:t>. Цель: преодоление таких качеств как застенчивость, нерешительность.</w:t>
            </w:r>
          </w:p>
          <w:p w14:paraId="53983789" w14:textId="77777777" w:rsidR="00C07A19" w:rsidRPr="00C07A19" w:rsidRDefault="00C07A19" w:rsidP="00C07A19">
            <w:pPr>
              <w:numPr>
                <w:ilvl w:val="0"/>
                <w:numId w:val="4"/>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«Смелые мышки»</w:t>
            </w:r>
          </w:p>
          <w:p w14:paraId="11975964" w14:textId="77777777" w:rsidR="00C07A19" w:rsidRPr="00C07A19" w:rsidRDefault="00C07A19" w:rsidP="00C07A19">
            <w:pPr>
              <w:numPr>
                <w:ilvl w:val="0"/>
                <w:numId w:val="4"/>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«Раздувайся, пузырь»</w:t>
            </w:r>
            <w:r w:rsidRPr="00C07A19">
              <w:rPr>
                <w:rFonts w:eastAsia="Times New Roman" w:cs="Times New Roman"/>
                <w:color w:val="000000"/>
                <w:szCs w:val="28"/>
                <w:lang w:eastAsia="ru-RU"/>
              </w:rPr>
              <w:t>. Цель: знакомство детей друг с другом и с воспитателем.</w:t>
            </w:r>
          </w:p>
          <w:p w14:paraId="764D03E7" w14:textId="77777777" w:rsidR="00C07A19" w:rsidRPr="00C07A19" w:rsidRDefault="00C07A19" w:rsidP="00C07A19">
            <w:pPr>
              <w:numPr>
                <w:ilvl w:val="0"/>
                <w:numId w:val="4"/>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«По дорожке Валя шла»</w:t>
            </w:r>
          </w:p>
          <w:p w14:paraId="039BA610" w14:textId="77777777" w:rsidR="00C07A19" w:rsidRPr="00C07A19" w:rsidRDefault="00C07A19" w:rsidP="00C07A19">
            <w:pPr>
              <w:numPr>
                <w:ilvl w:val="0"/>
                <w:numId w:val="4"/>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«Самолёт»</w:t>
            </w:r>
          </w:p>
          <w:p w14:paraId="053E7215" w14:textId="77777777" w:rsidR="00C07A19" w:rsidRPr="00C07A19" w:rsidRDefault="00C07A19" w:rsidP="00C07A19">
            <w:pPr>
              <w:numPr>
                <w:ilvl w:val="0"/>
                <w:numId w:val="4"/>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«Подарки»</w:t>
            </w:r>
            <w:r w:rsidRPr="00C07A19">
              <w:rPr>
                <w:rFonts w:eastAsia="Times New Roman" w:cs="Times New Roman"/>
                <w:color w:val="000000"/>
                <w:szCs w:val="28"/>
                <w:lang w:eastAsia="ru-RU"/>
              </w:rPr>
              <w:t> и др.</w:t>
            </w:r>
          </w:p>
          <w:p w14:paraId="47AB40EE"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Разберу подробнее одну из игр.</w:t>
            </w:r>
          </w:p>
          <w:p w14:paraId="0FE6D83C"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«Самолёт»</w:t>
            </w:r>
          </w:p>
          <w:p w14:paraId="26022D3F"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Изображая самолёт, каждый ребёнок </w:t>
            </w:r>
            <w:r w:rsidRPr="00C07A19">
              <w:rPr>
                <w:rFonts w:eastAsia="Times New Roman" w:cs="Times New Roman"/>
                <w:b/>
                <w:bCs/>
                <w:i/>
                <w:iCs/>
                <w:color w:val="000000"/>
                <w:szCs w:val="28"/>
                <w:lang w:eastAsia="ru-RU"/>
              </w:rPr>
              <w:t>«заводит мотор»</w:t>
            </w:r>
            <w:r w:rsidRPr="00C07A19">
              <w:rPr>
                <w:rFonts w:eastAsia="Times New Roman" w:cs="Times New Roman"/>
                <w:color w:val="000000"/>
                <w:szCs w:val="28"/>
                <w:lang w:eastAsia="ru-RU"/>
              </w:rPr>
              <w:t> – под звук </w:t>
            </w:r>
            <w:r w:rsidRPr="00C07A19">
              <w:rPr>
                <w:rFonts w:eastAsia="Times New Roman" w:cs="Times New Roman"/>
                <w:i/>
                <w:iCs/>
                <w:color w:val="000000"/>
                <w:szCs w:val="28"/>
                <w:lang w:eastAsia="ru-RU"/>
              </w:rPr>
              <w:t>[р-р-р]</w:t>
            </w:r>
            <w:r w:rsidRPr="00C07A19">
              <w:rPr>
                <w:rFonts w:eastAsia="Times New Roman" w:cs="Times New Roman"/>
                <w:color w:val="000000"/>
                <w:szCs w:val="28"/>
                <w:lang w:eastAsia="ru-RU"/>
              </w:rPr>
              <w:t> делает круговые движения руками перед собой. Затем он широким жестом раздвигает руки </w:t>
            </w:r>
            <w:r w:rsidRPr="00C07A19">
              <w:rPr>
                <w:rFonts w:eastAsia="Times New Roman" w:cs="Times New Roman"/>
                <w:i/>
                <w:iCs/>
                <w:color w:val="000000"/>
                <w:szCs w:val="28"/>
                <w:lang w:eastAsia="ru-RU"/>
              </w:rPr>
              <w:t>(как крылья)</w:t>
            </w:r>
            <w:r w:rsidRPr="00C07A19">
              <w:rPr>
                <w:rFonts w:eastAsia="Times New Roman" w:cs="Times New Roman"/>
                <w:color w:val="000000"/>
                <w:szCs w:val="28"/>
                <w:lang w:eastAsia="ru-RU"/>
              </w:rPr>
              <w:t> и летит </w:t>
            </w:r>
            <w:r w:rsidRPr="00C07A19">
              <w:rPr>
                <w:rFonts w:eastAsia="Times New Roman" w:cs="Times New Roman"/>
                <w:i/>
                <w:iCs/>
                <w:color w:val="000000"/>
                <w:szCs w:val="28"/>
                <w:lang w:eastAsia="ru-RU"/>
              </w:rPr>
              <w:t>(бежит)</w:t>
            </w:r>
            <w:r w:rsidRPr="00C07A19">
              <w:rPr>
                <w:rFonts w:eastAsia="Times New Roman" w:cs="Times New Roman"/>
                <w:color w:val="000000"/>
                <w:szCs w:val="28"/>
                <w:lang w:eastAsia="ru-RU"/>
              </w:rPr>
              <w:t> по кругу со звуком </w:t>
            </w:r>
            <w:r w:rsidRPr="00C07A19">
              <w:rPr>
                <w:rFonts w:eastAsia="Times New Roman" w:cs="Times New Roman"/>
                <w:i/>
                <w:iCs/>
                <w:color w:val="000000"/>
                <w:szCs w:val="28"/>
                <w:lang w:eastAsia="ru-RU"/>
              </w:rPr>
              <w:t>[ж-ж-ж]</w:t>
            </w:r>
            <w:r w:rsidRPr="00C07A19">
              <w:rPr>
                <w:rFonts w:eastAsia="Times New Roman" w:cs="Times New Roman"/>
                <w:color w:val="000000"/>
                <w:szCs w:val="28"/>
                <w:lang w:eastAsia="ru-RU"/>
              </w:rPr>
              <w:t>. Сделав полный круг, самолет замедляет движение и медленно приземляется, т.е. ребёнок приседает на корточки.</w:t>
            </w:r>
          </w:p>
          <w:p w14:paraId="3C8E8D3F"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Эта игра может проводиться не только с малышами, но и в разновозрастной группе, как в помещении, так и на участке. Не нужно предварительно объяснять детям её правила, они становятся понятными по ходу игровых действий.</w:t>
            </w:r>
          </w:p>
          <w:p w14:paraId="43CD8F0A"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Игры, способствующие развитию целенаправленного восприятия.</w:t>
            </w:r>
          </w:p>
          <w:p w14:paraId="3FF554B7"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Восприятие звуков</w:t>
            </w:r>
          </w:p>
          <w:p w14:paraId="41BFC167"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lastRenderedPageBreak/>
              <w:t>Восприятие звуков, умение не просто слышать, а прислушиваться, сосредотачиваться на звуке, выделять его характерные особенности – очень важная способность. Её нужно целенаправленно развивать у ребёнка с ранних лет жизни. Конечно же, лучше всего это делать с помощью игр. Общая цель игр – открыть для малыша особый мир звуков, сделать их привлекательными, значимыми, говорящими о чем-то важном. Для развития детского слуха очень важно проводить эти игры систематически, повторяя их изо дня в день.</w:t>
            </w:r>
          </w:p>
          <w:p w14:paraId="746B6CD9" w14:textId="77777777" w:rsidR="00C07A19" w:rsidRPr="00C07A19" w:rsidRDefault="00C07A19" w:rsidP="00C07A19">
            <w:pPr>
              <w:numPr>
                <w:ilvl w:val="0"/>
                <w:numId w:val="5"/>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«Кто разбудил Мишутку?»</w:t>
            </w:r>
            <w:r w:rsidRPr="00C07A19">
              <w:rPr>
                <w:rFonts w:eastAsia="Times New Roman" w:cs="Times New Roman"/>
                <w:color w:val="000000"/>
                <w:szCs w:val="28"/>
                <w:lang w:eastAsia="ru-RU"/>
              </w:rPr>
              <w:t>. Цель: научить прислушиваться к окружающим звукам, не только различать голоса друг друга, но и управлять своими голосами.</w:t>
            </w:r>
          </w:p>
          <w:p w14:paraId="583BB844" w14:textId="77777777" w:rsidR="00C07A19" w:rsidRPr="00C07A19" w:rsidRDefault="00C07A19" w:rsidP="00C07A19">
            <w:pPr>
              <w:numPr>
                <w:ilvl w:val="0"/>
                <w:numId w:val="5"/>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«Что выбрал Петрушка?»</w:t>
            </w:r>
            <w:r w:rsidRPr="00C07A19">
              <w:rPr>
                <w:rFonts w:eastAsia="Times New Roman" w:cs="Times New Roman"/>
                <w:color w:val="000000"/>
                <w:szCs w:val="28"/>
                <w:lang w:eastAsia="ru-RU"/>
              </w:rPr>
              <w:t>. Цели: научить узнавать на слух источник звука; способствовать обострению слуховой чувствительности и восприимчивости к звукам; развивать организованность, умение управлять своим поведением и чуткое отношение к тем, кто испытывает затруднение.</w:t>
            </w:r>
          </w:p>
          <w:p w14:paraId="0618F73A" w14:textId="77777777" w:rsidR="00C07A19" w:rsidRPr="00C07A19" w:rsidRDefault="00C07A19" w:rsidP="00C07A19">
            <w:pPr>
              <w:numPr>
                <w:ilvl w:val="0"/>
                <w:numId w:val="5"/>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«Встречайте гостей»</w:t>
            </w:r>
            <w:r w:rsidRPr="00C07A19">
              <w:rPr>
                <w:rFonts w:eastAsia="Times New Roman" w:cs="Times New Roman"/>
                <w:color w:val="000000"/>
                <w:szCs w:val="28"/>
                <w:lang w:eastAsia="ru-RU"/>
              </w:rPr>
              <w:t>. Цели: научить выделять звук среди других и воспринимать его как сигнал какого-либо действия или события; научить ребёнка вести себя в коллективе, преодолевать неуверенность в себе; способствовать дальнейшему сближению детей; воспитанию вести себя в коллектив; помочь преодолеть неуверенность в себе.</w:t>
            </w:r>
          </w:p>
          <w:p w14:paraId="06D11C7A"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Восприятие цвета</w:t>
            </w:r>
          </w:p>
          <w:p w14:paraId="1F3E34D6"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color w:val="000000"/>
                <w:szCs w:val="28"/>
                <w:lang w:eastAsia="ru-RU"/>
              </w:rPr>
              <w:t>Осознанное, целенаправленное восприятие цвета не является врождённым качеством. Только взрослые могут помочь детям увидеть мир красок, уловить все разнообразие цветовых тонов и сформировать устойчивый зрительный образ цвета. Предлагаемые ниже игры помогут научить детей различать и называть те цветовые тона, которые наиболее часто встречаются в их окружении. Эти игры содержат два типа обучающих задач:</w:t>
            </w:r>
          </w:p>
          <w:p w14:paraId="307DB848" w14:textId="77777777" w:rsidR="00C07A19" w:rsidRPr="00C07A19" w:rsidRDefault="00C07A19" w:rsidP="00C07A19">
            <w:pPr>
              <w:numPr>
                <w:ilvl w:val="0"/>
                <w:numId w:val="6"/>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на целенаправленное различение цветовых тонов;</w:t>
            </w:r>
          </w:p>
          <w:p w14:paraId="62136105" w14:textId="77777777" w:rsidR="00C07A19" w:rsidRPr="00C07A19" w:rsidRDefault="00C07A19" w:rsidP="00C07A19">
            <w:pPr>
              <w:numPr>
                <w:ilvl w:val="0"/>
                <w:numId w:val="6"/>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на правильное называние цветов.</w:t>
            </w:r>
          </w:p>
          <w:p w14:paraId="1C7DE5DE"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color w:val="000000"/>
                <w:szCs w:val="28"/>
                <w:lang w:eastAsia="ru-RU"/>
              </w:rPr>
              <w:t>В распоряжении воспитателя должны быть следующие материалы:</w:t>
            </w:r>
          </w:p>
          <w:p w14:paraId="24E84274"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а. разноцветные флажки;</w:t>
            </w:r>
          </w:p>
          <w:p w14:paraId="7D4A1695"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б. цветные ленты;</w:t>
            </w:r>
          </w:p>
          <w:p w14:paraId="1E51460C"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 полоски цветной бумаги;</w:t>
            </w:r>
          </w:p>
          <w:p w14:paraId="2EF8EDD6"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г. цветные кружки на подвесках;</w:t>
            </w:r>
          </w:p>
          <w:p w14:paraId="1EC8FC6B"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д. одноцветные пирамидки с толстыми кольцами.</w:t>
            </w:r>
          </w:p>
          <w:p w14:paraId="1F8847E6" w14:textId="77777777" w:rsidR="00C07A19" w:rsidRPr="00C07A19" w:rsidRDefault="00C07A19" w:rsidP="00C07A19">
            <w:pPr>
              <w:numPr>
                <w:ilvl w:val="0"/>
                <w:numId w:val="7"/>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«Бегите ко мне»</w:t>
            </w:r>
            <w:r w:rsidRPr="00C07A19">
              <w:rPr>
                <w:rFonts w:eastAsia="Times New Roman" w:cs="Times New Roman"/>
                <w:color w:val="000000"/>
                <w:szCs w:val="28"/>
                <w:lang w:eastAsia="ru-RU"/>
              </w:rPr>
              <w:t>. Цели: научить сравнивать предметы по цвету; воспитывать умение вести себя в коллективе.</w:t>
            </w:r>
          </w:p>
          <w:p w14:paraId="4A3B10C8" w14:textId="77777777" w:rsidR="00C07A19" w:rsidRPr="00C07A19" w:rsidRDefault="00C07A19" w:rsidP="00C07A19">
            <w:pPr>
              <w:numPr>
                <w:ilvl w:val="0"/>
                <w:numId w:val="7"/>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lastRenderedPageBreak/>
              <w:t>«Ищи свой дом»</w:t>
            </w:r>
            <w:r w:rsidRPr="00C07A19">
              <w:rPr>
                <w:rFonts w:eastAsia="Times New Roman" w:cs="Times New Roman"/>
                <w:color w:val="000000"/>
                <w:szCs w:val="28"/>
                <w:lang w:eastAsia="ru-RU"/>
              </w:rPr>
              <w:t>. Цели: научить различать цветовые тона путём сравнения образца с другим предметом; способствовать сближению и организованности группы; научить управлять своим поведением: сдерживать желания, если это необходимо, применять волевые усилия для достижения цели.</w:t>
            </w:r>
          </w:p>
          <w:p w14:paraId="56FF9468" w14:textId="77777777" w:rsidR="00C07A19" w:rsidRPr="00C07A19" w:rsidRDefault="00C07A19" w:rsidP="00C07A19">
            <w:pPr>
              <w:numPr>
                <w:ilvl w:val="0"/>
                <w:numId w:val="7"/>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«Лети, голубок!»</w:t>
            </w:r>
            <w:r w:rsidRPr="00C07A19">
              <w:rPr>
                <w:rFonts w:eastAsia="Times New Roman" w:cs="Times New Roman"/>
                <w:color w:val="000000"/>
                <w:szCs w:val="28"/>
                <w:lang w:eastAsia="ru-RU"/>
              </w:rPr>
              <w:t>. Цели: научить ориентироваться в цветовых тонах по их названию без опоры на наглядный образец; способствовать развитию воображения у детей.</w:t>
            </w:r>
          </w:p>
          <w:p w14:paraId="25ED4C20"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Восприятие формы</w:t>
            </w:r>
          </w:p>
          <w:p w14:paraId="1B8E2226"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color w:val="000000"/>
                <w:szCs w:val="28"/>
                <w:lang w:eastAsia="ru-RU"/>
              </w:rPr>
              <w:t>Активное участие в совместных играх позволяет малышам легко и успешно овладевать рациональными приёмами осязательного обследования формы объёмных и плоскостных предметов, если соблюдаются следующие условия:</w:t>
            </w:r>
          </w:p>
          <w:p w14:paraId="36C0B9F6" w14:textId="77777777" w:rsidR="00C07A19" w:rsidRPr="00C07A19" w:rsidRDefault="00C07A19" w:rsidP="00C07A19">
            <w:pPr>
              <w:numPr>
                <w:ilvl w:val="0"/>
                <w:numId w:val="8"/>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Ребёнок обследует предмет обеими руками и ощупывает его пальцами, поворачивая во все стороны.</w:t>
            </w:r>
          </w:p>
          <w:p w14:paraId="1AAAE803" w14:textId="77777777" w:rsidR="00C07A19" w:rsidRPr="00C07A19" w:rsidRDefault="00C07A19" w:rsidP="00C07A19">
            <w:pPr>
              <w:numPr>
                <w:ilvl w:val="0"/>
                <w:numId w:val="8"/>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 процессе обследования обе руки действуют согласованно и активно.</w:t>
            </w:r>
          </w:p>
          <w:p w14:paraId="2993862B" w14:textId="77777777" w:rsidR="00C07A19" w:rsidRPr="00C07A19" w:rsidRDefault="00C07A19" w:rsidP="00C07A19">
            <w:pPr>
              <w:numPr>
                <w:ilvl w:val="0"/>
                <w:numId w:val="8"/>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Исключается участие зрения в этом процессе.</w:t>
            </w:r>
          </w:p>
          <w:p w14:paraId="1B8EF99D" w14:textId="77777777" w:rsidR="00C07A19" w:rsidRPr="00C07A19" w:rsidRDefault="00C07A19" w:rsidP="00C07A19">
            <w:pPr>
              <w:numPr>
                <w:ilvl w:val="0"/>
                <w:numId w:val="9"/>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«Что нам привёз Мишутка?»</w:t>
            </w:r>
            <w:r w:rsidRPr="00C07A19">
              <w:rPr>
                <w:rFonts w:eastAsia="Times New Roman" w:cs="Times New Roman"/>
                <w:color w:val="000000"/>
                <w:szCs w:val="28"/>
                <w:lang w:eastAsia="ru-RU"/>
              </w:rPr>
              <w:t>. Цель: выявить, могут ли дети самостоятельно на ощупь узнавать предмет, как привык ребёнок обследовать предмет, находящийся вне поля его зрения, – одной или двумя руками.</w:t>
            </w:r>
          </w:p>
          <w:p w14:paraId="570AB547" w14:textId="77777777" w:rsidR="00C07A19" w:rsidRPr="00C07A19" w:rsidRDefault="00C07A19" w:rsidP="00C07A19">
            <w:pPr>
              <w:numPr>
                <w:ilvl w:val="0"/>
                <w:numId w:val="9"/>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«Не ошибись, Петрушка!»</w:t>
            </w:r>
            <w:r w:rsidRPr="00C07A19">
              <w:rPr>
                <w:rFonts w:eastAsia="Times New Roman" w:cs="Times New Roman"/>
                <w:color w:val="000000"/>
                <w:szCs w:val="28"/>
                <w:lang w:eastAsia="ru-RU"/>
              </w:rPr>
              <w:t>. Цели: развивать осязательное восприятие формы предметов; научить целенаправленно обследовать форму, обеими руками поворачивая предмет и ощупывая его пальцами со всех сторон; способствовать также воспитанию познавательной активности детей и повышению у них интереса к решению умственной задачи.</w:t>
            </w:r>
          </w:p>
          <w:p w14:paraId="50D95C4E"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Восприятие величины</w:t>
            </w:r>
          </w:p>
          <w:p w14:paraId="3DB6EB50"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Уже в младшем дошкольном возрасте необходимо развивать у детей умение воспринимать величину предметов путём сравнения их по длине, ширине, высоте. В большинстве предлагаемых игр используются народные игрушки: пирамидки, матрёшки, мисочки-вкладыши и другие деревянные игрушки, отдельные детали и части которых отличаются только размером. Эти игрушки учат сравнивать и соизмерять предметы по высоте и ширине. С помощью взрослого в предлагаемых играх ребёнок осваивает рациональные приёмы сравнительной оценки величины </w:t>
            </w:r>
            <w:r w:rsidRPr="00C07A19">
              <w:rPr>
                <w:rFonts w:eastAsia="Times New Roman" w:cs="Times New Roman"/>
                <w:i/>
                <w:iCs/>
                <w:color w:val="000000"/>
                <w:szCs w:val="28"/>
                <w:lang w:eastAsia="ru-RU"/>
              </w:rPr>
              <w:t>(накладывание и прикладывание предметов)</w:t>
            </w:r>
            <w:r w:rsidRPr="00C07A19">
              <w:rPr>
                <w:rFonts w:eastAsia="Times New Roman" w:cs="Times New Roman"/>
                <w:color w:val="000000"/>
                <w:szCs w:val="28"/>
                <w:lang w:eastAsia="ru-RU"/>
              </w:rPr>
              <w:t>.</w:t>
            </w:r>
          </w:p>
          <w:p w14:paraId="2D6E20C6"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Цель проведения этих игр в младшей группе – выделение величины как значимого признака предмета и развитие способности устанавливать ярко выраженные различия по высоте, длине и ширине.</w:t>
            </w:r>
          </w:p>
          <w:p w14:paraId="74EC150F" w14:textId="77777777" w:rsidR="00C07A19" w:rsidRPr="00C07A19" w:rsidRDefault="00C07A19" w:rsidP="00C07A19">
            <w:pPr>
              <w:numPr>
                <w:ilvl w:val="0"/>
                <w:numId w:val="10"/>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«Что делают матрёшки?»</w:t>
            </w:r>
            <w:r w:rsidRPr="00C07A19">
              <w:rPr>
                <w:rFonts w:eastAsia="Times New Roman" w:cs="Times New Roman"/>
                <w:color w:val="000000"/>
                <w:szCs w:val="28"/>
                <w:lang w:eastAsia="ru-RU"/>
              </w:rPr>
              <w:t>. Цели: познакомить с таким качеством, как величина; способствовать формированию доброжелательных отношений.</w:t>
            </w:r>
          </w:p>
          <w:p w14:paraId="1FF0C515" w14:textId="77777777" w:rsidR="00C07A19" w:rsidRPr="00C07A19" w:rsidRDefault="00C07A19" w:rsidP="00C07A19">
            <w:pPr>
              <w:numPr>
                <w:ilvl w:val="0"/>
                <w:numId w:val="10"/>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lastRenderedPageBreak/>
              <w:t>«Разберём и соберём»</w:t>
            </w:r>
            <w:r w:rsidRPr="00C07A19">
              <w:rPr>
                <w:rFonts w:eastAsia="Times New Roman" w:cs="Times New Roman"/>
                <w:color w:val="000000"/>
                <w:szCs w:val="28"/>
                <w:lang w:eastAsia="ru-RU"/>
              </w:rPr>
              <w:t>. Цель: научить различать и сравнивать предметы по величине, т.е. по их протяжённости в пространстве.</w:t>
            </w:r>
          </w:p>
          <w:p w14:paraId="72C56801" w14:textId="77777777" w:rsidR="00C07A19" w:rsidRPr="00C07A19" w:rsidRDefault="00C07A19" w:rsidP="00C07A19">
            <w:pPr>
              <w:numPr>
                <w:ilvl w:val="0"/>
                <w:numId w:val="10"/>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«Весёлые матрёшки»</w:t>
            </w:r>
            <w:r w:rsidRPr="00C07A19">
              <w:rPr>
                <w:rFonts w:eastAsia="Times New Roman" w:cs="Times New Roman"/>
                <w:color w:val="000000"/>
                <w:szCs w:val="28"/>
                <w:lang w:eastAsia="ru-RU"/>
              </w:rPr>
              <w:t>. Цели: научить различать и сравнивать предметы по разным показателям величины; сравнивать предметы по высоте, сопоставлять размеры плоскостных и объёмных фигур и т.п.</w:t>
            </w:r>
          </w:p>
          <w:p w14:paraId="1A33E31B"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Игры, формирующие целенаправленное внимание</w:t>
            </w:r>
          </w:p>
          <w:p w14:paraId="539C3649"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Внимание – необходимое условие любой деятельности: учебной, игровой, познавательной. Специальная работа воспитателя по развитию внимания способствует своевременному психическому развитию детей и успешному усвоению ими программы детского сада. Между тем внимание дошкольников, как правило, развито очень слабо. Малыша в равной степени может заинтересовать любой предмет, его внимание легко перескакивает с одного объекта на другой. Поэтому ему необходимо своевременно помочь научиться управлять своим вниманием. Чтобы своевременно развивать у малышей определённые качества внимания </w:t>
            </w:r>
            <w:r w:rsidRPr="00C07A19">
              <w:rPr>
                <w:rFonts w:eastAsia="Times New Roman" w:cs="Times New Roman"/>
                <w:i/>
                <w:iCs/>
                <w:color w:val="000000"/>
                <w:szCs w:val="28"/>
                <w:lang w:eastAsia="ru-RU"/>
              </w:rPr>
              <w:t>(целенаправленность, устойчивость, сосредоточенность)</w:t>
            </w:r>
            <w:r w:rsidRPr="00C07A19">
              <w:rPr>
                <w:rFonts w:eastAsia="Times New Roman" w:cs="Times New Roman"/>
                <w:color w:val="000000"/>
                <w:szCs w:val="28"/>
                <w:lang w:eastAsia="ru-RU"/>
              </w:rPr>
              <w:t> и способность управлять ими, нужны специальные игры, такие, где эта задача стоит в центре деятельности воспитателя и ребёнка. В каждой из них целенаправленность, сосредоточенность и устойчивость внимания являются главным условием игровых действий и общения друг с другом.</w:t>
            </w:r>
          </w:p>
          <w:p w14:paraId="2ADB6031" w14:textId="77777777" w:rsidR="00C07A19" w:rsidRPr="00C07A19" w:rsidRDefault="00C07A19" w:rsidP="00C07A19">
            <w:pPr>
              <w:numPr>
                <w:ilvl w:val="0"/>
                <w:numId w:val="11"/>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«Раз, два, три – говори!»</w:t>
            </w:r>
            <w:r w:rsidRPr="00C07A19">
              <w:rPr>
                <w:rFonts w:eastAsia="Times New Roman" w:cs="Times New Roman"/>
                <w:color w:val="000000"/>
                <w:szCs w:val="28"/>
                <w:lang w:eastAsia="ru-RU"/>
              </w:rPr>
              <w:t>. Цель: развивать целенаправленное внимание.</w:t>
            </w:r>
          </w:p>
          <w:p w14:paraId="3D061131" w14:textId="77777777" w:rsidR="00C07A19" w:rsidRPr="00C07A19" w:rsidRDefault="00C07A19" w:rsidP="00C07A19">
            <w:pPr>
              <w:numPr>
                <w:ilvl w:val="0"/>
                <w:numId w:val="11"/>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«Прятки с игрушками»</w:t>
            </w:r>
            <w:r w:rsidRPr="00C07A19">
              <w:rPr>
                <w:rFonts w:eastAsia="Times New Roman" w:cs="Times New Roman"/>
                <w:color w:val="000000"/>
                <w:szCs w:val="28"/>
                <w:lang w:eastAsia="ru-RU"/>
              </w:rPr>
              <w:t>. Цель: развивать у детей устойчивость внимания; способности удерживать в памяти определённую цель, не отвлекаясь на постороннее.</w:t>
            </w:r>
          </w:p>
          <w:p w14:paraId="2CCE5307" w14:textId="77777777" w:rsidR="00C07A19" w:rsidRPr="00C07A19" w:rsidRDefault="00C07A19" w:rsidP="00C07A19">
            <w:pPr>
              <w:numPr>
                <w:ilvl w:val="0"/>
                <w:numId w:val="11"/>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«Отзовись, не зевай!»</w:t>
            </w:r>
            <w:r w:rsidRPr="00C07A19">
              <w:rPr>
                <w:rFonts w:eastAsia="Times New Roman" w:cs="Times New Roman"/>
                <w:color w:val="000000"/>
                <w:szCs w:val="28"/>
                <w:lang w:eastAsia="ru-RU"/>
              </w:rPr>
              <w:t>. Цель: развивать устойчивое, сосредоточенное внимание.</w:t>
            </w:r>
          </w:p>
          <w:p w14:paraId="0253FF4D" w14:textId="77777777" w:rsidR="00C07A19" w:rsidRPr="00C07A19" w:rsidRDefault="00C07A19" w:rsidP="00C07A19">
            <w:pPr>
              <w:numPr>
                <w:ilvl w:val="0"/>
                <w:numId w:val="11"/>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«Мишкины проказы»</w:t>
            </w:r>
            <w:r w:rsidRPr="00C07A19">
              <w:rPr>
                <w:rFonts w:eastAsia="Times New Roman" w:cs="Times New Roman"/>
                <w:color w:val="000000"/>
                <w:szCs w:val="28"/>
                <w:lang w:eastAsia="ru-RU"/>
              </w:rPr>
              <w:t>. Цель: Развивать сосредоточенность и устойчивость внимания.</w:t>
            </w:r>
          </w:p>
          <w:p w14:paraId="221CA561" w14:textId="702A984C"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Игры, развивающие речь и мышление.Практически во всех играх, описанных ранее, дети встречались с игровыми действиями, в которых активно участвуют и речь и мышление. Эти два важнейших психических процесса неразрывно связаны друг с другом. Но в играх, описанных выше, использовался тот уровень развития речи и мышления, которого дети уже достигли, а игры, приведённые ниже, нацелены на то, чтобы развивать эти процессы в необходимом единстве.</w:t>
            </w:r>
          </w:p>
          <w:p w14:paraId="40013F66" w14:textId="77777777" w:rsidR="00C07A19" w:rsidRPr="00C07A19" w:rsidRDefault="00C07A19" w:rsidP="00C07A19">
            <w:pPr>
              <w:numPr>
                <w:ilvl w:val="0"/>
                <w:numId w:val="12"/>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«Зайчик и мишка»</w:t>
            </w:r>
            <w:r w:rsidRPr="00C07A19">
              <w:rPr>
                <w:rFonts w:eastAsia="Times New Roman" w:cs="Times New Roman"/>
                <w:color w:val="000000"/>
                <w:szCs w:val="28"/>
                <w:lang w:eastAsia="ru-RU"/>
              </w:rPr>
              <w:t>. Цель: приучать детей различать и правильно обозначать пространственные отношения между предметами.</w:t>
            </w:r>
          </w:p>
          <w:p w14:paraId="0AE9F8A3" w14:textId="77777777" w:rsidR="00C07A19" w:rsidRPr="00C07A19" w:rsidRDefault="00C07A19" w:rsidP="00C07A19">
            <w:pPr>
              <w:numPr>
                <w:ilvl w:val="0"/>
                <w:numId w:val="12"/>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«День рождения куклы Алёнушки»</w:t>
            </w:r>
            <w:r w:rsidRPr="00C07A19">
              <w:rPr>
                <w:rFonts w:eastAsia="Times New Roman" w:cs="Times New Roman"/>
                <w:color w:val="000000"/>
                <w:szCs w:val="28"/>
                <w:lang w:eastAsia="ru-RU"/>
              </w:rPr>
              <w:t>. Цель: развивать связную речь.</w:t>
            </w:r>
          </w:p>
          <w:p w14:paraId="4CF42AC1" w14:textId="77777777" w:rsidR="00C07A19" w:rsidRPr="00C07A19" w:rsidRDefault="00C07A19" w:rsidP="00C07A19">
            <w:pPr>
              <w:numPr>
                <w:ilvl w:val="0"/>
                <w:numId w:val="12"/>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«Что на картинке»</w:t>
            </w:r>
            <w:r w:rsidRPr="00C07A19">
              <w:rPr>
                <w:rFonts w:eastAsia="Times New Roman" w:cs="Times New Roman"/>
                <w:color w:val="000000"/>
                <w:szCs w:val="28"/>
                <w:lang w:eastAsia="ru-RU"/>
              </w:rPr>
              <w:t>. Цель: научить детей самостоятельно выделять назначение предмета и обозначать его посредством слова, что имеет важное значение для развития интеллекта и связной речи.</w:t>
            </w:r>
          </w:p>
          <w:p w14:paraId="4E190807" w14:textId="77777777" w:rsidR="00C07A19" w:rsidRPr="00C07A19" w:rsidRDefault="00C07A19" w:rsidP="00C07A19">
            <w:pPr>
              <w:numPr>
                <w:ilvl w:val="0"/>
                <w:numId w:val="12"/>
              </w:num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b/>
                <w:bCs/>
                <w:i/>
                <w:iCs/>
                <w:color w:val="000000"/>
                <w:szCs w:val="28"/>
                <w:lang w:eastAsia="ru-RU"/>
              </w:rPr>
              <w:t>«Отгадай-ка!»</w:t>
            </w:r>
            <w:r w:rsidRPr="00C07A19">
              <w:rPr>
                <w:rFonts w:eastAsia="Times New Roman" w:cs="Times New Roman"/>
                <w:color w:val="000000"/>
                <w:szCs w:val="28"/>
                <w:lang w:eastAsia="ru-RU"/>
              </w:rPr>
              <w:t>. Цель: развивать целостные представления об окружающих предметах.</w:t>
            </w:r>
          </w:p>
          <w:p w14:paraId="3155CD2F"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lastRenderedPageBreak/>
              <w:t>Часть III. Заключение.</w:t>
            </w:r>
          </w:p>
          <w:p w14:paraId="43AD5958"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Все описанные игры представляют собой совместную деятельность детей со взрослыми. Именно взрослый вносит в жизнь детей эти игры, знакомит с их содержанием. Он вызывает у детей интерес к игре, побуждает их к активным действиям, без которых игра невозможна, является образцом выполнения игровых действий, руководителем игры – организует игровое пространство, знакомит с игровым материалом, следит за выполнением правил.</w:t>
            </w:r>
          </w:p>
          <w:p w14:paraId="6C495391"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В любой игре содержатся два типа правил – правила действия и правила общения с партнёром. Правила действия определяют способы действий с предметами, общий характер движений в пространстве </w:t>
            </w:r>
            <w:r w:rsidRPr="00C07A19">
              <w:rPr>
                <w:rFonts w:eastAsia="Times New Roman" w:cs="Times New Roman"/>
                <w:i/>
                <w:iCs/>
                <w:color w:val="000000"/>
                <w:szCs w:val="28"/>
                <w:lang w:eastAsia="ru-RU"/>
              </w:rPr>
              <w:t>(темп, последовательность и т.д.)</w:t>
            </w:r>
            <w:r w:rsidRPr="00C07A19">
              <w:rPr>
                <w:rFonts w:eastAsia="Times New Roman" w:cs="Times New Roman"/>
                <w:color w:val="000000"/>
                <w:szCs w:val="28"/>
                <w:lang w:eastAsia="ru-RU"/>
              </w:rPr>
              <w:t>. Правила общения влияют на характер взаимоотношений участников игры </w:t>
            </w:r>
            <w:r w:rsidRPr="00C07A19">
              <w:rPr>
                <w:rFonts w:eastAsia="Times New Roman" w:cs="Times New Roman"/>
                <w:i/>
                <w:iCs/>
                <w:color w:val="000000"/>
                <w:szCs w:val="28"/>
                <w:lang w:eastAsia="ru-RU"/>
              </w:rPr>
              <w:t>(очерёдность выполнения действий детей, их согласованность и т.д.)</w:t>
            </w:r>
            <w:r w:rsidRPr="00C07A19">
              <w:rPr>
                <w:rFonts w:eastAsia="Times New Roman" w:cs="Times New Roman"/>
                <w:color w:val="000000"/>
                <w:szCs w:val="28"/>
                <w:lang w:eastAsia="ru-RU"/>
              </w:rPr>
              <w:t>. Эти два вида правил в простой, доступной для ребёнка форме приучают малышей к организованности, ответственности, самоограничению, воспитывают умение сопереживать, внимательно относиться к окружающим.</w:t>
            </w:r>
          </w:p>
          <w:p w14:paraId="5417D045"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Описанные выше игры адресованы в основном детям младшего дошкольного возраста – от 3 до 4 лет. Однако психологический возраст ребёнка – понятие условное и определяется не только календарными сроками, т.е. количеством прожитых лет и месяцев, но и этапом психического развития. Вполне возможно, что предложенные игры окажутся увлекательными и полезными не только для трёхлетних, но и для пятилетних детей.</w:t>
            </w:r>
          </w:p>
          <w:p w14:paraId="309DC4CE"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При организации игр необходимо учитывать, что разные дети требуют разного подхода и нуждаются в различных воспитательных воздействиях. Вместе с тем иногда в детских садах пользуются методами, которые недопустимы ни для каких детей и ни при каких обстоятельствах.</w:t>
            </w:r>
          </w:p>
          <w:p w14:paraId="2F93CF3B"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Ни в коем случае нельзя насильно </w:t>
            </w:r>
            <w:r w:rsidRPr="00C07A19">
              <w:rPr>
                <w:rFonts w:eastAsia="Times New Roman" w:cs="Times New Roman"/>
                <w:i/>
                <w:iCs/>
                <w:color w:val="000000"/>
                <w:szCs w:val="28"/>
                <w:lang w:eastAsia="ru-RU"/>
              </w:rPr>
              <w:t>(запретами, угрозами, наказаниями)</w:t>
            </w:r>
            <w:r w:rsidRPr="00C07A19">
              <w:rPr>
                <w:rFonts w:eastAsia="Times New Roman" w:cs="Times New Roman"/>
                <w:color w:val="000000"/>
                <w:szCs w:val="28"/>
                <w:lang w:eastAsia="ru-RU"/>
              </w:rPr>
              <w:t> заставлять ребёнка делать то, чего он не хочет, к чему ещё не готов. Задача воспитателя – заинтересовать малыша, увлечь его полезным занятием, поддержать малейшие успехи. Принуждением можно только отбить интерес к игре, что сделает её бессмысленной. Недопустимо также подменять игру упражнением или уроком, требовать механического повторения каких-то слов или движений. Тем более недопустимы раздражённый тон и грубость в отношениях с детьми.</w:t>
            </w:r>
          </w:p>
          <w:p w14:paraId="5481CD58" w14:textId="77777777" w:rsidR="00C07A19" w:rsidRPr="00C07A19" w:rsidRDefault="00C07A19" w:rsidP="00C07A19">
            <w:pPr>
              <w:spacing w:before="100" w:beforeAutospacing="1" w:after="100" w:afterAutospacing="1"/>
              <w:jc w:val="both"/>
              <w:rPr>
                <w:rFonts w:eastAsia="Times New Roman" w:cs="Times New Roman"/>
                <w:color w:val="000000"/>
                <w:szCs w:val="28"/>
                <w:lang w:eastAsia="ru-RU"/>
              </w:rPr>
            </w:pPr>
            <w:r w:rsidRPr="00C07A19">
              <w:rPr>
                <w:rFonts w:eastAsia="Times New Roman" w:cs="Times New Roman"/>
                <w:color w:val="000000"/>
                <w:szCs w:val="28"/>
                <w:lang w:eastAsia="ru-RU"/>
              </w:rPr>
              <w:t>Доброжелательность, сюрпризность, разного рода неожиданности являются значительно более эффективными средствами в работе с детьми. Нужно уметь вовремя удивиться или огорчиться, заинтриговать детей какой-то неожиданностью, выразить восхищение, показать мимикой, интонацией, движением свою заинтересованность игрой и успехами в ней ребёнка. Конечно, всё это требует от воспитателя артистизма. Но ведь педагогика – это искусство. Только радость от успеха, увлечённость, заинтересованность ведут к формированию личности человека.</w:t>
            </w:r>
          </w:p>
        </w:tc>
      </w:tr>
    </w:tbl>
    <w:p w14:paraId="49AA4F25" w14:textId="77777777" w:rsidR="00F12C76" w:rsidRPr="00873729" w:rsidRDefault="00F12C76" w:rsidP="006C0B77">
      <w:pPr>
        <w:spacing w:after="0"/>
        <w:ind w:firstLine="709"/>
        <w:jc w:val="both"/>
        <w:rPr>
          <w:rFonts w:cs="Times New Roman"/>
          <w:szCs w:val="28"/>
        </w:rPr>
      </w:pPr>
    </w:p>
    <w:sectPr w:rsidR="00F12C76" w:rsidRPr="0087372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3E77"/>
    <w:multiLevelType w:val="multilevel"/>
    <w:tmpl w:val="1226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57BB9"/>
    <w:multiLevelType w:val="multilevel"/>
    <w:tmpl w:val="5CFE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02BD8"/>
    <w:multiLevelType w:val="multilevel"/>
    <w:tmpl w:val="4D02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C5032"/>
    <w:multiLevelType w:val="multilevel"/>
    <w:tmpl w:val="BA3C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048FF"/>
    <w:multiLevelType w:val="multilevel"/>
    <w:tmpl w:val="5A40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B3276"/>
    <w:multiLevelType w:val="multilevel"/>
    <w:tmpl w:val="17F0B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261A50"/>
    <w:multiLevelType w:val="multilevel"/>
    <w:tmpl w:val="6EF0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D5A36"/>
    <w:multiLevelType w:val="multilevel"/>
    <w:tmpl w:val="4B60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1420F9"/>
    <w:multiLevelType w:val="multilevel"/>
    <w:tmpl w:val="4EFE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E4690"/>
    <w:multiLevelType w:val="multilevel"/>
    <w:tmpl w:val="AE880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41688F"/>
    <w:multiLevelType w:val="multilevel"/>
    <w:tmpl w:val="2BD0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D600E8"/>
    <w:multiLevelType w:val="multilevel"/>
    <w:tmpl w:val="ECF8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6"/>
  </w:num>
  <w:num w:numId="4">
    <w:abstractNumId w:val="11"/>
  </w:num>
  <w:num w:numId="5">
    <w:abstractNumId w:val="0"/>
  </w:num>
  <w:num w:numId="6">
    <w:abstractNumId w:val="5"/>
  </w:num>
  <w:num w:numId="7">
    <w:abstractNumId w:val="2"/>
  </w:num>
  <w:num w:numId="8">
    <w:abstractNumId w:val="7"/>
  </w:num>
  <w:num w:numId="9">
    <w:abstractNumId w:val="10"/>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46"/>
    <w:rsid w:val="00130178"/>
    <w:rsid w:val="001E3217"/>
    <w:rsid w:val="004455C6"/>
    <w:rsid w:val="006C0B77"/>
    <w:rsid w:val="00763E27"/>
    <w:rsid w:val="008242FF"/>
    <w:rsid w:val="00870751"/>
    <w:rsid w:val="00873729"/>
    <w:rsid w:val="00922C48"/>
    <w:rsid w:val="00AA2E46"/>
    <w:rsid w:val="00B915B7"/>
    <w:rsid w:val="00C07A1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0B5E"/>
  <w15:chartTrackingRefBased/>
  <w15:docId w15:val="{56ADBFDC-6E6F-4846-A4E4-4C3163D1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3217"/>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863095">
      <w:bodyDiv w:val="1"/>
      <w:marLeft w:val="0"/>
      <w:marRight w:val="0"/>
      <w:marTop w:val="0"/>
      <w:marBottom w:val="0"/>
      <w:divBdr>
        <w:top w:val="none" w:sz="0" w:space="0" w:color="auto"/>
        <w:left w:val="none" w:sz="0" w:space="0" w:color="auto"/>
        <w:bottom w:val="none" w:sz="0" w:space="0" w:color="auto"/>
        <w:right w:val="none" w:sz="0" w:space="0" w:color="auto"/>
      </w:divBdr>
    </w:div>
    <w:div w:id="20315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shkolnik.ru/razvivaushie/12161-razrabotka-po-metodicheskoiy-teme-razvivayuschie-igry-dlya-deteiy-mladshego-doshkolnogo-vozrast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6258</Words>
  <Characters>35675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Кириллов</dc:creator>
  <cp:keywords/>
  <dc:description/>
  <cp:lastModifiedBy>Игорь Кириллов</cp:lastModifiedBy>
  <cp:revision>5</cp:revision>
  <dcterms:created xsi:type="dcterms:W3CDTF">2021-04-30T13:33:00Z</dcterms:created>
  <dcterms:modified xsi:type="dcterms:W3CDTF">2021-04-30T14:23:00Z</dcterms:modified>
</cp:coreProperties>
</file>