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3895">
        <w:rPr>
          <w:rFonts w:ascii="Times New Roman" w:hAnsi="Times New Roman" w:cs="Times New Roman"/>
          <w:b/>
          <w:bCs/>
          <w:sz w:val="24"/>
          <w:szCs w:val="28"/>
        </w:rPr>
        <w:t xml:space="preserve">Муниципальное бюджетное учреждение дополнительного образования детей </w:t>
      </w: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895">
        <w:rPr>
          <w:rFonts w:ascii="Times New Roman" w:hAnsi="Times New Roman" w:cs="Times New Roman"/>
          <w:b/>
          <w:bCs/>
          <w:sz w:val="28"/>
          <w:szCs w:val="28"/>
        </w:rPr>
        <w:t xml:space="preserve">Детская школа искусств </w:t>
      </w:r>
      <w:proofErr w:type="spellStart"/>
      <w:r w:rsidRPr="008B3895">
        <w:rPr>
          <w:rFonts w:ascii="Times New Roman" w:hAnsi="Times New Roman" w:cs="Times New Roman"/>
          <w:b/>
          <w:bCs/>
          <w:sz w:val="28"/>
          <w:szCs w:val="28"/>
        </w:rPr>
        <w:t>Белокалитвинского</w:t>
      </w:r>
      <w:proofErr w:type="spellEnd"/>
      <w:r w:rsidRPr="008B389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B3895">
        <w:rPr>
          <w:rFonts w:ascii="Times New Roman" w:hAnsi="Times New Roman" w:cs="Times New Roman"/>
          <w:b/>
          <w:bCs/>
          <w:sz w:val="32"/>
          <w:szCs w:val="28"/>
        </w:rPr>
        <w:t>Методический доклад на тему:</w:t>
      </w:r>
    </w:p>
    <w:p w:rsidR="000C5307" w:rsidRPr="008B3895" w:rsidRDefault="000C5307" w:rsidP="000C5307">
      <w:pPr>
        <w:pStyle w:val="a5"/>
        <w:shd w:val="clear" w:color="auto" w:fill="FFFFFF"/>
        <w:spacing w:after="0" w:line="294" w:lineRule="atLeast"/>
        <w:ind w:left="-851"/>
        <w:jc w:val="center"/>
        <w:rPr>
          <w:i/>
          <w:sz w:val="32"/>
          <w:szCs w:val="28"/>
        </w:rPr>
      </w:pPr>
      <w:r w:rsidRPr="008B3895">
        <w:rPr>
          <w:b/>
          <w:bCs/>
          <w:i/>
          <w:sz w:val="32"/>
          <w:szCs w:val="28"/>
        </w:rPr>
        <w:t>«Работа над музыкальным произведение в классе фортепиано»</w:t>
      </w: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895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Преподаватель </w:t>
      </w:r>
      <w:proofErr w:type="gramStart"/>
      <w:r w:rsidRPr="008B3895">
        <w:rPr>
          <w:rFonts w:ascii="Times New Roman" w:hAnsi="Times New Roman" w:cs="Times New Roman"/>
          <w:b/>
          <w:bCs/>
          <w:sz w:val="28"/>
          <w:szCs w:val="28"/>
        </w:rPr>
        <w:t>высшей</w:t>
      </w:r>
      <w:proofErr w:type="gramEnd"/>
      <w:r w:rsidRPr="008B38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895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квалификационной категории </w:t>
      </w: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8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3895">
        <w:rPr>
          <w:rFonts w:ascii="Times New Roman" w:hAnsi="Times New Roman" w:cs="Times New Roman"/>
          <w:b/>
          <w:bCs/>
          <w:sz w:val="28"/>
          <w:szCs w:val="28"/>
        </w:rPr>
        <w:t>Колядина</w:t>
      </w:r>
      <w:proofErr w:type="spellEnd"/>
      <w:r w:rsidRPr="008B3895">
        <w:rPr>
          <w:rFonts w:ascii="Times New Roman" w:hAnsi="Times New Roman" w:cs="Times New Roman"/>
          <w:b/>
          <w:bCs/>
          <w:sz w:val="28"/>
          <w:szCs w:val="28"/>
        </w:rPr>
        <w:t xml:space="preserve"> Вероника Владимировна</w:t>
      </w: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895" w:rsidRDefault="008B3895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307" w:rsidRDefault="000C5307" w:rsidP="000C5307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8B3895" w:rsidRPr="008B3895" w:rsidRDefault="008B3895" w:rsidP="000C5307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0C5307" w:rsidRPr="008B3895" w:rsidRDefault="000C5307" w:rsidP="000C5307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8B3895">
        <w:rPr>
          <w:rFonts w:ascii="Times New Roman" w:hAnsi="Times New Roman" w:cs="Times New Roman"/>
          <w:b/>
          <w:bCs/>
          <w:szCs w:val="28"/>
          <w:highlight w:val="yellow"/>
        </w:rPr>
        <w:t>2022 год</w:t>
      </w:r>
      <w:r w:rsidRPr="008B3895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0C5307" w:rsidRPr="008B3895" w:rsidRDefault="000C5307" w:rsidP="00E91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lastRenderedPageBreak/>
        <w:t>Содержание.</w:t>
      </w:r>
    </w:p>
    <w:p w:rsidR="000C5307" w:rsidRPr="008B3895" w:rsidRDefault="000C5307" w:rsidP="000C530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C5307" w:rsidRPr="008B3895" w:rsidRDefault="000C5307" w:rsidP="000C530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t>Подбор репертуара</w:t>
      </w:r>
    </w:p>
    <w:p w:rsidR="000C5307" w:rsidRPr="008B3895" w:rsidRDefault="000C5307" w:rsidP="000C530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t>Ознакомление</w:t>
      </w:r>
    </w:p>
    <w:p w:rsidR="000C5307" w:rsidRPr="00CB644E" w:rsidRDefault="000C5307" w:rsidP="00CB64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t>Разбор</w:t>
      </w:r>
      <w:r w:rsidR="00CB644E">
        <w:rPr>
          <w:rFonts w:ascii="Times New Roman" w:hAnsi="Times New Roman" w:cs="Times New Roman"/>
          <w:b/>
          <w:sz w:val="28"/>
          <w:szCs w:val="28"/>
        </w:rPr>
        <w:t xml:space="preserve"> и р</w:t>
      </w:r>
      <w:r w:rsidRPr="00CB644E">
        <w:rPr>
          <w:rFonts w:ascii="Times New Roman" w:hAnsi="Times New Roman" w:cs="Times New Roman"/>
          <w:b/>
          <w:sz w:val="28"/>
          <w:szCs w:val="28"/>
        </w:rPr>
        <w:t>азучивание текста и работа над средствами выразительности и художественным образом</w:t>
      </w:r>
    </w:p>
    <w:p w:rsidR="000C5307" w:rsidRPr="008B3895" w:rsidRDefault="000C5307" w:rsidP="000C530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t>Закрепление и подготовка к концертному выступлению</w:t>
      </w:r>
    </w:p>
    <w:p w:rsidR="000C5307" w:rsidRPr="008B3895" w:rsidRDefault="000C5307" w:rsidP="000C530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C5307" w:rsidRPr="008B3895" w:rsidRDefault="000C5307" w:rsidP="000C53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644E" w:rsidRPr="008B3895" w:rsidRDefault="00CB644E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307" w:rsidRPr="008B3895" w:rsidRDefault="000C5307" w:rsidP="000C53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14BE" w:rsidRPr="008B3895" w:rsidRDefault="00E914BE" w:rsidP="008B3895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E914BE" w:rsidRPr="008B3895" w:rsidRDefault="00E914BE" w:rsidP="008B389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8B3895">
        <w:rPr>
          <w:rStyle w:val="w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Му́зыка</w:t>
      </w:r>
      <w:proofErr w:type="spellEnd"/>
      <w:proofErr w:type="gramEnd"/>
      <w:r w:rsidRP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искусство, средством воплощения художественных образов для  которого</w:t>
      </w:r>
      <w:r w:rsid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3895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</w:t>
      </w:r>
      <w:r w:rsidR="008B3895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звук</w:t>
      </w:r>
      <w:r w:rsid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B3895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тишина,</w:t>
      </w:r>
      <w:r w:rsid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3895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особым</w:t>
      </w:r>
      <w:r w:rsidRP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3895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</w:t>
      </w:r>
      <w:r w:rsidR="008B3895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B3895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организованные</w:t>
      </w:r>
      <w:r w:rsidR="008B3895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B3895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r w:rsidRP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B3895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времени</w:t>
      </w:r>
      <w:r w:rsidRPr="008B3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914BE" w:rsidRPr="008B3895" w:rsidRDefault="00E914BE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Музыка – это вид искусства, в котором с помощью звуков и выразительных средств можно рассказать даже о том, чего не передать словами.</w:t>
      </w:r>
    </w:p>
    <w:p w:rsidR="00E914BE" w:rsidRPr="008B3895" w:rsidRDefault="00E914BE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Музыкальный</w:t>
      </w:r>
      <w:r w:rsidRPr="008B3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 – это </w:t>
      </w:r>
      <w:r w:rsidR="00957F30" w:rsidRPr="008B3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живое, обобщенное представление о действительности, </w:t>
      </w:r>
      <w:r w:rsidRPr="008B3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выраженное</w:t>
      </w:r>
      <w:r w:rsidRPr="008B38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B3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</w:t>
      </w:r>
      <w:r w:rsidRPr="008B38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B3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музыкальных</w:t>
      </w:r>
      <w:r w:rsidRPr="008B38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B3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интонациях.</w:t>
      </w:r>
    </w:p>
    <w:p w:rsidR="00957F30" w:rsidRPr="008B3895" w:rsidRDefault="0082358A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Как известно, суть музыкально-исполнительской деятельности состоит в том, чтобы творчески «прочесть» художественное произведение, раскрыть в исполнении то эмоционально-смысловое содержание, которое было заложено в него автором. Характер музыки, ее эмоциональный смысл должны быть переданы максимально точно и убедительно: надо создать запоминающийся, эмоционально яркий музыкальный образ. В то же время творческим исполнение становится только в том случае, если в него привнесен собственный, пусть небольшой, но индивидуальный, «собственноручно добытый» опыт понимания и переживания музыки, что придает интерпретации особую неповторимость и убедительность. Это и есть главная цель, на которую должна быть сфокусирована вся работа музыканта над произведением, независимо от уровня обучения и сложности изучаемых произведений. </w:t>
      </w:r>
      <w:r w:rsidR="00957F30" w:rsidRPr="008B3895">
        <w:rPr>
          <w:rFonts w:ascii="Times New Roman" w:hAnsi="Times New Roman" w:cs="Times New Roman"/>
          <w:sz w:val="28"/>
          <w:szCs w:val="28"/>
        </w:rPr>
        <w:t>Чтобы  достичь этой цели необходимо проработать много этапов работы над музыкальным произведением:</w:t>
      </w:r>
    </w:p>
    <w:p w:rsidR="000822C4" w:rsidRPr="008B3895" w:rsidRDefault="000822C4" w:rsidP="008B38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Подбор репертуара.</w:t>
      </w:r>
    </w:p>
    <w:p w:rsidR="00957F30" w:rsidRPr="008B3895" w:rsidRDefault="00957F30" w:rsidP="008B38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Ознакомление</w:t>
      </w:r>
    </w:p>
    <w:p w:rsidR="00957F30" w:rsidRPr="008B3895" w:rsidRDefault="00957F30" w:rsidP="008B38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Разбор</w:t>
      </w:r>
    </w:p>
    <w:p w:rsidR="00957F30" w:rsidRPr="008B3895" w:rsidRDefault="00957F30" w:rsidP="008B38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Разучивание текста</w:t>
      </w:r>
    </w:p>
    <w:p w:rsidR="00957F30" w:rsidRPr="008B3895" w:rsidRDefault="00957F30" w:rsidP="008B38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Работа над средствами выразительности и художественным образом</w:t>
      </w:r>
    </w:p>
    <w:p w:rsidR="00957F30" w:rsidRPr="008B3895" w:rsidRDefault="00957F30" w:rsidP="008B38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="005F42B1" w:rsidRPr="008B3895">
        <w:rPr>
          <w:rFonts w:ascii="Times New Roman" w:hAnsi="Times New Roman" w:cs="Times New Roman"/>
          <w:sz w:val="28"/>
          <w:szCs w:val="28"/>
        </w:rPr>
        <w:t>и п</w:t>
      </w:r>
      <w:r w:rsidRPr="008B3895">
        <w:rPr>
          <w:rFonts w:ascii="Times New Roman" w:hAnsi="Times New Roman" w:cs="Times New Roman"/>
          <w:sz w:val="28"/>
          <w:szCs w:val="28"/>
        </w:rPr>
        <w:t>одготовка к концертному выступлению</w:t>
      </w:r>
    </w:p>
    <w:p w:rsidR="000822C4" w:rsidRPr="008B3895" w:rsidRDefault="000822C4" w:rsidP="008B3895">
      <w:pPr>
        <w:pStyle w:val="a4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0822C4" w:rsidRPr="008B3895" w:rsidRDefault="000822C4" w:rsidP="008B3895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t>Подбор репертуара</w:t>
      </w:r>
      <w:r w:rsidRPr="008B3895">
        <w:rPr>
          <w:rFonts w:ascii="Times New Roman" w:hAnsi="Times New Roman" w:cs="Times New Roman"/>
          <w:sz w:val="28"/>
          <w:szCs w:val="28"/>
        </w:rPr>
        <w:t>.</w:t>
      </w:r>
    </w:p>
    <w:p w:rsidR="000822C4" w:rsidRPr="008B3895" w:rsidRDefault="000822C4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Правильный выбор репертуара – это 50% успеха при достижении конечной цели. Произведение выучивается гораздо быстрее, если оно близко по характеру исполнителю и учитывает его индивидуальные особенности.  Правильно составленный репертуар развивает музыкальное мышление учащегося, побуждает его к творческим поискам, развивает в ученике </w:t>
      </w:r>
      <w:r w:rsidRPr="008B3895">
        <w:rPr>
          <w:rFonts w:ascii="Times New Roman" w:hAnsi="Times New Roman" w:cs="Times New Roman"/>
          <w:sz w:val="28"/>
          <w:szCs w:val="28"/>
        </w:rPr>
        <w:lastRenderedPageBreak/>
        <w:t>самостоятельность. Репертуар, который превышает уровень музыкальных способностей и интеллекта ребенка, снижает его стремление заниматься музыкой.</w:t>
      </w:r>
    </w:p>
    <w:p w:rsidR="000822C4" w:rsidRPr="008B3895" w:rsidRDefault="000822C4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При выборе репертуара рекомендуется руководствоваться критериями, предложенными Д. Б.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Кабалевским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>. Произведение «…должно быть художественным и увлекательным</w:t>
      </w:r>
      <w:proofErr w:type="gramStart"/>
      <w:r w:rsidRPr="008B3895"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 w:rsidRPr="008B3895">
        <w:rPr>
          <w:rFonts w:ascii="Times New Roman" w:hAnsi="Times New Roman" w:cs="Times New Roman"/>
          <w:sz w:val="28"/>
          <w:szCs w:val="28"/>
        </w:rPr>
        <w:t>оно должно быть педагогически целесообразным (т. е. учить чему-то нужному и полезному) и должно выполнять определённую воспитательную роль»</w:t>
      </w:r>
    </w:p>
    <w:p w:rsidR="000822C4" w:rsidRPr="008B3895" w:rsidRDefault="000822C4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При выборе репертуара необходимо учитывать не только пианистические и музыкальные задачи, но и черты характера ребенка: его интеллект, артистизм, темперамент, душевные качества, наклонности, в которых как в зеркале отражаются душевная организация, сокровенные желания. Если вялому и медлительному ребенку предложить эмоциональную и подвижную пьесу, вряд ли можно ожидать успеха. Но проигрывать с ним такие вещи в классе стоит, на концерт же лучше выносить более спокойные. И наоборот: подвижному и возбудимому ученику надо рекомендовать более сдержанные, философские произведения.</w:t>
      </w:r>
    </w:p>
    <w:p w:rsidR="00957F30" w:rsidRPr="008B3895" w:rsidRDefault="00957F30" w:rsidP="008B3895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t>Ознакомление</w:t>
      </w:r>
    </w:p>
    <w:p w:rsidR="00C91B61" w:rsidRPr="008B3895" w:rsidRDefault="00957F30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Ознакомление – это п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ервый </w:t>
      </w:r>
      <w:r w:rsidR="00C91B61" w:rsidRPr="008B3895">
        <w:rPr>
          <w:rFonts w:ascii="Times New Roman" w:hAnsi="Times New Roman" w:cs="Times New Roman"/>
          <w:sz w:val="28"/>
          <w:szCs w:val="28"/>
        </w:rPr>
        <w:t>и самый важный этап работы. Очень важно заинтересовать юного пианиста, создать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358A" w:rsidRPr="008B3895">
        <w:rPr>
          <w:rFonts w:ascii="Times New Roman" w:hAnsi="Times New Roman" w:cs="Times New Roman"/>
          <w:sz w:val="28"/>
          <w:szCs w:val="28"/>
        </w:rPr>
        <w:t>первоначально</w:t>
      </w:r>
      <w:r w:rsidR="00C91B61" w:rsidRPr="008B389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C91B61" w:rsidRPr="008B3895">
        <w:rPr>
          <w:rFonts w:ascii="Times New Roman" w:hAnsi="Times New Roman" w:cs="Times New Roman"/>
          <w:sz w:val="28"/>
          <w:szCs w:val="28"/>
        </w:rPr>
        <w:t xml:space="preserve"> пр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едставления о произведении, о характере, настроении музыки. Первоначальный образ-представление прочно запечатлевается в сознании, и от того, насколько он будет ярким, и, главное, верным, соответствующим авторскому замыслу, зависит во многом эффективность всей последующей работы. </w:t>
      </w:r>
    </w:p>
    <w:p w:rsidR="00E13B59" w:rsidRPr="008B3895" w:rsidRDefault="00C91B61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Итак, первоначально произведение необходимо сыграть.</w:t>
      </w:r>
      <w:r w:rsidR="00E13B59" w:rsidRPr="008B3895">
        <w:rPr>
          <w:rFonts w:ascii="Times New Roman" w:hAnsi="Times New Roman" w:cs="Times New Roman"/>
          <w:sz w:val="28"/>
          <w:szCs w:val="28"/>
        </w:rPr>
        <w:t xml:space="preserve"> В это время уч</w:t>
      </w:r>
      <w:r w:rsidR="00F35847">
        <w:rPr>
          <w:rFonts w:ascii="Times New Roman" w:hAnsi="Times New Roman" w:cs="Times New Roman"/>
          <w:sz w:val="28"/>
          <w:szCs w:val="28"/>
        </w:rPr>
        <w:t>еник</w:t>
      </w:r>
      <w:r w:rsidR="00E13B59" w:rsidRPr="008B3895">
        <w:rPr>
          <w:rFonts w:ascii="Times New Roman" w:hAnsi="Times New Roman" w:cs="Times New Roman"/>
          <w:sz w:val="28"/>
          <w:szCs w:val="28"/>
        </w:rPr>
        <w:t xml:space="preserve"> его не только прослушивает, но и просматривает нотный </w:t>
      </w:r>
      <w:r w:rsidR="00F35847">
        <w:rPr>
          <w:rFonts w:ascii="Times New Roman" w:hAnsi="Times New Roman" w:cs="Times New Roman"/>
          <w:sz w:val="28"/>
          <w:szCs w:val="28"/>
        </w:rPr>
        <w:t>текс</w:t>
      </w:r>
      <w:r w:rsidR="00E13B59" w:rsidRPr="008B3895">
        <w:rPr>
          <w:rFonts w:ascii="Times New Roman" w:hAnsi="Times New Roman" w:cs="Times New Roman"/>
          <w:sz w:val="28"/>
          <w:szCs w:val="28"/>
        </w:rPr>
        <w:t xml:space="preserve">, фактуру, технические особенности и художественный замысел. Если это </w:t>
      </w:r>
      <w:r w:rsidR="002641B9" w:rsidRPr="008B3895">
        <w:rPr>
          <w:rFonts w:ascii="Times New Roman" w:hAnsi="Times New Roman" w:cs="Times New Roman"/>
          <w:sz w:val="28"/>
          <w:szCs w:val="28"/>
        </w:rPr>
        <w:t>легкий</w:t>
      </w:r>
      <w:r w:rsidR="00E13B59" w:rsidRPr="008B3895">
        <w:rPr>
          <w:rFonts w:ascii="Times New Roman" w:hAnsi="Times New Roman" w:cs="Times New Roman"/>
          <w:sz w:val="28"/>
          <w:szCs w:val="28"/>
        </w:rPr>
        <w:t xml:space="preserve"> репертуар, то показать его не составит особой сложности преподавателю. Но если же репертуар сложный, то при исполнении педагогом  можно наметить главные задачи, а </w:t>
      </w:r>
      <w:r w:rsidR="0082358A" w:rsidRPr="008B3895">
        <w:rPr>
          <w:rFonts w:ascii="Times New Roman" w:hAnsi="Times New Roman" w:cs="Times New Roman"/>
          <w:sz w:val="28"/>
          <w:szCs w:val="28"/>
        </w:rPr>
        <w:t>послушать его в исполнении выдающихся мастеров.</w:t>
      </w:r>
      <w:r w:rsidR="00E13B59" w:rsidRPr="008B3895">
        <w:rPr>
          <w:rFonts w:ascii="Times New Roman" w:hAnsi="Times New Roman" w:cs="Times New Roman"/>
          <w:sz w:val="28"/>
          <w:szCs w:val="28"/>
        </w:rPr>
        <w:t xml:space="preserve"> В настоящее время с появлением сети Интернет и имеющейся в ней информации есть возможность просмотра сведений о данном произведении, его авторе, эпохе создания, 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</w:t>
      </w:r>
      <w:r w:rsidR="00E13B59" w:rsidRPr="008B3895">
        <w:rPr>
          <w:rFonts w:ascii="Times New Roman" w:hAnsi="Times New Roman" w:cs="Times New Roman"/>
          <w:sz w:val="28"/>
          <w:szCs w:val="28"/>
        </w:rPr>
        <w:t xml:space="preserve">что значительно расширяет представление о новом </w:t>
      </w:r>
      <w:r w:rsidR="00F35847">
        <w:rPr>
          <w:rFonts w:ascii="Times New Roman" w:hAnsi="Times New Roman" w:cs="Times New Roman"/>
          <w:sz w:val="28"/>
          <w:szCs w:val="28"/>
        </w:rPr>
        <w:t>репертуаре</w:t>
      </w:r>
      <w:r w:rsidR="00E13B59" w:rsidRPr="008B38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462" w:rsidRPr="008B3895" w:rsidRDefault="0082358A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Чтобы избежать стремления к буквальному копированию, желательно прослушать произведение в исполнении разных музыкантов, познакомиться </w:t>
      </w:r>
      <w:r w:rsidRPr="008B3895">
        <w:rPr>
          <w:rFonts w:ascii="Times New Roman" w:hAnsi="Times New Roman" w:cs="Times New Roman"/>
          <w:sz w:val="28"/>
          <w:szCs w:val="28"/>
        </w:rPr>
        <w:lastRenderedPageBreak/>
        <w:t xml:space="preserve">с различными вариантами интерпретации. Тогда более ясной станет многозначность музыкального образа,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многовариантность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его художественного прочтения, которые дают исполнителю возможность проявить свою творческую индивидуальность, найти собственную трактовку произведения. </w:t>
      </w:r>
      <w:r w:rsidR="00E13B59" w:rsidRPr="008B3895">
        <w:rPr>
          <w:rFonts w:ascii="Times New Roman" w:hAnsi="Times New Roman" w:cs="Times New Roman"/>
          <w:sz w:val="28"/>
          <w:szCs w:val="28"/>
        </w:rPr>
        <w:t>Важно, чтобы ребенок охарактеризовал словами новый материал.</w:t>
      </w:r>
      <w:r w:rsidR="00065462" w:rsidRPr="008B3895">
        <w:rPr>
          <w:rFonts w:ascii="Times New Roman" w:hAnsi="Times New Roman" w:cs="Times New Roman"/>
          <w:sz w:val="28"/>
          <w:szCs w:val="28"/>
        </w:rPr>
        <w:t xml:space="preserve"> </w:t>
      </w:r>
      <w:r w:rsidRPr="008B3895">
        <w:rPr>
          <w:rFonts w:ascii="Times New Roman" w:hAnsi="Times New Roman" w:cs="Times New Roman"/>
          <w:sz w:val="28"/>
          <w:szCs w:val="28"/>
        </w:rPr>
        <w:t>Слово, заключенное в нем понятие, всегда несет в себе обобщенное представление, целый ореол закрепленных за ним смысловых значений и потому способствует более ясному и четкому осознанию музыкально-эстетического переживания. Известно, например, что  замечательный русский пианист и педагог А.Г.Рубинштейн требовал от учеников тончайших словесных характеристик исполняемой музыки.</w:t>
      </w:r>
    </w:p>
    <w:p w:rsidR="00065462" w:rsidRPr="00CB644E" w:rsidRDefault="00CB644E" w:rsidP="00CB644E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t>Разбор</w:t>
      </w:r>
      <w:r>
        <w:rPr>
          <w:rFonts w:ascii="Times New Roman" w:hAnsi="Times New Roman" w:cs="Times New Roman"/>
          <w:b/>
          <w:sz w:val="28"/>
          <w:szCs w:val="28"/>
        </w:rPr>
        <w:t xml:space="preserve"> и р</w:t>
      </w:r>
      <w:r w:rsidRPr="00CB644E">
        <w:rPr>
          <w:rFonts w:ascii="Times New Roman" w:hAnsi="Times New Roman" w:cs="Times New Roman"/>
          <w:b/>
          <w:sz w:val="28"/>
          <w:szCs w:val="28"/>
        </w:rPr>
        <w:t>азучивание текста и работа над средствами выразительности и художественным образом</w:t>
      </w:r>
    </w:p>
    <w:p w:rsidR="00065462" w:rsidRPr="008B3895" w:rsidRDefault="00065462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Чтобы затратить меньше времени на разбор, произведение должно быть хорошо проработано п</w:t>
      </w:r>
      <w:r w:rsidR="005808B3" w:rsidRPr="008B3895">
        <w:rPr>
          <w:rFonts w:ascii="Times New Roman" w:hAnsi="Times New Roman" w:cs="Times New Roman"/>
          <w:sz w:val="28"/>
          <w:szCs w:val="28"/>
        </w:rPr>
        <w:t xml:space="preserve">едагогом, то </w:t>
      </w:r>
      <w:proofErr w:type="gramStart"/>
      <w:r w:rsidR="005808B3" w:rsidRPr="008B3895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5808B3" w:rsidRPr="008B3895">
        <w:rPr>
          <w:rFonts w:ascii="Times New Roman" w:hAnsi="Times New Roman" w:cs="Times New Roman"/>
          <w:sz w:val="28"/>
          <w:szCs w:val="28"/>
        </w:rPr>
        <w:t xml:space="preserve"> </w:t>
      </w:r>
      <w:r w:rsidRPr="008B3895">
        <w:rPr>
          <w:rFonts w:ascii="Times New Roman" w:hAnsi="Times New Roman" w:cs="Times New Roman"/>
          <w:sz w:val="28"/>
          <w:szCs w:val="28"/>
        </w:rPr>
        <w:t xml:space="preserve">проставлена аппликатура и штрихи. Если пьеса легкая, можно начинать разбор двумя руками, если сложная – отдельно каждой рукой. При этом надо определить размер, главную мысль, фразы, форму, фактуру. Сейчас все больше возникает вопросов по интерпретации   старинной музыки </w:t>
      </w:r>
      <w:r w:rsidR="002641B9" w:rsidRPr="008B3895">
        <w:rPr>
          <w:rFonts w:ascii="Times New Roman" w:hAnsi="Times New Roman" w:cs="Times New Roman"/>
          <w:sz w:val="28"/>
          <w:szCs w:val="28"/>
        </w:rPr>
        <w:t xml:space="preserve"> </w:t>
      </w:r>
      <w:r w:rsidRPr="008B3895">
        <w:rPr>
          <w:rFonts w:ascii="Times New Roman" w:hAnsi="Times New Roman" w:cs="Times New Roman"/>
          <w:sz w:val="28"/>
          <w:szCs w:val="28"/>
        </w:rPr>
        <w:t xml:space="preserve">(И.С.Бах, Г.Гендель,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Г.Телеман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), особенно  в плане артикуляции и штрихов, поэтому ребёнку важно показать </w:t>
      </w:r>
      <w:proofErr w:type="spellStart"/>
      <w:r w:rsidRPr="008B3895">
        <w:rPr>
          <w:rFonts w:ascii="Times New Roman" w:hAnsi="Times New Roman" w:cs="Times New Roman"/>
          <w:b/>
          <w:sz w:val="28"/>
          <w:szCs w:val="28"/>
        </w:rPr>
        <w:t>уртекст</w:t>
      </w:r>
      <w:proofErr w:type="spellEnd"/>
      <w:r w:rsidR="004C425E" w:rsidRPr="008B38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425E" w:rsidRPr="008B3895">
        <w:rPr>
          <w:rFonts w:ascii="Times New Roman" w:hAnsi="Times New Roman" w:cs="Times New Roman"/>
          <w:sz w:val="28"/>
          <w:szCs w:val="28"/>
        </w:rPr>
        <w:t xml:space="preserve">Это же касается и педализации пьес </w:t>
      </w:r>
      <w:proofErr w:type="spellStart"/>
      <w:r w:rsidR="004C425E" w:rsidRPr="008B3895">
        <w:rPr>
          <w:rFonts w:ascii="Times New Roman" w:hAnsi="Times New Roman" w:cs="Times New Roman"/>
          <w:sz w:val="28"/>
          <w:szCs w:val="28"/>
        </w:rPr>
        <w:t>С.Майкапара</w:t>
      </w:r>
      <w:proofErr w:type="spellEnd"/>
      <w:r w:rsidR="004C425E" w:rsidRPr="008B3895">
        <w:rPr>
          <w:rFonts w:ascii="Times New Roman" w:hAnsi="Times New Roman" w:cs="Times New Roman"/>
          <w:sz w:val="28"/>
          <w:szCs w:val="28"/>
        </w:rPr>
        <w:t xml:space="preserve">, П.И. Чайковского, которая </w:t>
      </w:r>
      <w:r w:rsidR="002641B9" w:rsidRPr="008B3895">
        <w:rPr>
          <w:rFonts w:ascii="Times New Roman" w:hAnsi="Times New Roman" w:cs="Times New Roman"/>
          <w:sz w:val="28"/>
          <w:szCs w:val="28"/>
        </w:rPr>
        <w:t>проставлена составителями учебников и от</w:t>
      </w:r>
      <w:r w:rsidR="004C425E" w:rsidRPr="008B3895">
        <w:rPr>
          <w:rFonts w:ascii="Times New Roman" w:hAnsi="Times New Roman" w:cs="Times New Roman"/>
          <w:sz w:val="28"/>
          <w:szCs w:val="28"/>
        </w:rPr>
        <w:t>личается</w:t>
      </w:r>
      <w:r w:rsidR="002641B9" w:rsidRPr="008B3895">
        <w:rPr>
          <w:rFonts w:ascii="Times New Roman" w:hAnsi="Times New Roman" w:cs="Times New Roman"/>
          <w:sz w:val="28"/>
          <w:szCs w:val="28"/>
        </w:rPr>
        <w:t xml:space="preserve"> от оригинала</w:t>
      </w:r>
      <w:r w:rsidR="004C425E" w:rsidRPr="008B38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41B9" w:rsidRPr="008B3895" w:rsidRDefault="0082358A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При определении характера произведения следует внимательно изучить имеющиеся в нотном тексте авторские и редакторские указания - обозначения темпа, настроения музыки, характера звучания, динамики и т.п. </w:t>
      </w:r>
      <w:proofErr w:type="gramStart"/>
      <w:r w:rsidRPr="008B3895">
        <w:rPr>
          <w:rFonts w:ascii="Times New Roman" w:hAnsi="Times New Roman" w:cs="Times New Roman"/>
          <w:sz w:val="28"/>
          <w:szCs w:val="28"/>
        </w:rPr>
        <w:t>Так как эти указания даются по традиции на итальянском языке (иногда на немецком, французском), нужно знать точное значение этих иностранных терминов.</w:t>
      </w:r>
      <w:proofErr w:type="gramEnd"/>
      <w:r w:rsidRPr="008B3895">
        <w:rPr>
          <w:rFonts w:ascii="Times New Roman" w:hAnsi="Times New Roman" w:cs="Times New Roman"/>
          <w:sz w:val="28"/>
          <w:szCs w:val="28"/>
        </w:rPr>
        <w:t xml:space="preserve"> При необходимости можно обратиться к словарю; лучше, если это будет специальный словарь музыкальных терминов.</w:t>
      </w:r>
    </w:p>
    <w:p w:rsidR="002641B9" w:rsidRPr="008B3895" w:rsidRDefault="002641B9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При разборе произведения очень важны способности учащегося к чтению с листа. Если ученик обладает одарённостью или хорошим навыком чтения с листа, то первоначальный разбор ведётся двумя руками, но при этом </w:t>
      </w:r>
      <w:r w:rsidR="00961385" w:rsidRPr="008B3895">
        <w:rPr>
          <w:rFonts w:ascii="Times New Roman" w:hAnsi="Times New Roman" w:cs="Times New Roman"/>
          <w:sz w:val="28"/>
          <w:szCs w:val="28"/>
        </w:rPr>
        <w:t xml:space="preserve">уделяя должное внимание тщательной проработке отдельно каждой рукой, закрепляя способ </w:t>
      </w:r>
      <w:proofErr w:type="spellStart"/>
      <w:r w:rsidR="00961385" w:rsidRPr="008B3895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961385" w:rsidRPr="008B3895">
        <w:rPr>
          <w:rFonts w:ascii="Times New Roman" w:hAnsi="Times New Roman" w:cs="Times New Roman"/>
          <w:sz w:val="28"/>
          <w:szCs w:val="28"/>
        </w:rPr>
        <w:t>, фразировку, интонацию. Если этому уделить внимание в стадии разбора, то значительно проще будет преодолевать трудности последующих этапов работы.</w:t>
      </w:r>
      <w:r w:rsidRPr="008B3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CAD" w:rsidRPr="008B3895" w:rsidRDefault="0082358A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61385" w:rsidRPr="008B3895">
        <w:rPr>
          <w:rFonts w:ascii="Times New Roman" w:hAnsi="Times New Roman" w:cs="Times New Roman"/>
          <w:sz w:val="28"/>
          <w:szCs w:val="28"/>
        </w:rPr>
        <w:t xml:space="preserve">Следующий этап – это </w:t>
      </w:r>
      <w:r w:rsidRPr="008B3895">
        <w:rPr>
          <w:rFonts w:ascii="Times New Roman" w:hAnsi="Times New Roman" w:cs="Times New Roman"/>
          <w:sz w:val="28"/>
          <w:szCs w:val="28"/>
        </w:rPr>
        <w:t>детальная работа над произведением</w:t>
      </w:r>
      <w:r w:rsidR="00961385" w:rsidRPr="008B3895">
        <w:rPr>
          <w:rFonts w:ascii="Times New Roman" w:hAnsi="Times New Roman" w:cs="Times New Roman"/>
          <w:sz w:val="28"/>
          <w:szCs w:val="28"/>
        </w:rPr>
        <w:t>. Эти два этапа лучше вести одновременно. Но, не каждый ученик способен решать несколько задач сразу. В этом случае эти два этапа можно разграничить: первоначально выучить текст, затем раскрывать художественный образ произведения</w:t>
      </w:r>
      <w:r w:rsidR="00953CAD" w:rsidRPr="008B3895">
        <w:rPr>
          <w:rFonts w:ascii="Times New Roman" w:hAnsi="Times New Roman" w:cs="Times New Roman"/>
          <w:sz w:val="28"/>
          <w:szCs w:val="28"/>
        </w:rPr>
        <w:t xml:space="preserve"> (складывать, как </w:t>
      </w:r>
      <w:proofErr w:type="spellStart"/>
      <w:r w:rsidR="00953CAD" w:rsidRPr="008B389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953CAD" w:rsidRPr="008B3895">
        <w:rPr>
          <w:rFonts w:ascii="Times New Roman" w:hAnsi="Times New Roman" w:cs="Times New Roman"/>
          <w:sz w:val="28"/>
          <w:szCs w:val="28"/>
        </w:rPr>
        <w:t>)</w:t>
      </w:r>
      <w:r w:rsidR="00961385" w:rsidRPr="008B3895">
        <w:rPr>
          <w:rFonts w:ascii="Times New Roman" w:hAnsi="Times New Roman" w:cs="Times New Roman"/>
          <w:sz w:val="28"/>
          <w:szCs w:val="28"/>
        </w:rPr>
        <w:t>. При разучивании текста со слабыми учащимися</w:t>
      </w:r>
      <w:r w:rsidRPr="008B3895">
        <w:rPr>
          <w:rFonts w:ascii="Times New Roman" w:hAnsi="Times New Roman" w:cs="Times New Roman"/>
          <w:sz w:val="28"/>
          <w:szCs w:val="28"/>
        </w:rPr>
        <w:t xml:space="preserve"> </w:t>
      </w:r>
      <w:r w:rsidR="00961385" w:rsidRPr="008B3895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953CAD" w:rsidRPr="008B3895">
        <w:rPr>
          <w:rFonts w:ascii="Times New Roman" w:hAnsi="Times New Roman" w:cs="Times New Roman"/>
          <w:sz w:val="28"/>
          <w:szCs w:val="28"/>
        </w:rPr>
        <w:t>разбивать текст на куски и отрабатывать на них определённые технические задачи. Когда будут преодолены трудности в координации, усвоении материала, технических задачах, тогда можно идти далее. Если ребёнок способный, то исходить надо из целостности произведения, ос</w:t>
      </w:r>
      <w:r w:rsidR="00DE30A6" w:rsidRPr="008B3895">
        <w:rPr>
          <w:rFonts w:ascii="Times New Roman" w:hAnsi="Times New Roman" w:cs="Times New Roman"/>
          <w:sz w:val="28"/>
          <w:szCs w:val="28"/>
        </w:rPr>
        <w:t>танавливая внимание на деталях, то есть решать художественные задачи до выучивания текста наизусть.</w:t>
      </w:r>
    </w:p>
    <w:p w:rsidR="005F42B1" w:rsidRPr="008B3895" w:rsidRDefault="00953CAD" w:rsidP="00961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</w:t>
      </w:r>
      <w:r w:rsidR="0082358A" w:rsidRPr="008B3895">
        <w:rPr>
          <w:rFonts w:ascii="Times New Roman" w:hAnsi="Times New Roman" w:cs="Times New Roman"/>
          <w:sz w:val="28"/>
          <w:szCs w:val="28"/>
        </w:rPr>
        <w:t>Основной целью</w:t>
      </w:r>
      <w:r w:rsidRPr="008B3895">
        <w:rPr>
          <w:rFonts w:ascii="Times New Roman" w:hAnsi="Times New Roman" w:cs="Times New Roman"/>
          <w:sz w:val="28"/>
          <w:szCs w:val="28"/>
        </w:rPr>
        <w:t xml:space="preserve"> этого </w:t>
      </w:r>
      <w:r w:rsidR="0082358A" w:rsidRPr="008B3895">
        <w:rPr>
          <w:rFonts w:ascii="Times New Roman" w:hAnsi="Times New Roman" w:cs="Times New Roman"/>
          <w:sz w:val="28"/>
          <w:szCs w:val="28"/>
        </w:rPr>
        <w:t>этапа является дальнейшее углубление в образный строй музыки, в содержание произведения. По времени это наиболее протяженный период работы, совпадающий с техническим, пианистическим освоением музыкального материала. В раскрытии художественного содержания произведения первостепенную роль играет грамотный и всесторонний его анализ. "Лишь тогда, когда станет ясной форма, будет ясным</w:t>
      </w:r>
      <w:r w:rsidR="00DE30A6" w:rsidRPr="008B3895">
        <w:rPr>
          <w:rFonts w:ascii="Times New Roman" w:hAnsi="Times New Roman" w:cs="Times New Roman"/>
          <w:sz w:val="28"/>
          <w:szCs w:val="28"/>
        </w:rPr>
        <w:t xml:space="preserve"> и содержание", - писал Р.Шуман.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Важно, как отмечает известный музыковед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В.В.Медушевский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, чтобы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анализирование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не ограничивалось только констатацией формообразующей структуры произведения, но включало бы в себя также рассмотрение выразительных средств с точки зрения «… выполняемых ими художественных функций, то есть должно ответить на вопросы: как, с помощью каких музыкальных средств создается то или иное настроение, тот или иной художественный эффект, целостный музыкальный образ»</w:t>
      </w:r>
      <w:r w:rsidR="00DE30A6" w:rsidRPr="008B38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30A6" w:rsidRPr="008B3895">
        <w:rPr>
          <w:rFonts w:ascii="Times New Roman" w:hAnsi="Times New Roman" w:cs="Times New Roman"/>
          <w:sz w:val="28"/>
          <w:szCs w:val="28"/>
        </w:rPr>
        <w:t xml:space="preserve"> 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Анализ художественного произведения по самой сути своей должен быть художественным. Это должен быть эмоционально</w:t>
      </w:r>
      <w:r w:rsidR="00F35847">
        <w:rPr>
          <w:rFonts w:ascii="Times New Roman" w:hAnsi="Times New Roman" w:cs="Times New Roman"/>
          <w:sz w:val="28"/>
          <w:szCs w:val="28"/>
        </w:rPr>
        <w:t>-</w:t>
      </w:r>
      <w:r w:rsidR="0082358A" w:rsidRPr="008B3895">
        <w:rPr>
          <w:rFonts w:ascii="Times New Roman" w:hAnsi="Times New Roman" w:cs="Times New Roman"/>
          <w:sz w:val="28"/>
          <w:szCs w:val="28"/>
        </w:rPr>
        <w:t>смысловой анализ-то есть анализ, направленный на поиск "общего смысла" произведения через выделение и детальное изучение отдельных компонентов, входящих в целостную структуру музыкального образа. Такой анализ должен подводить к пониманию, что, говоря словами Г.Г.Нейгауза, "сочинение, прекрасное в целом, прекрасно в</w:t>
      </w:r>
      <w:r w:rsidR="005F42B1" w:rsidRPr="008B3895">
        <w:rPr>
          <w:rFonts w:ascii="Times New Roman" w:hAnsi="Times New Roman" w:cs="Times New Roman"/>
          <w:sz w:val="28"/>
          <w:szCs w:val="28"/>
        </w:rPr>
        <w:t xml:space="preserve">  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к</w:t>
      </w:r>
      <w:r w:rsidR="005F42B1" w:rsidRPr="008B3895">
        <w:rPr>
          <w:rFonts w:ascii="Times New Roman" w:hAnsi="Times New Roman" w:cs="Times New Roman"/>
          <w:sz w:val="28"/>
          <w:szCs w:val="28"/>
        </w:rPr>
        <w:t>а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ждой своей детали, что каждая "подробность" имеет смысл, логику, выразительность, ибо она является органической частицей целого". Основные задачи эмоционально-смыслового анализа: </w:t>
      </w:r>
    </w:p>
    <w:p w:rsidR="005F42B1" w:rsidRPr="008B3895" w:rsidRDefault="005F42B1" w:rsidP="00961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-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выявить структуру содержания произведения, ее основные разделы, характер тематических построений, их выразительное значение; то есть произвести анализ композиционного строения, формы произведения в сочетании с выявлением ее художественных функций; </w:t>
      </w:r>
    </w:p>
    <w:p w:rsidR="005F42B1" w:rsidRPr="008B3895" w:rsidRDefault="005F42B1" w:rsidP="00961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проследить динамику развития в произведении художественно-содержательных эмоций; определить линии подъема и спада напряженности, кульминационные точки, моменты смены настроения; проследить трансформацию музыкально-эстетического чувства на протяжении всего произведения; </w:t>
      </w:r>
    </w:p>
    <w:p w:rsidR="005F42B1" w:rsidRPr="008B3895" w:rsidRDefault="005F42B1" w:rsidP="00961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-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проанализировать используемые в произведении средства музыкальной выразительности - гармонию, ритм, мелодию, элементы полифонии, фактуру изложения, исполнительские штрихи и т.д. - с точки зрения их эмоционально-смыслового значения, выполняемых ими художественн</w:t>
      </w:r>
      <w:proofErr w:type="gramStart"/>
      <w:r w:rsidR="0082358A" w:rsidRPr="008B389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выразительных функций. </w:t>
      </w:r>
    </w:p>
    <w:p w:rsidR="00DE30A6" w:rsidRPr="008B3895" w:rsidRDefault="0082358A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В практической работе над произведением эмоционально-смысловой анализ непосредственно переплетается с другими методами: приемами дирижерского показа,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пропеванием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, методами ассоциаций, сравнений и сопоставлений. Так, при определении эмоционального настроя основных тем произведения эффективны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мелодического голоса, жестовое воспроизведение музыкальных интонаций; общая логика музыкального развития, его драматургия хорошо выявляются с помощью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; ассоциации и сравнения помогут более глубокому пониманию музыки, осознанию различий между частями, основными разделами произведения. Остановимся более подробно на перечисленных методах работы. </w:t>
      </w:r>
    </w:p>
    <w:p w:rsidR="00DE30A6" w:rsidRPr="008B3895" w:rsidRDefault="0082358A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t xml:space="preserve">Метод ассоциаций, сравнений и сопоставлений </w:t>
      </w:r>
      <w:r w:rsidRPr="008B3895">
        <w:rPr>
          <w:rFonts w:ascii="Times New Roman" w:hAnsi="Times New Roman" w:cs="Times New Roman"/>
          <w:sz w:val="28"/>
          <w:szCs w:val="28"/>
        </w:rPr>
        <w:t>исполняемой музыки с явлениями жизни и искусства широко используется в практике фортепианного обучения.</w:t>
      </w:r>
      <w:r w:rsidR="00DE30A6" w:rsidRPr="008B3895">
        <w:rPr>
          <w:rFonts w:ascii="Times New Roman" w:hAnsi="Times New Roman" w:cs="Times New Roman"/>
          <w:sz w:val="28"/>
          <w:szCs w:val="28"/>
        </w:rPr>
        <w:t xml:space="preserve"> Владение методом ассоциаций - умение выявлять ассоциативные связи музыки с окружающим миром, умение говорить о музыке языком метафор, образных сравнений - необходимо каждому учителю музыки. </w:t>
      </w:r>
      <w:r w:rsidRPr="008B3895">
        <w:rPr>
          <w:rFonts w:ascii="Times New Roman" w:hAnsi="Times New Roman" w:cs="Times New Roman"/>
          <w:sz w:val="28"/>
          <w:szCs w:val="28"/>
        </w:rPr>
        <w:t xml:space="preserve"> К этому методу обращались практически все крупные пианисты-педагоги (А.Г.Рубинштейн, К.Н.Игумнов, Г.Г.Нейгауз,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С.Е.Фейнберг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Э.Г.Гилельс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и др.). 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Л.А.Баренбойм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так описывает механизмы эмоционального воздействия ассоциаций: "Вводимый образ, допустим, зрительный, напоминает о той или иной пережитой эмоции (скажем, о гневе); подобная же эмоция определяет и характер исполняемого музыкального отрывка; конкретное и яркое сопоставление "выманивает" нужную эмоцию, которая "переносится" на исполняемый музыкальный отрывок, помогает лучше понять, почувствовать его и </w:t>
      </w:r>
      <w:r w:rsidR="008B3895">
        <w:rPr>
          <w:rFonts w:ascii="Times New Roman" w:hAnsi="Times New Roman" w:cs="Times New Roman"/>
          <w:sz w:val="28"/>
          <w:szCs w:val="28"/>
        </w:rPr>
        <w:t>стимулирует работу воображения"</w:t>
      </w:r>
      <w:r w:rsidR="00DE30A6" w:rsidRPr="008B3895">
        <w:rPr>
          <w:rFonts w:ascii="Times New Roman" w:hAnsi="Times New Roman" w:cs="Times New Roman"/>
          <w:sz w:val="28"/>
          <w:szCs w:val="28"/>
        </w:rPr>
        <w:t>.</w:t>
      </w:r>
      <w:r w:rsidRPr="008B3895">
        <w:rPr>
          <w:rFonts w:ascii="Times New Roman" w:hAnsi="Times New Roman" w:cs="Times New Roman"/>
          <w:sz w:val="28"/>
          <w:szCs w:val="28"/>
        </w:rPr>
        <w:t xml:space="preserve"> Материалом для ассоциаций и сопоставлений могут служить самые различные образные представления: от самых простейших, основанных на ощущениях (световых, пространственных и др.) - до сложных, развернутых ассоциативных образов, приобретающих иногда характер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программности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. </w:t>
      </w:r>
      <w:r w:rsidRPr="008B3895">
        <w:rPr>
          <w:rFonts w:ascii="Times New Roman" w:hAnsi="Times New Roman" w:cs="Times New Roman"/>
          <w:sz w:val="28"/>
          <w:szCs w:val="28"/>
        </w:rPr>
        <w:lastRenderedPageBreak/>
        <w:t xml:space="preserve">Так, произведения П.И.Чайковского часто ассоциируются с картинами русской природы, музыка Бетховена - с образами революционной борьбы, стремления к свободе. Многие фортепианные пьесы имеют программные названия, которые уже сами по себе вызывают ряд ассоциативных образов. </w:t>
      </w:r>
      <w:proofErr w:type="gramStart"/>
      <w:r w:rsidRPr="008B3895">
        <w:rPr>
          <w:rFonts w:ascii="Times New Roman" w:hAnsi="Times New Roman" w:cs="Times New Roman"/>
          <w:sz w:val="28"/>
          <w:szCs w:val="28"/>
        </w:rPr>
        <w:t>Например, такие фортепианные циклы, как "Картинки с выставки" М.Мусоргского; "Лесные..." и "Детские сцены", "Карнавал" Р.Шумана, "Времена года" П.И.Чайковского и другие.</w:t>
      </w:r>
      <w:proofErr w:type="gramEnd"/>
      <w:r w:rsidRPr="008B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Программность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особенно характерна для детской фортепианной музыки: альбомы пьес для детей П.Чайковского, Р.Шумана, Э.Грига, С.Прокофьева,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Д.Кабалевского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>, Г.Свиридова почти полностью состоят из произведений с программными названиями. Они связаны с миром образов и предметов, близких и понятных детям - с 12 жанровыми сценками, игровыми ситуациями, сказочными образами, зарисовками природы</w:t>
      </w:r>
      <w:r w:rsidR="00DE30A6" w:rsidRPr="008B3895">
        <w:rPr>
          <w:rFonts w:ascii="Times New Roman" w:hAnsi="Times New Roman" w:cs="Times New Roman"/>
          <w:sz w:val="28"/>
          <w:szCs w:val="28"/>
        </w:rPr>
        <w:t xml:space="preserve">. </w:t>
      </w:r>
      <w:r w:rsidRPr="008B3895">
        <w:rPr>
          <w:rFonts w:ascii="Times New Roman" w:hAnsi="Times New Roman" w:cs="Times New Roman"/>
          <w:sz w:val="28"/>
          <w:szCs w:val="28"/>
        </w:rPr>
        <w:t>Найденные в работе над фортепианным произведением образные сравнения могут потом с успехом использоваться на уроке в школе - в рассказе о музыкальном произведении, в разъяснении его художественного содержания</w:t>
      </w:r>
    </w:p>
    <w:p w:rsidR="00FC20EF" w:rsidRPr="008B3895" w:rsidRDefault="0082358A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Применяя метод ассоциаций, следует помнить, что, как и любое "сильнодействующее средство", он требует осторожности в обращении, вдумчивого подхода; при неумелом его использовании он может принести не столько пользы, сколько вреда. Неуклюжее, примитивное "сюжетное" истолкование музыки может привести к грубому искажению авторского замысла, обескровить поэтическую концепцию произведения.</w:t>
      </w:r>
    </w:p>
    <w:p w:rsidR="00FC20EF" w:rsidRPr="008B3895" w:rsidRDefault="00FC20EF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t xml:space="preserve">Метод </w:t>
      </w:r>
      <w:proofErr w:type="spellStart"/>
      <w:r w:rsidRPr="008B3895">
        <w:rPr>
          <w:rFonts w:ascii="Times New Roman" w:hAnsi="Times New Roman" w:cs="Times New Roman"/>
          <w:b/>
          <w:sz w:val="28"/>
          <w:szCs w:val="28"/>
        </w:rPr>
        <w:t>пропевания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 также приносит большую пользу в работе над мелодией. </w:t>
      </w:r>
      <w:proofErr w:type="gramStart"/>
      <w:r w:rsidR="0082358A" w:rsidRPr="008B3895">
        <w:rPr>
          <w:rFonts w:ascii="Times New Roman" w:hAnsi="Times New Roman" w:cs="Times New Roman"/>
          <w:sz w:val="28"/>
          <w:szCs w:val="28"/>
        </w:rPr>
        <w:t>Выразительность, эмоциональная яркость исполнения зависит во многом от исполнения мелодической линии, так как именно  мелодия является главным носителем смысла в музыкальном произведении.. Обращение к пению как к эталону музыкального интонирования, "поиски в инструментах выразительности и эмоционального тепла, свойственных человеческому голосу" играют, по мнению Б.Асафьева, важную роль в формировании навыков выразительного произнесения мелодии, умения "петь на фортепиано".</w:t>
      </w:r>
      <w:proofErr w:type="gram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Собственное пение поможет выявить правильную, логичную фразировку, естественное членение мелодии на фразы и мотивы, почувствовать необходимость музыкального "дыхания". Метод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особенно эффективен в работе над пьесами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характера, где требуется певучее, выразительное исполнение мелодического голоса. </w:t>
      </w:r>
      <w:r w:rsidRPr="008B3895">
        <w:rPr>
          <w:rFonts w:ascii="Times New Roman" w:hAnsi="Times New Roman" w:cs="Times New Roman"/>
          <w:sz w:val="28"/>
          <w:szCs w:val="28"/>
        </w:rPr>
        <w:t xml:space="preserve">Очень часто педагог подпевает мелодию при исполнении пьес учащимися, что говорит о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недоинтонировании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непрослушанности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мелодии произведения учеником. Этого надо избегать и заставлять ученика самого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</w:t>
      </w:r>
      <w:r w:rsidRPr="008B3895">
        <w:rPr>
          <w:rFonts w:ascii="Times New Roman" w:hAnsi="Times New Roman" w:cs="Times New Roman"/>
          <w:sz w:val="28"/>
          <w:szCs w:val="28"/>
        </w:rPr>
        <w:lastRenderedPageBreak/>
        <w:t xml:space="preserve">мелодию. Если этого не добиться должным образом, то выходя на сцену исполняемое </w:t>
      </w:r>
      <w:proofErr w:type="gramStart"/>
      <w:r w:rsidRPr="008B3895">
        <w:rPr>
          <w:rFonts w:ascii="Times New Roman" w:hAnsi="Times New Roman" w:cs="Times New Roman"/>
          <w:sz w:val="28"/>
          <w:szCs w:val="28"/>
        </w:rPr>
        <w:t>произведение</w:t>
      </w:r>
      <w:proofErr w:type="gramEnd"/>
      <w:r w:rsidRPr="008B3895">
        <w:rPr>
          <w:rFonts w:ascii="Times New Roman" w:hAnsi="Times New Roman" w:cs="Times New Roman"/>
          <w:sz w:val="28"/>
          <w:szCs w:val="28"/>
        </w:rPr>
        <w:t xml:space="preserve"> выглядит блекло и не </w:t>
      </w:r>
      <w:r w:rsidR="00CB644E">
        <w:rPr>
          <w:rFonts w:ascii="Times New Roman" w:hAnsi="Times New Roman" w:cs="Times New Roman"/>
          <w:sz w:val="28"/>
          <w:szCs w:val="28"/>
        </w:rPr>
        <w:t xml:space="preserve">раскрывает </w:t>
      </w:r>
      <w:r w:rsidRPr="008B3895">
        <w:rPr>
          <w:rFonts w:ascii="Times New Roman" w:hAnsi="Times New Roman" w:cs="Times New Roman"/>
          <w:sz w:val="28"/>
          <w:szCs w:val="28"/>
        </w:rPr>
        <w:t xml:space="preserve">содержания. </w:t>
      </w:r>
    </w:p>
    <w:p w:rsidR="00737019" w:rsidRPr="008B3895" w:rsidRDefault="00FC20EF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3895">
        <w:rPr>
          <w:rFonts w:ascii="Times New Roman" w:hAnsi="Times New Roman" w:cs="Times New Roman"/>
          <w:b/>
          <w:sz w:val="28"/>
          <w:szCs w:val="28"/>
        </w:rPr>
        <w:t>Дирижирование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– очень э</w:t>
      </w:r>
      <w:r w:rsidR="0082358A" w:rsidRPr="008B3895">
        <w:rPr>
          <w:rFonts w:ascii="Times New Roman" w:hAnsi="Times New Roman" w:cs="Times New Roman"/>
          <w:sz w:val="28"/>
          <w:szCs w:val="28"/>
        </w:rPr>
        <w:t>ффективн</w:t>
      </w:r>
      <w:r w:rsidRPr="008B3895">
        <w:rPr>
          <w:rFonts w:ascii="Times New Roman" w:hAnsi="Times New Roman" w:cs="Times New Roman"/>
          <w:sz w:val="28"/>
          <w:szCs w:val="28"/>
        </w:rPr>
        <w:t>ое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средство работы над художественным образом произведения является. </w:t>
      </w:r>
      <w:proofErr w:type="gramStart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Замечательный фортепианный педагог Г.Г.Нейгауз писал, что для него понятие "пианист" включает в себя понятие "дирижер", и советовал при изучении произведения для овладения его "...ритмической структурой, то есть организации и временного процесса, поступать совершенно так же, как поступает дирижер с партитурой: поставить ноты на пюпитр и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продирижировать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вещь от начала до конца"</w:t>
      </w:r>
      <w:r w:rsidR="00737019" w:rsidRPr="008B38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7019" w:rsidRPr="008B3895">
        <w:rPr>
          <w:rFonts w:ascii="Times New Roman" w:hAnsi="Times New Roman" w:cs="Times New Roman"/>
          <w:sz w:val="28"/>
          <w:szCs w:val="28"/>
        </w:rPr>
        <w:t xml:space="preserve"> 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Такой способ особенно эффективен в работе над произведениями крупной формы - сонатами, концертами, рондо - где требуется сохранить единство темпа и метрической пульсации на протяжении всего произведения. Приемы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незаменимы в тех случаях, когда требуется сохранить ощущение энергичной пульсации на паузах или на длинных нотах</w:t>
      </w:r>
      <w:r w:rsidR="00737019" w:rsidRPr="008B3895">
        <w:rPr>
          <w:rFonts w:ascii="Times New Roman" w:hAnsi="Times New Roman" w:cs="Times New Roman"/>
          <w:sz w:val="28"/>
          <w:szCs w:val="28"/>
        </w:rPr>
        <w:t>.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В работе над более мелкими элементами ритмической структуры, помимо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, могут использоваться и более простые формы двигательного моделирования: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, простукивание отдельных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ритмо-интонаций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>, пунктирных и синкопированных ритмических фигур</w:t>
      </w:r>
      <w:r w:rsidR="00737019" w:rsidRPr="008B3895">
        <w:rPr>
          <w:rFonts w:ascii="Times New Roman" w:hAnsi="Times New Roman" w:cs="Times New Roman"/>
          <w:sz w:val="28"/>
          <w:szCs w:val="28"/>
        </w:rPr>
        <w:t>.</w:t>
      </w:r>
    </w:p>
    <w:p w:rsidR="00737019" w:rsidRPr="008B3895" w:rsidRDefault="00737019" w:rsidP="008B3895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895">
        <w:rPr>
          <w:rFonts w:ascii="Times New Roman" w:hAnsi="Times New Roman" w:cs="Times New Roman"/>
          <w:b/>
          <w:sz w:val="28"/>
          <w:szCs w:val="28"/>
        </w:rPr>
        <w:t>Закрепление и подготовка к концертному выступлению</w:t>
      </w:r>
    </w:p>
    <w:p w:rsidR="00737019" w:rsidRPr="008B3895" w:rsidRDefault="0082358A" w:rsidP="00961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После того, как проведена детальная работа над произведением, оно выучено наизусть и освоено технически, наступает последний - заключительный этап работы, целью которого является формирование целостного музыкально-исполнительского образа и его реальное воплощение в исполнении. Этот этап - стадия "сборки" произведения - предполагает, как и период ознакомления, целостный охват произведения, проигрывание его целиком. Между начальным и завершающим этапами освоения произведения много общего: </w:t>
      </w:r>
      <w:r w:rsidR="00737019" w:rsidRPr="008B3895">
        <w:rPr>
          <w:rFonts w:ascii="Times New Roman" w:hAnsi="Times New Roman" w:cs="Times New Roman"/>
          <w:sz w:val="28"/>
          <w:szCs w:val="28"/>
        </w:rPr>
        <w:t>Здесь используется</w:t>
      </w:r>
      <w:r w:rsidRPr="008B3895">
        <w:rPr>
          <w:rFonts w:ascii="Times New Roman" w:hAnsi="Times New Roman" w:cs="Times New Roman"/>
          <w:sz w:val="28"/>
          <w:szCs w:val="28"/>
        </w:rPr>
        <w:t xml:space="preserve"> обобщающий подход к </w:t>
      </w:r>
      <w:proofErr w:type="gramStart"/>
      <w:r w:rsidRPr="008B3895">
        <w:rPr>
          <w:rFonts w:ascii="Times New Roman" w:hAnsi="Times New Roman" w:cs="Times New Roman"/>
          <w:sz w:val="28"/>
          <w:szCs w:val="28"/>
        </w:rPr>
        <w:t>произведению</w:t>
      </w:r>
      <w:proofErr w:type="gramEnd"/>
      <w:r w:rsidR="00737019" w:rsidRPr="008B3895">
        <w:rPr>
          <w:rFonts w:ascii="Times New Roman" w:hAnsi="Times New Roman" w:cs="Times New Roman"/>
          <w:sz w:val="28"/>
          <w:szCs w:val="28"/>
        </w:rPr>
        <w:t xml:space="preserve"> но</w:t>
      </w:r>
      <w:r w:rsidRPr="008B3895">
        <w:rPr>
          <w:rFonts w:ascii="Times New Roman" w:hAnsi="Times New Roman" w:cs="Times New Roman"/>
          <w:sz w:val="28"/>
          <w:szCs w:val="28"/>
        </w:rPr>
        <w:t xml:space="preserve"> на другом, гораздо более высоком уровне, с учетом всей проделанной работы, всех добытых на предыдущих этапах знаний и впечатлений. На основе этих полученных ранее знаний о произведении должна быть сформирована эмоциональная программа исполнения - то есть "...достаточно подробная и последовательная цепь эмоций и настроений, которые возникают у музыканта, исполняющего музыкальное произведение". Эмоциональная программа, или план интерпретации, должна отражать "стратегию и тактику" исполнения, его общую логику, закономерную смену выражаемых музыкой чувств и настроений, линию драматургического развития музыкального образа. Продумывание эмоциональной программы </w:t>
      </w:r>
      <w:r w:rsidRPr="008B3895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особенно необходимо при изучении крупных произведений, сложных по форме, изобилующих многочисленными сменами настроения, разнохарактерными темами и эпизодами. </w:t>
      </w:r>
      <w:r w:rsidR="00737019" w:rsidRPr="008B3895">
        <w:rPr>
          <w:rFonts w:ascii="Times New Roman" w:hAnsi="Times New Roman" w:cs="Times New Roman"/>
          <w:sz w:val="28"/>
          <w:szCs w:val="28"/>
        </w:rPr>
        <w:t xml:space="preserve">Здесь можно </w:t>
      </w:r>
      <w:r w:rsidR="005328F3" w:rsidRPr="008B3895">
        <w:rPr>
          <w:rFonts w:ascii="Times New Roman" w:hAnsi="Times New Roman" w:cs="Times New Roman"/>
          <w:sz w:val="28"/>
          <w:szCs w:val="28"/>
        </w:rPr>
        <w:t>применять следующие методы:</w:t>
      </w:r>
    </w:p>
    <w:p w:rsidR="005328F3" w:rsidRPr="008B3895" w:rsidRDefault="005328F3" w:rsidP="00961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- Словесное описание характера музыки на протяжении всего произведения;</w:t>
      </w:r>
    </w:p>
    <w:p w:rsidR="005328F3" w:rsidRPr="008B3895" w:rsidRDefault="00CB644E" w:rsidP="00961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наглядного гра</w:t>
      </w:r>
      <w:r w:rsidR="005328F3" w:rsidRPr="008B3895">
        <w:rPr>
          <w:rFonts w:ascii="Times New Roman" w:hAnsi="Times New Roman" w:cs="Times New Roman"/>
          <w:sz w:val="28"/>
          <w:szCs w:val="28"/>
        </w:rPr>
        <w:t>фика –</w:t>
      </w:r>
      <w:r w:rsidR="008B3895">
        <w:rPr>
          <w:rFonts w:ascii="Times New Roman" w:hAnsi="Times New Roman" w:cs="Times New Roman"/>
          <w:sz w:val="28"/>
          <w:szCs w:val="28"/>
        </w:rPr>
        <w:t xml:space="preserve"> </w:t>
      </w:r>
      <w:r w:rsidR="005328F3" w:rsidRPr="008B3895">
        <w:rPr>
          <w:rFonts w:ascii="Times New Roman" w:hAnsi="Times New Roman" w:cs="Times New Roman"/>
          <w:sz w:val="28"/>
          <w:szCs w:val="28"/>
        </w:rPr>
        <w:t>схемы с эмоциональн</w:t>
      </w:r>
      <w:proofErr w:type="gramStart"/>
      <w:r w:rsidR="005328F3" w:rsidRPr="008B389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328F3" w:rsidRPr="008B3895">
        <w:rPr>
          <w:rFonts w:ascii="Times New Roman" w:hAnsi="Times New Roman" w:cs="Times New Roman"/>
          <w:sz w:val="28"/>
          <w:szCs w:val="28"/>
        </w:rPr>
        <w:t xml:space="preserve"> напряженными местами и более спокойными. </w:t>
      </w:r>
      <w:r w:rsidR="0082358A" w:rsidRPr="008B3895">
        <w:rPr>
          <w:rFonts w:ascii="Times New Roman" w:hAnsi="Times New Roman" w:cs="Times New Roman"/>
          <w:sz w:val="28"/>
          <w:szCs w:val="28"/>
        </w:rPr>
        <w:t>Такие графические схемы очень наглядны; они способствуют целостному музыкальному представлению, так как дают возможность буквально "единым взглядом" охватить всю пьесу сразу.</w:t>
      </w:r>
    </w:p>
    <w:p w:rsidR="005328F3" w:rsidRPr="008B3895" w:rsidRDefault="0082358A" w:rsidP="00961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</w:t>
      </w:r>
      <w:r w:rsidR="005328F3" w:rsidRPr="008B3895">
        <w:rPr>
          <w:rFonts w:ascii="Times New Roman" w:hAnsi="Times New Roman" w:cs="Times New Roman"/>
          <w:sz w:val="28"/>
          <w:szCs w:val="28"/>
        </w:rPr>
        <w:t xml:space="preserve">- Проигрывание пьесы </w:t>
      </w:r>
      <w:proofErr w:type="gramStart"/>
      <w:r w:rsidR="005328F3" w:rsidRPr="008B3895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="005328F3" w:rsidRPr="008B3895">
        <w:rPr>
          <w:rFonts w:ascii="Times New Roman" w:hAnsi="Times New Roman" w:cs="Times New Roman"/>
          <w:sz w:val="28"/>
          <w:szCs w:val="28"/>
        </w:rPr>
        <w:t xml:space="preserve"> темпе с полной эмоциональной отдачей. </w:t>
      </w:r>
      <w:r w:rsidRPr="008B3895">
        <w:rPr>
          <w:rFonts w:ascii="Times New Roman" w:hAnsi="Times New Roman" w:cs="Times New Roman"/>
          <w:sz w:val="28"/>
          <w:szCs w:val="28"/>
        </w:rPr>
        <w:t xml:space="preserve"> В процессе </w:t>
      </w:r>
      <w:proofErr w:type="gramStart"/>
      <w:r w:rsidRPr="008B3895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8B3895">
        <w:rPr>
          <w:rFonts w:ascii="Times New Roman" w:hAnsi="Times New Roman" w:cs="Times New Roman"/>
          <w:sz w:val="28"/>
          <w:szCs w:val="28"/>
        </w:rPr>
        <w:t xml:space="preserve"> пробных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проигрываний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уточняется исполнительский замысел; он обогащается новыми, неожиданно найденными деталями, нюансами исполнения. </w:t>
      </w:r>
    </w:p>
    <w:p w:rsidR="00D51DEB" w:rsidRPr="008B3895" w:rsidRDefault="0082358A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Особое внимание на заключительном этапе художественной работы над произведением следует уделить формированию эмоциональной культуры исполнения. Необходимо </w:t>
      </w:r>
      <w:proofErr w:type="gramStart"/>
      <w:r w:rsidRPr="008B3895">
        <w:rPr>
          <w:rFonts w:ascii="Times New Roman" w:hAnsi="Times New Roman" w:cs="Times New Roman"/>
          <w:sz w:val="28"/>
          <w:szCs w:val="28"/>
        </w:rPr>
        <w:t>соблюдать чувство меры</w:t>
      </w:r>
      <w:proofErr w:type="gramEnd"/>
      <w:r w:rsidRPr="008B3895">
        <w:rPr>
          <w:rFonts w:ascii="Times New Roman" w:hAnsi="Times New Roman" w:cs="Times New Roman"/>
          <w:sz w:val="28"/>
          <w:szCs w:val="28"/>
        </w:rPr>
        <w:t xml:space="preserve"> в выражении чувств, стремиться к естественности и искренности эстетического переживания. Эмоциональные перехлесты, манерность и преувеличенная аффектация несовместимы с подлинно художественным переживанием музыки. Об этом хорошо сказал А.Г.Рубинштейн: "Чувства не может быть слишком много: чувство может быть только в меру, а если его много, то оно фальшиво"</w:t>
      </w:r>
      <w:r w:rsidR="005328F3" w:rsidRPr="008B3895">
        <w:rPr>
          <w:rFonts w:ascii="Times New Roman" w:hAnsi="Times New Roman" w:cs="Times New Roman"/>
          <w:sz w:val="28"/>
          <w:szCs w:val="28"/>
        </w:rPr>
        <w:t xml:space="preserve">. Поэтому для исполнителя очень важны такие навыки, как воля и выдержка. </w:t>
      </w:r>
      <w:r w:rsidRPr="008B3895">
        <w:rPr>
          <w:rFonts w:ascii="Times New Roman" w:hAnsi="Times New Roman" w:cs="Times New Roman"/>
          <w:sz w:val="28"/>
          <w:szCs w:val="28"/>
        </w:rPr>
        <w:t xml:space="preserve">С этой целью полезно устраивать для себя проверочные, "испытательные" проигрывания перед воображаемыми слушателями. При этом произведение должно быть сыграно так же, как и перед реальной аудиторией: один раз, но с полной отдачей. Нельзя останавливаться, исправлять неудавшееся место, даже если оно совсем не получилось (но эти ошибки и недочеты должны быть исправлены и не допущены при </w:t>
      </w:r>
      <w:proofErr w:type="gramStart"/>
      <w:r w:rsidRPr="008B3895">
        <w:rPr>
          <w:rFonts w:ascii="Times New Roman" w:hAnsi="Times New Roman" w:cs="Times New Roman"/>
          <w:sz w:val="28"/>
          <w:szCs w:val="28"/>
        </w:rPr>
        <w:t>последующих</w:t>
      </w:r>
      <w:proofErr w:type="gramEnd"/>
      <w:r w:rsidRPr="008B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проигрываниях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>). Надо использовать также любую возможность поиграть перед реальными слушателями - друзьями, родителями, одноклассниками, и постараться заинтересовать их своим исполнением. В роли "слушателя" можно использовать</w:t>
      </w:r>
      <w:r w:rsidR="00D51DEB" w:rsidRPr="008B3895">
        <w:rPr>
          <w:rFonts w:ascii="Times New Roman" w:hAnsi="Times New Roman" w:cs="Times New Roman"/>
          <w:sz w:val="28"/>
          <w:szCs w:val="28"/>
        </w:rPr>
        <w:t xml:space="preserve"> и видеокамеру, чтобы затем </w:t>
      </w:r>
      <w:r w:rsidRPr="008B3895">
        <w:rPr>
          <w:rFonts w:ascii="Times New Roman" w:hAnsi="Times New Roman" w:cs="Times New Roman"/>
          <w:sz w:val="28"/>
          <w:szCs w:val="28"/>
        </w:rPr>
        <w:t xml:space="preserve"> послушать себя со стороны, оценить свое исполнение с позиций слушателя. Разница между исполнительским и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слушательским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восприятием настолько велика, что иногда при первом прослушивании исполнитель с трудом узнает свою собственную игру. В записи сразу становятся заметными такие недостатки, которые в процессе исполнения проходят мимо сознания играющего. Это </w:t>
      </w:r>
      <w:r w:rsidRPr="008B3895">
        <w:rPr>
          <w:rFonts w:ascii="Times New Roman" w:hAnsi="Times New Roman" w:cs="Times New Roman"/>
          <w:sz w:val="28"/>
          <w:szCs w:val="28"/>
        </w:rPr>
        <w:lastRenderedPageBreak/>
        <w:t>касается, прежде всего, временной и эмоциональной сторон исполнения: например, затягивание или ускорение темпа, монотонность, эмоциональная холодность исполнения или, наоборот, излишняя его нервозность.</w:t>
      </w:r>
    </w:p>
    <w:p w:rsidR="00D51DEB" w:rsidRPr="008B3895" w:rsidRDefault="00D51DEB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Концертные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проигывания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необходимо чередовать с подробной игрой в медленном темпе, чтобы избежать «усталости» произведения.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Можно также отложить на некоторое время работу над произведением, дать ему "отлежаться" в сознании. </w:t>
      </w:r>
    </w:p>
    <w:p w:rsidR="00D51DEB" w:rsidRPr="008B3895" w:rsidRDefault="0082358A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Отметим наиболее важные моменты работы на заключительном этапе изучения произведения:</w:t>
      </w:r>
    </w:p>
    <w:p w:rsidR="00D51DEB" w:rsidRPr="008B3895" w:rsidRDefault="0082358A" w:rsidP="00961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- создание эмоциональной программы исполнения, плана интерпретации;</w:t>
      </w:r>
    </w:p>
    <w:p w:rsidR="00D51DEB" w:rsidRPr="008B3895" w:rsidRDefault="0082358A" w:rsidP="00961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B3895">
        <w:rPr>
          <w:rFonts w:ascii="Times New Roman" w:hAnsi="Times New Roman" w:cs="Times New Roman"/>
          <w:sz w:val="28"/>
          <w:szCs w:val="28"/>
        </w:rPr>
        <w:t>пробные</w:t>
      </w:r>
      <w:proofErr w:type="gramEnd"/>
      <w:r w:rsidRPr="008B3895">
        <w:rPr>
          <w:rFonts w:ascii="Times New Roman" w:hAnsi="Times New Roman" w:cs="Times New Roman"/>
          <w:sz w:val="28"/>
          <w:szCs w:val="28"/>
        </w:rPr>
        <w:t xml:space="preserve"> проигрывания в надлежащем темпе и настроении;</w:t>
      </w:r>
    </w:p>
    <w:p w:rsidR="00D51DEB" w:rsidRPr="008B3895" w:rsidRDefault="0082358A" w:rsidP="00961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- ориентация исполнения на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слушательскую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аудиторию; </w:t>
      </w:r>
    </w:p>
    <w:p w:rsidR="00D51DEB" w:rsidRPr="008B3895" w:rsidRDefault="0082358A" w:rsidP="00961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- формирование эмоциональной культуры исполнения;</w:t>
      </w:r>
    </w:p>
    <w:p w:rsidR="00D51DEB" w:rsidRPr="008B3895" w:rsidRDefault="0082358A" w:rsidP="00961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- тренировка исполнительской воли и выдержки; </w:t>
      </w:r>
    </w:p>
    <w:p w:rsidR="00D51DEB" w:rsidRPr="008B3895" w:rsidRDefault="0082358A" w:rsidP="00961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- при необходимости</w:t>
      </w:r>
      <w:r w:rsidR="00CB644E">
        <w:rPr>
          <w:rFonts w:ascii="Times New Roman" w:hAnsi="Times New Roman" w:cs="Times New Roman"/>
          <w:sz w:val="28"/>
          <w:szCs w:val="28"/>
        </w:rPr>
        <w:t xml:space="preserve"> </w:t>
      </w:r>
      <w:r w:rsidRPr="008B3895">
        <w:rPr>
          <w:rFonts w:ascii="Times New Roman" w:hAnsi="Times New Roman" w:cs="Times New Roman"/>
          <w:sz w:val="28"/>
          <w:szCs w:val="28"/>
        </w:rPr>
        <w:t xml:space="preserve">возврат к медленному темпу или перерыв в работе над произведением. </w:t>
      </w:r>
    </w:p>
    <w:p w:rsidR="00D51DEB" w:rsidRPr="008B3895" w:rsidRDefault="0082358A" w:rsidP="00961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Рояль – король музыкальных инструментов, на котором можно воспроизвести практически весь диапазон звучания симфонического оркестра</w:t>
      </w:r>
      <w:r w:rsidR="00CB644E">
        <w:rPr>
          <w:rFonts w:ascii="Times New Roman" w:hAnsi="Times New Roman" w:cs="Times New Roman"/>
          <w:sz w:val="28"/>
          <w:szCs w:val="28"/>
        </w:rPr>
        <w:t>. Задача педагога научить каждого своего ученика раскрывать богатство звучания этого замечательн</w:t>
      </w:r>
      <w:r w:rsidR="009615BD">
        <w:rPr>
          <w:rFonts w:ascii="Times New Roman" w:hAnsi="Times New Roman" w:cs="Times New Roman"/>
          <w:sz w:val="28"/>
          <w:szCs w:val="28"/>
        </w:rPr>
        <w:t>ого музыкального инструмента и содержание музыкальных произведений.</w:t>
      </w:r>
      <w:r w:rsidR="00CB6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DEB" w:rsidRPr="008B3895" w:rsidRDefault="008B3895" w:rsidP="008B3895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51DEB" w:rsidRPr="008B3895" w:rsidRDefault="0082358A" w:rsidP="008B3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Итак, мы рассмотрели основные принципы и методы художественной работы над произведением. В заключение отметим, что предложенная система предполагает гибкий, творческий подход к ее применению. Неизменными должны оставаться лишь общая последовательность работы, цели и задачи каждого из этапов, в то время как длительность этих этапов, степень подробности работы, выбор тех или иных конкретных приемов могут быть разными. Они зависят от сложности произведения, цели исполнения (выступление на концерте или показ в классе), от уровня владения инструментом, и, конечно, от индивидуальных </w:t>
      </w:r>
      <w:r w:rsidR="00D51DEB" w:rsidRPr="008B3895">
        <w:rPr>
          <w:rFonts w:ascii="Times New Roman" w:hAnsi="Times New Roman" w:cs="Times New Roman"/>
          <w:sz w:val="28"/>
          <w:szCs w:val="28"/>
        </w:rPr>
        <w:t xml:space="preserve">способностей учащихся </w:t>
      </w:r>
      <w:r w:rsidRPr="008B3895">
        <w:rPr>
          <w:rFonts w:ascii="Times New Roman" w:hAnsi="Times New Roman" w:cs="Times New Roman"/>
          <w:sz w:val="28"/>
          <w:szCs w:val="28"/>
        </w:rPr>
        <w:t xml:space="preserve">предпочтений педагога. И надо всегда помнить, что художественное осмысление произведения и его техническое освоение неразрывно связаны: от замысла до его реального воплощения - немалая дистанция, преодолеть которую можно лишь при условии упорной и тщательной работы непосредственно за инструментом. </w:t>
      </w:r>
    </w:p>
    <w:p w:rsidR="008C41AF" w:rsidRPr="008B3895" w:rsidRDefault="008B3895" w:rsidP="008C41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8C41AF" w:rsidRPr="008B3895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8C41AF" w:rsidRPr="008B3895" w:rsidRDefault="0082358A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1. Алексеев А.Д. Творчество музыканта-исполнителя: На материале интерпретаций выдающихся пианистов прошлого и современности. - М.: Музыка, 1991.</w:t>
      </w:r>
    </w:p>
    <w:p w:rsidR="008C41AF" w:rsidRPr="008B3895" w:rsidRDefault="0082358A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2. Асафьев Б.В. Музыкальная форма как процесс. – М., 1979. </w:t>
      </w:r>
    </w:p>
    <w:p w:rsidR="008C41AF" w:rsidRPr="008B3895" w:rsidRDefault="0082358A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Л.А. Вопросы фортепианной педагогики и исполнительства. - Л., 1969</w:t>
      </w:r>
    </w:p>
    <w:p w:rsidR="008C41AF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4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Вицинский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А. Процесс работы пианиста-исполнителя над музыкальным произведением (Секреты фортепианного мастерства). - М.: Классика-</w:t>
      </w:r>
      <w:proofErr w:type="gramStart"/>
      <w:r w:rsidR="0082358A" w:rsidRPr="008B3895">
        <w:rPr>
          <w:rFonts w:ascii="Times New Roman" w:hAnsi="Times New Roman" w:cs="Times New Roman"/>
          <w:sz w:val="28"/>
          <w:szCs w:val="28"/>
        </w:rPr>
        <w:t>XXI</w:t>
      </w:r>
      <w:proofErr w:type="gramEnd"/>
      <w:r w:rsidR="0082358A" w:rsidRPr="008B3895">
        <w:rPr>
          <w:rFonts w:ascii="Times New Roman" w:hAnsi="Times New Roman" w:cs="Times New Roman"/>
          <w:sz w:val="28"/>
          <w:szCs w:val="28"/>
        </w:rPr>
        <w:t>, 2004. — 98 с.</w:t>
      </w:r>
    </w:p>
    <w:p w:rsidR="008C41AF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5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Л.С. Педагогическая психология. - М., 1998.</w:t>
      </w:r>
    </w:p>
    <w:p w:rsidR="008C41AF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6</w:t>
      </w:r>
      <w:r w:rsidR="0082358A" w:rsidRPr="008B3895">
        <w:rPr>
          <w:rFonts w:ascii="Times New Roman" w:hAnsi="Times New Roman" w:cs="Times New Roman"/>
          <w:sz w:val="28"/>
          <w:szCs w:val="28"/>
        </w:rPr>
        <w:t>. Выдающиеся пианисты-педагоги о фортепианном искусстве. - М. - Л., 1966.</w:t>
      </w:r>
    </w:p>
    <w:p w:rsidR="008C41AF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7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Гинзбург Л. О работе над музыкальным произведением: Метод, очерк. - 2-е изд. - М., 1960. </w:t>
      </w:r>
    </w:p>
    <w:p w:rsidR="008C41AF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8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Готсдинер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А.Л. Музыкальная психология. – М., 1993. </w:t>
      </w:r>
    </w:p>
    <w:p w:rsidR="000C5307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9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Громова Е.А. «Эмоциональная память и её механизмы». - М., 1980. </w:t>
      </w:r>
    </w:p>
    <w:p w:rsidR="008C41AF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10</w:t>
      </w:r>
      <w:r w:rsidR="0082358A" w:rsidRPr="008B3895">
        <w:rPr>
          <w:rFonts w:ascii="Times New Roman" w:hAnsi="Times New Roman" w:cs="Times New Roman"/>
          <w:sz w:val="28"/>
          <w:szCs w:val="28"/>
        </w:rPr>
        <w:t>. Гофман И. Фортепианная игра. Ответы на вопросы о фортепианной игре. - М.: Классика ХХ</w:t>
      </w:r>
      <w:proofErr w:type="gramStart"/>
      <w:r w:rsidR="0082358A" w:rsidRPr="008B389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82358A" w:rsidRPr="008B3895">
        <w:rPr>
          <w:rFonts w:ascii="Times New Roman" w:hAnsi="Times New Roman" w:cs="Times New Roman"/>
          <w:sz w:val="28"/>
          <w:szCs w:val="28"/>
        </w:rPr>
        <w:t>, 2007.</w:t>
      </w:r>
    </w:p>
    <w:p w:rsidR="008C41AF" w:rsidRPr="008B3895" w:rsidRDefault="0082358A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1</w:t>
      </w:r>
      <w:r w:rsidR="000C5307" w:rsidRPr="008B3895">
        <w:rPr>
          <w:rFonts w:ascii="Times New Roman" w:hAnsi="Times New Roman" w:cs="Times New Roman"/>
          <w:sz w:val="28"/>
          <w:szCs w:val="28"/>
        </w:rPr>
        <w:t>1</w:t>
      </w:r>
      <w:r w:rsidRPr="008B3895">
        <w:rPr>
          <w:rFonts w:ascii="Times New Roman" w:hAnsi="Times New Roman" w:cs="Times New Roman"/>
          <w:sz w:val="28"/>
          <w:szCs w:val="28"/>
        </w:rPr>
        <w:t xml:space="preserve">. Зинченко П. И. Непроизвольное запоминание. - М.: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ДиректМедиа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, 2910 </w:t>
      </w:r>
    </w:p>
    <w:p w:rsidR="000C5307" w:rsidRPr="008B3895" w:rsidRDefault="000C5307" w:rsidP="000C53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12.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Каузов</w:t>
      </w:r>
      <w:proofErr w:type="gramStart"/>
      <w:r w:rsidR="0082358A" w:rsidRPr="008B3895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А.Г., Николаева А.И. Теория и методика обучения игре на фортепиано: Учеб. пособие</w:t>
      </w:r>
      <w:proofErr w:type="gramStart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од общ. Ред. Г.М.Цыпина. – М.: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, 2001. </w:t>
      </w:r>
      <w:r w:rsidRPr="008B38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41AF" w:rsidRPr="008B3895" w:rsidRDefault="000C5307" w:rsidP="000C53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13.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Кирнарская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Д. Психология сп</w:t>
      </w:r>
      <w:r w:rsidRPr="008B3895">
        <w:rPr>
          <w:rFonts w:ascii="Times New Roman" w:hAnsi="Times New Roman" w:cs="Times New Roman"/>
          <w:sz w:val="28"/>
          <w:szCs w:val="28"/>
        </w:rPr>
        <w:t>ециальных способностей. Музыкаль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ные способности - М.: Таланты - XXI век, 2004. 51 </w:t>
      </w:r>
    </w:p>
    <w:p w:rsidR="008C41AF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14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Коган Г. У врат мастерства. М, 1969. Коган Г. У врат мастерства. М.: Классика XXI, 2004. - 13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5307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15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Корто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А. О фортепианном искусстве. - М.: Классика ХХ</w:t>
      </w:r>
      <w:proofErr w:type="gramStart"/>
      <w:r w:rsidR="0082358A" w:rsidRPr="008B389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82358A" w:rsidRPr="008B3895">
        <w:rPr>
          <w:rFonts w:ascii="Times New Roman" w:hAnsi="Times New Roman" w:cs="Times New Roman"/>
          <w:sz w:val="28"/>
          <w:szCs w:val="28"/>
        </w:rPr>
        <w:t>, 2005.</w:t>
      </w:r>
    </w:p>
    <w:p w:rsidR="000C5307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16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Е. Работа над фортепианной техникой. - М.: Классика-</w:t>
      </w:r>
      <w:proofErr w:type="gramStart"/>
      <w:r w:rsidR="0082358A" w:rsidRPr="008B3895">
        <w:rPr>
          <w:rFonts w:ascii="Times New Roman" w:hAnsi="Times New Roman" w:cs="Times New Roman"/>
          <w:sz w:val="28"/>
          <w:szCs w:val="28"/>
        </w:rPr>
        <w:t>XXI</w:t>
      </w:r>
      <w:proofErr w:type="gramEnd"/>
      <w:r w:rsidR="0082358A" w:rsidRPr="008B3895">
        <w:rPr>
          <w:rFonts w:ascii="Times New Roman" w:hAnsi="Times New Roman" w:cs="Times New Roman"/>
          <w:sz w:val="28"/>
          <w:szCs w:val="28"/>
        </w:rPr>
        <w:t>, 2003. 1</w:t>
      </w:r>
    </w:p>
    <w:p w:rsidR="000C5307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Мазель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Л.А. О природе и средствах музыки: Теоретический очерк.- М., 1983. </w:t>
      </w:r>
    </w:p>
    <w:p w:rsidR="000C5307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18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Маккинон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Маккинон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Л. Игра наизусть. - М.: Классика ХХ</w:t>
      </w:r>
      <w:proofErr w:type="gramStart"/>
      <w:r w:rsidR="0082358A" w:rsidRPr="008B389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, 2006.. </w:t>
      </w:r>
    </w:p>
    <w:p w:rsidR="000C5307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19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Мартинсен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К. Индивидуальная фортепианная техника на основе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звукотворческой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воли. - М., 1966. </w:t>
      </w:r>
    </w:p>
    <w:p w:rsidR="000C5307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20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В.В. О закономерностях и средствах художественного воздействия музыки. - М., 1976. </w:t>
      </w:r>
    </w:p>
    <w:p w:rsidR="000C5307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21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Метнер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Н.К. Повседневная работа пианиста и композитора: Страницы из записной книжки. - 2-е изд. - М., 1979.</w:t>
      </w:r>
    </w:p>
    <w:p w:rsidR="000C5307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22</w:t>
      </w:r>
      <w:r w:rsidR="008C41AF"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41AF" w:rsidRPr="008B3895">
        <w:rPr>
          <w:rFonts w:ascii="Times New Roman" w:hAnsi="Times New Roman" w:cs="Times New Roman"/>
          <w:sz w:val="28"/>
          <w:szCs w:val="28"/>
        </w:rPr>
        <w:t>Надырова</w:t>
      </w:r>
      <w:proofErr w:type="spellEnd"/>
      <w:r w:rsidR="008C41AF" w:rsidRPr="008B3895">
        <w:rPr>
          <w:rFonts w:ascii="Times New Roman" w:hAnsi="Times New Roman" w:cs="Times New Roman"/>
          <w:sz w:val="28"/>
          <w:szCs w:val="28"/>
        </w:rPr>
        <w:t xml:space="preserve">  Д. Работа над музыкальным произведением в классе фортепиано</w:t>
      </w:r>
      <w:r w:rsidR="008C41AF" w:rsidRPr="008B3895">
        <w:rPr>
          <w:rFonts w:ascii="Times New Roman" w:hAnsi="Times New Roman" w:cs="Times New Roman"/>
          <w:color w:val="6C6C6C"/>
          <w:sz w:val="28"/>
          <w:szCs w:val="28"/>
          <w:shd w:val="clear" w:color="auto" w:fill="FFFFFF"/>
        </w:rPr>
        <w:t xml:space="preserve"> </w:t>
      </w:r>
      <w:r w:rsidR="008C41AF" w:rsidRPr="008B3895">
        <w:rPr>
          <w:rFonts w:ascii="Times New Roman" w:hAnsi="Times New Roman" w:cs="Times New Roman"/>
          <w:sz w:val="28"/>
          <w:szCs w:val="28"/>
        </w:rPr>
        <w:t xml:space="preserve">2014  </w:t>
      </w:r>
    </w:p>
    <w:p w:rsidR="000C5307" w:rsidRPr="008B3895" w:rsidRDefault="0082358A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Надырова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 Д.С. Эмоциональная память как составляющая художественного переживания музыканта-исполнителя // Музыкальная наука Среднего Поволжья: Итоги и перспектива. – Казань: КГК, 1999. – С. 145-147.</w:t>
      </w:r>
    </w:p>
    <w:p w:rsidR="000C5307" w:rsidRPr="008B3895" w:rsidRDefault="0082358A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2</w:t>
      </w:r>
      <w:r w:rsidR="000C5307" w:rsidRPr="008B3895">
        <w:rPr>
          <w:rFonts w:ascii="Times New Roman" w:hAnsi="Times New Roman" w:cs="Times New Roman"/>
          <w:sz w:val="28"/>
          <w:szCs w:val="28"/>
        </w:rPr>
        <w:t>4</w:t>
      </w:r>
      <w:r w:rsidRPr="008B3895">
        <w:rPr>
          <w:rFonts w:ascii="Times New Roman" w:hAnsi="Times New Roman" w:cs="Times New Roman"/>
          <w:sz w:val="28"/>
          <w:szCs w:val="28"/>
        </w:rPr>
        <w:t xml:space="preserve">. Нейгауз Г. Г. Об искусстве фортепианной игры. Изд. 7-е, </w:t>
      </w:r>
      <w:proofErr w:type="spellStart"/>
      <w:r w:rsidRPr="008B389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B3895">
        <w:rPr>
          <w:rFonts w:ascii="Times New Roman" w:hAnsi="Times New Roman" w:cs="Times New Roman"/>
          <w:sz w:val="28"/>
          <w:szCs w:val="28"/>
        </w:rPr>
        <w:t xml:space="preserve">. и доп. - М., 1967. </w:t>
      </w:r>
    </w:p>
    <w:p w:rsidR="000C5307" w:rsidRPr="008B3895" w:rsidRDefault="0082358A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2</w:t>
      </w:r>
      <w:r w:rsidR="000C5307" w:rsidRPr="008B3895">
        <w:rPr>
          <w:rFonts w:ascii="Times New Roman" w:hAnsi="Times New Roman" w:cs="Times New Roman"/>
          <w:sz w:val="28"/>
          <w:szCs w:val="28"/>
        </w:rPr>
        <w:t>5</w:t>
      </w:r>
      <w:r w:rsidRPr="008B3895">
        <w:rPr>
          <w:rFonts w:ascii="Times New Roman" w:hAnsi="Times New Roman" w:cs="Times New Roman"/>
          <w:sz w:val="28"/>
          <w:szCs w:val="28"/>
        </w:rPr>
        <w:t>. Николаев А.А. Очерки по истории фортепианной педагогики и теории пианизма. - М., 1980.</w:t>
      </w:r>
    </w:p>
    <w:p w:rsidR="000C5307" w:rsidRPr="008B3895" w:rsidRDefault="0082358A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2</w:t>
      </w:r>
      <w:r w:rsidR="000C5307" w:rsidRPr="008B3895">
        <w:rPr>
          <w:rFonts w:ascii="Times New Roman" w:hAnsi="Times New Roman" w:cs="Times New Roman"/>
          <w:sz w:val="28"/>
          <w:szCs w:val="28"/>
        </w:rPr>
        <w:t>6</w:t>
      </w:r>
      <w:r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3895">
        <w:rPr>
          <w:rFonts w:ascii="Times New Roman" w:hAnsi="Times New Roman" w:cs="Times New Roman"/>
          <w:sz w:val="28"/>
          <w:szCs w:val="28"/>
        </w:rPr>
        <w:t>Петрушин</w:t>
      </w:r>
      <w:proofErr w:type="gramEnd"/>
      <w:r w:rsidRPr="008B3895">
        <w:rPr>
          <w:rFonts w:ascii="Times New Roman" w:hAnsi="Times New Roman" w:cs="Times New Roman"/>
          <w:sz w:val="28"/>
          <w:szCs w:val="28"/>
        </w:rPr>
        <w:t xml:space="preserve"> В. И. Музыкальная психология. – М., 1997.</w:t>
      </w:r>
    </w:p>
    <w:p w:rsidR="000C5307" w:rsidRPr="008B3895" w:rsidRDefault="0082358A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2</w:t>
      </w:r>
      <w:r w:rsidR="000C5307" w:rsidRPr="008B3895">
        <w:rPr>
          <w:rFonts w:ascii="Times New Roman" w:hAnsi="Times New Roman" w:cs="Times New Roman"/>
          <w:sz w:val="28"/>
          <w:szCs w:val="28"/>
        </w:rPr>
        <w:t>7</w:t>
      </w:r>
      <w:r w:rsidRPr="008B3895">
        <w:rPr>
          <w:rFonts w:ascii="Times New Roman" w:hAnsi="Times New Roman" w:cs="Times New Roman"/>
          <w:sz w:val="28"/>
          <w:szCs w:val="28"/>
        </w:rPr>
        <w:t>. Психология музыкальной деятельности: теория и практика</w:t>
      </w:r>
      <w:proofErr w:type="gramStart"/>
      <w:r w:rsidRPr="008B389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B3895">
        <w:rPr>
          <w:rFonts w:ascii="Times New Roman" w:hAnsi="Times New Roman" w:cs="Times New Roman"/>
          <w:sz w:val="28"/>
          <w:szCs w:val="28"/>
        </w:rPr>
        <w:t xml:space="preserve">од ред. Г.М.Цыпина. – М., 2003. </w:t>
      </w:r>
    </w:p>
    <w:p w:rsidR="000C5307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28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Ражников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В.Г. Резервы музыкальной педагогики. - М., 1980. 52 </w:t>
      </w:r>
    </w:p>
    <w:p w:rsidR="000C5307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29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С.И. Работа пианиста над музыкальным произведением. – М., Л., 1964. </w:t>
      </w:r>
    </w:p>
    <w:p w:rsidR="000C5307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30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Седракян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 xml:space="preserve"> Л. Техника и исполнительские приемы фортепианной игры. - М.: </w:t>
      </w:r>
      <w:proofErr w:type="spellStart"/>
      <w:r w:rsidR="0082358A" w:rsidRPr="008B389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82358A" w:rsidRPr="008B3895">
        <w:rPr>
          <w:rFonts w:ascii="Times New Roman" w:hAnsi="Times New Roman" w:cs="Times New Roman"/>
          <w:sz w:val="28"/>
          <w:szCs w:val="28"/>
        </w:rPr>
        <w:t>, 2007.</w:t>
      </w:r>
    </w:p>
    <w:p w:rsidR="000C5307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 xml:space="preserve"> 31</w:t>
      </w:r>
      <w:r w:rsidR="0082358A" w:rsidRPr="008B3895">
        <w:rPr>
          <w:rFonts w:ascii="Times New Roman" w:hAnsi="Times New Roman" w:cs="Times New Roman"/>
          <w:sz w:val="28"/>
          <w:szCs w:val="28"/>
        </w:rPr>
        <w:t xml:space="preserve">. Цыпин Г.М. Обучение игре на фортепиано. - М., 1984. </w:t>
      </w:r>
    </w:p>
    <w:p w:rsidR="009E19F8" w:rsidRPr="008B3895" w:rsidRDefault="000C5307" w:rsidP="005328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895">
        <w:rPr>
          <w:rFonts w:ascii="Times New Roman" w:hAnsi="Times New Roman" w:cs="Times New Roman"/>
          <w:sz w:val="28"/>
          <w:szCs w:val="28"/>
        </w:rPr>
        <w:t>32</w:t>
      </w:r>
      <w:r w:rsidR="0082358A" w:rsidRPr="008B3895">
        <w:rPr>
          <w:rFonts w:ascii="Times New Roman" w:hAnsi="Times New Roman" w:cs="Times New Roman"/>
          <w:sz w:val="28"/>
          <w:szCs w:val="28"/>
        </w:rPr>
        <w:t>. Шуман Р. О музыке и музыкантах. - М., 1979. - Т. 2-Б. 53.</w:t>
      </w:r>
    </w:p>
    <w:sectPr w:rsidR="009E19F8" w:rsidRPr="008B3895" w:rsidSect="009E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0E60"/>
    <w:multiLevelType w:val="hybridMultilevel"/>
    <w:tmpl w:val="74CE62B6"/>
    <w:lvl w:ilvl="0" w:tplc="60504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C2FC0"/>
    <w:multiLevelType w:val="hybridMultilevel"/>
    <w:tmpl w:val="2C785D5C"/>
    <w:lvl w:ilvl="0" w:tplc="0CC06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471FFA"/>
    <w:multiLevelType w:val="hybridMultilevel"/>
    <w:tmpl w:val="004E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2358A"/>
    <w:rsid w:val="00065462"/>
    <w:rsid w:val="000822C4"/>
    <w:rsid w:val="000C3C63"/>
    <w:rsid w:val="000C5307"/>
    <w:rsid w:val="002641B9"/>
    <w:rsid w:val="004C425E"/>
    <w:rsid w:val="005328F3"/>
    <w:rsid w:val="005808B3"/>
    <w:rsid w:val="005F42B1"/>
    <w:rsid w:val="00737019"/>
    <w:rsid w:val="0082358A"/>
    <w:rsid w:val="00854B8C"/>
    <w:rsid w:val="008B3895"/>
    <w:rsid w:val="008C41AF"/>
    <w:rsid w:val="00953CAD"/>
    <w:rsid w:val="00957F30"/>
    <w:rsid w:val="00961385"/>
    <w:rsid w:val="009615BD"/>
    <w:rsid w:val="009E19F8"/>
    <w:rsid w:val="00B46F1F"/>
    <w:rsid w:val="00C91B61"/>
    <w:rsid w:val="00CB644E"/>
    <w:rsid w:val="00CD09C9"/>
    <w:rsid w:val="00D51DEB"/>
    <w:rsid w:val="00DE30A6"/>
    <w:rsid w:val="00E13B59"/>
    <w:rsid w:val="00E914BE"/>
    <w:rsid w:val="00EF5EBC"/>
    <w:rsid w:val="00F35847"/>
    <w:rsid w:val="00FC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E914BE"/>
  </w:style>
  <w:style w:type="character" w:styleId="a3">
    <w:name w:val="Hyperlink"/>
    <w:basedOn w:val="a0"/>
    <w:uiPriority w:val="99"/>
    <w:semiHidden/>
    <w:unhideWhenUsed/>
    <w:rsid w:val="00E914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7F3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822C4"/>
    <w:rPr>
      <w:rFonts w:ascii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C53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3636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8</cp:revision>
  <dcterms:created xsi:type="dcterms:W3CDTF">2021-12-08T09:11:00Z</dcterms:created>
  <dcterms:modified xsi:type="dcterms:W3CDTF">2021-12-21T07:02:00Z</dcterms:modified>
</cp:coreProperties>
</file>