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6CF90" w14:textId="349FE4F3" w:rsidR="00257895" w:rsidRPr="002F2ED9" w:rsidRDefault="00257895" w:rsidP="00A17527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 w:rsidRPr="002F2ED9">
        <w:rPr>
          <w:rFonts w:ascii="Times New Roman" w:hAnsi="Times New Roman" w:cs="Times New Roman"/>
          <w:i/>
          <w:iCs/>
          <w:sz w:val="28"/>
          <w:szCs w:val="28"/>
        </w:rPr>
        <w:t>МБУ ДО «Кяхтинский центр дополнительного образования».</w:t>
      </w:r>
    </w:p>
    <w:p w14:paraId="6AC67845" w14:textId="648EBEB3" w:rsidR="00A17527" w:rsidRPr="002F2ED9" w:rsidRDefault="00A17527" w:rsidP="00A17527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 w:rsidRPr="002F2ED9">
        <w:rPr>
          <w:rFonts w:ascii="Times New Roman" w:hAnsi="Times New Roman" w:cs="Times New Roman"/>
          <w:i/>
          <w:iCs/>
          <w:sz w:val="28"/>
          <w:szCs w:val="28"/>
        </w:rPr>
        <w:t>Кизерова Надежда Александровна,</w:t>
      </w:r>
    </w:p>
    <w:p w14:paraId="5B00D797" w14:textId="77777777" w:rsidR="00A17527" w:rsidRPr="002F2ED9" w:rsidRDefault="00A17527" w:rsidP="00A17527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 w:rsidRPr="002F2ED9">
        <w:rPr>
          <w:rFonts w:ascii="Times New Roman" w:hAnsi="Times New Roman" w:cs="Times New Roman"/>
          <w:i/>
          <w:iCs/>
          <w:sz w:val="28"/>
          <w:szCs w:val="28"/>
        </w:rPr>
        <w:t xml:space="preserve">педагог дополнительного образования, </w:t>
      </w:r>
    </w:p>
    <w:p w14:paraId="4A5BA4AE" w14:textId="4200C3EB" w:rsidR="00A17527" w:rsidRPr="002F2ED9" w:rsidRDefault="00A17527" w:rsidP="00A17527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 w:rsidRPr="002F2ED9">
        <w:rPr>
          <w:rFonts w:ascii="Times New Roman" w:hAnsi="Times New Roman" w:cs="Times New Roman"/>
          <w:i/>
          <w:iCs/>
          <w:sz w:val="28"/>
          <w:szCs w:val="28"/>
        </w:rPr>
        <w:t>1 кв. категория.</w:t>
      </w:r>
    </w:p>
    <w:p w14:paraId="3268F087" w14:textId="77777777" w:rsidR="00A17527" w:rsidRPr="00257895" w:rsidRDefault="00A17527" w:rsidP="00A17527">
      <w:pPr>
        <w:shd w:val="clear" w:color="auto" w:fill="FFFFFF"/>
        <w:spacing w:after="0" w:line="240" w:lineRule="auto"/>
        <w:ind w:firstLine="709"/>
        <w:jc w:val="righ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14:paraId="1F91EBE6" w14:textId="77777777" w:rsidR="00D54C7A" w:rsidRDefault="00257895" w:rsidP="00A1752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57895">
        <w:rPr>
          <w:rFonts w:ascii="Times New Roman" w:hAnsi="Times New Roman" w:cs="Times New Roman"/>
          <w:b/>
          <w:bCs/>
          <w:sz w:val="28"/>
          <w:szCs w:val="28"/>
        </w:rPr>
        <w:t xml:space="preserve">Мастер – класс </w:t>
      </w:r>
    </w:p>
    <w:p w14:paraId="38C98579" w14:textId="6A9CE1DE" w:rsidR="00A17527" w:rsidRPr="00257895" w:rsidRDefault="00257895" w:rsidP="00A1752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57895">
        <w:rPr>
          <w:rFonts w:ascii="Times New Roman" w:hAnsi="Times New Roman" w:cs="Times New Roman"/>
          <w:b/>
          <w:bCs/>
          <w:sz w:val="28"/>
          <w:szCs w:val="28"/>
        </w:rPr>
        <w:t>«Наливная живопись»</w:t>
      </w:r>
    </w:p>
    <w:p w14:paraId="261239C4" w14:textId="4F1EBE76" w:rsidR="00A17527" w:rsidRPr="00257895" w:rsidRDefault="00257895" w:rsidP="00A175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895">
        <w:rPr>
          <w:rFonts w:ascii="Times New Roman" w:hAnsi="Times New Roman" w:cs="Times New Roman"/>
          <w:sz w:val="28"/>
          <w:szCs w:val="28"/>
        </w:rPr>
        <w:t>Наливная живопись</w:t>
      </w:r>
      <w:r w:rsidRPr="00257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A17527" w:rsidRPr="00257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Флюид Арт – это техника рисования жидким акрилом, с английского переводится как жидкое искусство. 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4"/>
      </w:tblGrid>
      <w:tr w:rsidR="00257895" w:rsidRPr="00257895" w14:paraId="2D9F2326" w14:textId="77777777" w:rsidTr="00A17527">
        <w:trPr>
          <w:trHeight w:val="2990"/>
          <w:jc w:val="center"/>
        </w:trPr>
        <w:tc>
          <w:tcPr>
            <w:tcW w:w="5704" w:type="dxa"/>
          </w:tcPr>
          <w:p w14:paraId="534F8B48" w14:textId="77777777" w:rsidR="00A17527" w:rsidRPr="00257895" w:rsidRDefault="00A17527" w:rsidP="00A175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578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712375" wp14:editId="767824BA">
                  <wp:extent cx="2700670" cy="1844423"/>
                  <wp:effectExtent l="0" t="0" r="4445" b="3810"/>
                  <wp:docPr id="4" name="Рисунок 4" descr="Зеленоград - Реклама - Мастер-класс флюид-арт «Волшебный акрил» — 31 марта  в Студии «Палитра увлечени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леноград - Реклама - Мастер-класс флюид-арт «Волшебный акрил» — 31 марта  в Студии «Палитра увлечени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34" cy="184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95" w:rsidRPr="00257895" w14:paraId="6065C2FC" w14:textId="77777777" w:rsidTr="00A17527">
        <w:trPr>
          <w:trHeight w:val="306"/>
          <w:jc w:val="center"/>
        </w:trPr>
        <w:tc>
          <w:tcPr>
            <w:tcW w:w="5704" w:type="dxa"/>
          </w:tcPr>
          <w:p w14:paraId="186B1DDF" w14:textId="77777777" w:rsidR="00A17527" w:rsidRPr="00257895" w:rsidRDefault="00A17527" w:rsidP="00A17527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3EE0A2" w14:textId="77777777" w:rsidR="00A17527" w:rsidRPr="00257895" w:rsidRDefault="00A17527" w:rsidP="00A1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 xml:space="preserve">Несмотря на то, что популярность жидкого искусства выросла совсем недавно, сама техника существует еще с 1930-х годов. Так, мексиканский художник по имени Давид </w:t>
      </w:r>
      <w:proofErr w:type="spellStart"/>
      <w:r w:rsidRPr="00257895">
        <w:rPr>
          <w:rFonts w:ascii="Times New Roman" w:hAnsi="Times New Roman" w:cs="Times New Roman"/>
          <w:sz w:val="28"/>
          <w:szCs w:val="28"/>
        </w:rPr>
        <w:t>Альфаро</w:t>
      </w:r>
      <w:proofErr w:type="spellEnd"/>
      <w:r w:rsidRPr="00257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895">
        <w:rPr>
          <w:rFonts w:ascii="Times New Roman" w:hAnsi="Times New Roman" w:cs="Times New Roman"/>
          <w:sz w:val="28"/>
          <w:szCs w:val="28"/>
        </w:rPr>
        <w:t>Сикейрос</w:t>
      </w:r>
      <w:proofErr w:type="spellEnd"/>
      <w:r w:rsidRPr="00257895">
        <w:rPr>
          <w:rFonts w:ascii="Times New Roman" w:hAnsi="Times New Roman" w:cs="Times New Roman"/>
          <w:sz w:val="28"/>
          <w:szCs w:val="28"/>
        </w:rPr>
        <w:t xml:space="preserve"> неожиданно обнаружил необычные эффекты при взаимодействии текучих красок друг с другом, назвав полученный результат «случайной живописью».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3"/>
      </w:tblGrid>
      <w:tr w:rsidR="00257895" w:rsidRPr="00257895" w14:paraId="76F48814" w14:textId="5E3B1BB9" w:rsidTr="00A17527">
        <w:trPr>
          <w:trHeight w:val="2990"/>
          <w:jc w:val="center"/>
        </w:trPr>
        <w:tc>
          <w:tcPr>
            <w:tcW w:w="4913" w:type="dxa"/>
          </w:tcPr>
          <w:p w14:paraId="1B3C64D2" w14:textId="77777777" w:rsidR="00A17527" w:rsidRPr="00257895" w:rsidRDefault="00A17527" w:rsidP="00A175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8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59AF95" wp14:editId="054EEEC1">
                  <wp:extent cx="2574648" cy="2590071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239" cy="259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95" w:rsidRPr="00257895" w14:paraId="35E47BB4" w14:textId="42D2B995" w:rsidTr="00A17527">
        <w:trPr>
          <w:trHeight w:val="306"/>
          <w:jc w:val="center"/>
        </w:trPr>
        <w:tc>
          <w:tcPr>
            <w:tcW w:w="4913" w:type="dxa"/>
          </w:tcPr>
          <w:p w14:paraId="1E156586" w14:textId="09FA5700" w:rsidR="00A17527" w:rsidRPr="00257895" w:rsidRDefault="00A17527" w:rsidP="00A175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895">
              <w:rPr>
                <w:rFonts w:ascii="Times New Roman" w:hAnsi="Times New Roman" w:cs="Times New Roman"/>
                <w:sz w:val="28"/>
                <w:szCs w:val="28"/>
              </w:rPr>
              <w:t xml:space="preserve">Д.А. </w:t>
            </w:r>
            <w:proofErr w:type="spellStart"/>
            <w:r w:rsidRPr="00257895">
              <w:rPr>
                <w:rFonts w:ascii="Times New Roman" w:hAnsi="Times New Roman" w:cs="Times New Roman"/>
                <w:sz w:val="28"/>
                <w:szCs w:val="28"/>
              </w:rPr>
              <w:t>Сикейрос</w:t>
            </w:r>
            <w:proofErr w:type="spellEnd"/>
          </w:p>
        </w:tc>
      </w:tr>
    </w:tbl>
    <w:p w14:paraId="25DC4591" w14:textId="77777777" w:rsidR="00A17527" w:rsidRPr="00257895" w:rsidRDefault="00A17527" w:rsidP="00A1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Сегодня, эта техника привлекает людей своей непохожестью ни на какой другой вид живописи, своей глубиной и уникальностью.</w:t>
      </w:r>
    </w:p>
    <w:p w14:paraId="2B068275" w14:textId="77777777" w:rsidR="00257895" w:rsidRDefault="002578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FF87A5B" w14:textId="0A9F66BD" w:rsidR="00A17527" w:rsidRPr="00257895" w:rsidRDefault="00AE0489" w:rsidP="00A175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МАСТЕР - КЛАСС</w:t>
      </w:r>
    </w:p>
    <w:p w14:paraId="4820AE00" w14:textId="48A2CCA3" w:rsidR="00A17527" w:rsidRPr="00257895" w:rsidRDefault="00A17527" w:rsidP="00A1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 xml:space="preserve">Цель - </w:t>
      </w:r>
      <w:r w:rsidR="00AE0489">
        <w:rPr>
          <w:rFonts w:ascii="Times New Roman" w:hAnsi="Times New Roman" w:cs="Times New Roman"/>
          <w:sz w:val="28"/>
          <w:szCs w:val="28"/>
        </w:rPr>
        <w:t>з</w:t>
      </w:r>
      <w:r w:rsidRPr="00257895">
        <w:rPr>
          <w:rFonts w:ascii="Times New Roman" w:hAnsi="Times New Roman" w:cs="Times New Roman"/>
          <w:sz w:val="28"/>
          <w:szCs w:val="28"/>
        </w:rPr>
        <w:t>накомство с техникой наливной живописи, создание собственной картины.</w:t>
      </w:r>
    </w:p>
    <w:p w14:paraId="6AB0E256" w14:textId="2FAA6BDE" w:rsidR="00A17527" w:rsidRPr="00AE0489" w:rsidRDefault="00A17527" w:rsidP="00A17527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AE0489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1</w:t>
      </w:r>
      <w:r w:rsidR="00AE0489" w:rsidRPr="00AE0489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 w:rsidRPr="00AE0489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Подготовка рабочего места</w:t>
      </w:r>
    </w:p>
    <w:p w14:paraId="1EE7EE63" w14:textId="77777777" w:rsidR="00A17527" w:rsidRPr="00257895" w:rsidRDefault="00A17527" w:rsidP="00A1752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895">
        <w:rPr>
          <w:sz w:val="28"/>
          <w:szCs w:val="28"/>
        </w:rPr>
        <w:t xml:space="preserve">Поскольку техника предполагает нанесение красок на горизонтальную поверхность, удобно использовать стол. </w:t>
      </w:r>
    </w:p>
    <w:p w14:paraId="42B10A15" w14:textId="77777777" w:rsidR="00A17527" w:rsidRPr="00257895" w:rsidRDefault="00A17527" w:rsidP="00A1752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895">
        <w:rPr>
          <w:sz w:val="28"/>
          <w:szCs w:val="28"/>
        </w:rPr>
        <w:t>Так как жидкий акрил будет стекать по бокам холста (заготовки для росписи), рекомендуется подготовить следующее:</w:t>
      </w:r>
    </w:p>
    <w:p w14:paraId="1CDC915C" w14:textId="3BCDF26D" w:rsidR="00A17527" w:rsidRPr="00257895" w:rsidRDefault="00A17527" w:rsidP="00A1752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 xml:space="preserve">накрыть стол пленкой (либо </w:t>
      </w:r>
      <w:r w:rsidR="0012404C" w:rsidRPr="00257895">
        <w:rPr>
          <w:rFonts w:ascii="Times New Roman" w:hAnsi="Times New Roman" w:cs="Times New Roman"/>
          <w:sz w:val="28"/>
          <w:szCs w:val="28"/>
        </w:rPr>
        <w:t>бумагой</w:t>
      </w:r>
      <w:r w:rsidRPr="00257895">
        <w:rPr>
          <w:rFonts w:ascii="Times New Roman" w:hAnsi="Times New Roman" w:cs="Times New Roman"/>
          <w:sz w:val="28"/>
          <w:szCs w:val="28"/>
        </w:rPr>
        <w:t xml:space="preserve"> и пр.)</w:t>
      </w:r>
    </w:p>
    <w:p w14:paraId="54C14612" w14:textId="77777777" w:rsidR="00A17527" w:rsidRPr="00257895" w:rsidRDefault="00A17527" w:rsidP="00A1752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надеть одноразовые перчатки</w:t>
      </w:r>
    </w:p>
    <w:p w14:paraId="15A9FD9A" w14:textId="7666B8FA" w:rsidR="00A17527" w:rsidRPr="00257895" w:rsidRDefault="00A17527" w:rsidP="00A1752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подготовить подставку для того, чтобы холст</w:t>
      </w:r>
      <w:r w:rsidR="0012404C" w:rsidRPr="00257895">
        <w:rPr>
          <w:rFonts w:ascii="Times New Roman" w:hAnsi="Times New Roman" w:cs="Times New Roman"/>
          <w:sz w:val="28"/>
          <w:szCs w:val="28"/>
        </w:rPr>
        <w:t xml:space="preserve"> или заготовка</w:t>
      </w:r>
      <w:r w:rsidRPr="00257895">
        <w:rPr>
          <w:rFonts w:ascii="Times New Roman" w:hAnsi="Times New Roman" w:cs="Times New Roman"/>
          <w:sz w:val="28"/>
          <w:szCs w:val="28"/>
        </w:rPr>
        <w:t xml:space="preserve"> не прилипал</w:t>
      </w:r>
      <w:r w:rsidR="0012404C" w:rsidRPr="00257895">
        <w:rPr>
          <w:rFonts w:ascii="Times New Roman" w:hAnsi="Times New Roman" w:cs="Times New Roman"/>
          <w:sz w:val="28"/>
          <w:szCs w:val="28"/>
        </w:rPr>
        <w:t>а</w:t>
      </w:r>
      <w:r w:rsidRPr="00257895">
        <w:rPr>
          <w:rFonts w:ascii="Times New Roman" w:hAnsi="Times New Roman" w:cs="Times New Roman"/>
          <w:sz w:val="28"/>
          <w:szCs w:val="28"/>
        </w:rPr>
        <w:t xml:space="preserve"> к поверхности стола.</w:t>
      </w:r>
    </w:p>
    <w:p w14:paraId="208388EC" w14:textId="71289BAD" w:rsidR="00020016" w:rsidRPr="00257895" w:rsidRDefault="00725751" w:rsidP="00020016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578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57895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AE636E6" wp14:editId="42EE7487">
            <wp:extent cx="2919141" cy="1724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41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F701" w14:textId="37F8FF23" w:rsidR="00020016" w:rsidRPr="00AE0489" w:rsidRDefault="00020016" w:rsidP="00AE0489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</w:pPr>
      <w:r w:rsidRPr="00AE0489"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  <w:t>!!! Холст можно установить на стаканчики или контейнер с решеткой</w:t>
      </w:r>
      <w:r w:rsidR="00AE0489" w:rsidRPr="00AE0489"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  <w:t>.</w:t>
      </w:r>
    </w:p>
    <w:p w14:paraId="6D1ECC52" w14:textId="77777777" w:rsidR="00AE0489" w:rsidRDefault="00AE0489" w:rsidP="00A17527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F568956" w14:textId="3F1D9661" w:rsidR="00A17527" w:rsidRPr="00D54C7A" w:rsidRDefault="00A17527" w:rsidP="00A17527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2</w:t>
      </w:r>
      <w:r w:rsidR="00AE0489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. </w:t>
      </w: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Подготовка холста</w:t>
      </w:r>
      <w:r w:rsidR="00AE0489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</w:p>
    <w:p w14:paraId="05DF6038" w14:textId="0751A6AC" w:rsidR="00A17527" w:rsidRPr="00257895" w:rsidRDefault="00A17527" w:rsidP="00A1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 xml:space="preserve">Вы можете использовать практически любую поверхность, предварительно загрунтовав ее акриловым грунтом. Грунт обеспечит оптимальную адгезию акрила и не позволит ему впитаться в поверхность основы, тем самым уменьшив расход краски. </w:t>
      </w:r>
    </w:p>
    <w:p w14:paraId="6273CF4D" w14:textId="3AA6E356" w:rsidR="00020016" w:rsidRPr="00257895" w:rsidRDefault="00020016" w:rsidP="0002001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0FAB2" wp14:editId="31111C67">
            <wp:extent cx="2359690" cy="225615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9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753D" w14:textId="77777777" w:rsidR="00AE0489" w:rsidRDefault="00AE0489" w:rsidP="00A17527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11"/>
      <w:bookmarkEnd w:id="0"/>
    </w:p>
    <w:p w14:paraId="1C836CC7" w14:textId="519151C3" w:rsidR="00A17527" w:rsidRPr="00AE0489" w:rsidRDefault="00A17527" w:rsidP="00A17527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AE0489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3 Подготовка красок</w:t>
      </w:r>
      <w:r w:rsidR="00AE0489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</w:p>
    <w:p w14:paraId="0A6D7DA1" w14:textId="77777777" w:rsidR="00A17527" w:rsidRPr="00257895" w:rsidRDefault="00A17527" w:rsidP="00A17527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57895">
        <w:rPr>
          <w:sz w:val="28"/>
          <w:szCs w:val="28"/>
        </w:rPr>
        <w:t>Перед началом работы необходимо подготовить краски, сделать замес:</w:t>
      </w:r>
    </w:p>
    <w:p w14:paraId="398605FC" w14:textId="7777777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В пластиковые стаканчики налить часть клея ПВА</w:t>
      </w:r>
    </w:p>
    <w:p w14:paraId="65A076A0" w14:textId="7777777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lastRenderedPageBreak/>
        <w:t>в каждый стаканчик с клеем вмешать акриловую краску своего цвета. Краску добавляем «на глаз», для получения необходимой насыщенности цвета (больше краски – более насыщенный цвет)</w:t>
      </w:r>
    </w:p>
    <w:p w14:paraId="57F3CF69" w14:textId="7777777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Каждый цвет хорошо вымешиваем в своем стаканчике шпателем или палочкой.</w:t>
      </w:r>
    </w:p>
    <w:p w14:paraId="3F68CF94" w14:textId="77777777" w:rsidR="00A17527" w:rsidRPr="00AE0489" w:rsidRDefault="00A17527" w:rsidP="00AE0489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</w:pPr>
      <w:r w:rsidRPr="00AE0489"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  <w:t>!!! Краска должна быть текучая как «жидкий мед», чтобы добиться такой консистенции нужно добавить немного воды. Чтобы найти идеальное соотношение, необходима практика. Но помните, что вода не должна составлять более 30% от общего объема, чтобы не испортить свойства краски.</w:t>
      </w:r>
    </w:p>
    <w:p w14:paraId="32F031D7" w14:textId="4B22B851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После того, как сделали замес красок, в стаканчик с краской добавьте по 2 капли силиконового масла.</w:t>
      </w:r>
    </w:p>
    <w:p w14:paraId="43B4CD1D" w14:textId="77777777" w:rsidR="00A17527" w:rsidRPr="00AE0489" w:rsidRDefault="00A17527" w:rsidP="00AE0489">
      <w:pPr>
        <w:pStyle w:val="a3"/>
        <w:spacing w:before="0" w:beforeAutospacing="0" w:after="0" w:afterAutospacing="0"/>
        <w:jc w:val="center"/>
        <w:rPr>
          <w:i/>
          <w:iCs/>
          <w:color w:val="1F3864" w:themeColor="accent1" w:themeShade="80"/>
          <w:sz w:val="28"/>
          <w:szCs w:val="28"/>
        </w:rPr>
      </w:pPr>
      <w:r w:rsidRPr="00AE0489">
        <w:rPr>
          <w:i/>
          <w:iCs/>
          <w:color w:val="1F3864" w:themeColor="accent1" w:themeShade="80"/>
          <w:sz w:val="28"/>
          <w:szCs w:val="28"/>
        </w:rPr>
        <w:t>!!!! Силикон позволяет создавать характерные округлые ячейки, клетки, которые являются отличительной особенностью техники Флюид Арт.</w:t>
      </w:r>
    </w:p>
    <w:p w14:paraId="0A2D9A5E" w14:textId="7777777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 xml:space="preserve">Размешайте смесь деревянным шпателем, помня о том, что чем дольше вы перемешиваете, тем мельче по размеру будут ваши ячейки. Поэтому подумайте заранее, какие цвета будут иметь мелкие ячейки, какие крупные, а какие вы хотите оставить без ячеек. </w:t>
      </w:r>
    </w:p>
    <w:p w14:paraId="1287D0E8" w14:textId="77777777" w:rsidR="00A17527" w:rsidRPr="00257895" w:rsidRDefault="00A17527" w:rsidP="00A1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61611" w14:textId="234B0FBB" w:rsidR="00A17527" w:rsidRPr="00D54C7A" w:rsidRDefault="00A17527" w:rsidP="00C131EE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4</w:t>
      </w:r>
      <w:r w:rsidR="00D54C7A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Рисование в традиционной технике заливки.</w:t>
      </w:r>
    </w:p>
    <w:p w14:paraId="2C8A279C" w14:textId="42B11AB5" w:rsidR="00A17527" w:rsidRPr="00257895" w:rsidRDefault="00A17527" w:rsidP="00C131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7895">
        <w:rPr>
          <w:rFonts w:ascii="Times New Roman" w:hAnsi="Times New Roman" w:cs="Times New Roman"/>
          <w:b/>
          <w:bCs/>
          <w:sz w:val="28"/>
          <w:szCs w:val="28"/>
        </w:rPr>
        <w:t>Картина «Пляж»</w:t>
      </w:r>
    </w:p>
    <w:p w14:paraId="1D788029" w14:textId="77777777" w:rsidR="00D54C7A" w:rsidRDefault="003453B0" w:rsidP="00D54C7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u w:val="single"/>
        </w:rPr>
      </w:pPr>
      <w:r w:rsidRPr="00257895">
        <w:rPr>
          <w:noProof/>
          <w:sz w:val="28"/>
          <w:szCs w:val="28"/>
        </w:rPr>
        <w:drawing>
          <wp:inline distT="0" distB="0" distL="0" distR="0" wp14:anchorId="550BA97D" wp14:editId="35416F02">
            <wp:extent cx="3259212" cy="243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64" cy="24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C7A" w:rsidRPr="00D54C7A">
        <w:rPr>
          <w:sz w:val="28"/>
          <w:szCs w:val="28"/>
          <w:u w:val="single"/>
        </w:rPr>
        <w:t xml:space="preserve"> </w:t>
      </w:r>
    </w:p>
    <w:p w14:paraId="07745215" w14:textId="77777777" w:rsidR="00EF6C10" w:rsidRDefault="00EF6C10" w:rsidP="00D54C7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u w:val="single"/>
        </w:rPr>
      </w:pPr>
    </w:p>
    <w:p w14:paraId="52DCC997" w14:textId="41482305" w:rsidR="00D54C7A" w:rsidRPr="00257895" w:rsidRDefault="00D54C7A" w:rsidP="00D54C7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u w:val="single"/>
        </w:rPr>
      </w:pPr>
      <w:r w:rsidRPr="00257895">
        <w:rPr>
          <w:sz w:val="28"/>
          <w:szCs w:val="28"/>
          <w:u w:val="single"/>
        </w:rPr>
        <w:t>Материалы и Инструменты:</w:t>
      </w:r>
    </w:p>
    <w:p w14:paraId="6E6B2431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акриловые краски (золотой, белый, голубой, синий)</w:t>
      </w:r>
    </w:p>
    <w:p w14:paraId="1F584FFB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разбавитель – клей ПВА</w:t>
      </w:r>
    </w:p>
    <w:p w14:paraId="1A01247B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пластиковые стаканчики для каждого цвета (либо бумажные стаканчики, стаканчики для йогурта и пр.)</w:t>
      </w:r>
    </w:p>
    <w:p w14:paraId="38E1436C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деревянные шпатели или палочки (для каждого цвета своя палочка).</w:t>
      </w:r>
    </w:p>
    <w:p w14:paraId="34E45DAD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силиконовое масло</w:t>
      </w:r>
    </w:p>
    <w:p w14:paraId="37EA8EB7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вода</w:t>
      </w:r>
    </w:p>
    <w:p w14:paraId="3C71C64B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одноразовые салфетки, либо бумажные полотенца для удаления краски или очистки.</w:t>
      </w:r>
    </w:p>
    <w:p w14:paraId="0FE4CE1D" w14:textId="5444C40E" w:rsidR="00BA3FD7" w:rsidRPr="00257895" w:rsidRDefault="00BA3FD7" w:rsidP="00C131EE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  <w:u w:val="single"/>
        </w:rPr>
      </w:pPr>
      <w:r w:rsidRPr="00257895">
        <w:rPr>
          <w:sz w:val="28"/>
          <w:szCs w:val="28"/>
          <w:u w:val="single"/>
        </w:rPr>
        <w:lastRenderedPageBreak/>
        <w:t>Создание картины:</w:t>
      </w:r>
    </w:p>
    <w:p w14:paraId="0A697673" w14:textId="6063A71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Разместите заготовку горизонтально на подставке, например, на стаканчике, чтобы она не прилипла к рабочей поверхности.</w:t>
      </w:r>
    </w:p>
    <w:p w14:paraId="41E67A3A" w14:textId="77777777" w:rsidR="003453B0" w:rsidRPr="00D54C7A" w:rsidRDefault="003453B0" w:rsidP="002F2ED9">
      <w:pPr>
        <w:pStyle w:val="a3"/>
        <w:spacing w:before="0" w:beforeAutospacing="0" w:after="0" w:afterAutospacing="0"/>
        <w:jc w:val="center"/>
        <w:rPr>
          <w:i/>
          <w:iCs/>
          <w:color w:val="1F3864" w:themeColor="accent1" w:themeShade="80"/>
          <w:sz w:val="28"/>
          <w:szCs w:val="28"/>
        </w:rPr>
      </w:pPr>
      <w:r w:rsidRPr="00D54C7A">
        <w:rPr>
          <w:i/>
          <w:iCs/>
          <w:color w:val="1F3864" w:themeColor="accent1" w:themeShade="80"/>
          <w:sz w:val="28"/>
          <w:szCs w:val="28"/>
        </w:rPr>
        <w:t>!!! Очень важно, чтобы поверхность лежала максимально ровно, иначе жидкий акрил будет скатываться в сторону наклону и испортит картину.</w:t>
      </w:r>
    </w:p>
    <w:p w14:paraId="53443690" w14:textId="49723C47" w:rsidR="003453B0" w:rsidRPr="00257895" w:rsidRDefault="003453B0" w:rsidP="003453B0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7D005" wp14:editId="47AB4548">
            <wp:extent cx="2306686" cy="20822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11244" r="19277" b="6691"/>
                    <a:stretch/>
                  </pic:blipFill>
                  <pic:spPr bwMode="auto">
                    <a:xfrm>
                      <a:off x="0" y="0"/>
                      <a:ext cx="2317343" cy="20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B508" w14:textId="77777777" w:rsidR="00BA3FD7" w:rsidRPr="00257895" w:rsidRDefault="00BA3FD7" w:rsidP="00BA3FD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>После того, как сделали замес красок, в стаканчик с белой, синей и фиолетовой краской добавьте по 2 капли силиконового масла.</w:t>
      </w:r>
    </w:p>
    <w:p w14:paraId="1E787DAA" w14:textId="1EB05101" w:rsidR="00BA3FD7" w:rsidRPr="00257895" w:rsidRDefault="003453B0" w:rsidP="00D54C7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CBEFB" wp14:editId="58E210B8">
            <wp:extent cx="3637280" cy="2430369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9"/>
                    <a:stretch/>
                  </pic:blipFill>
                  <pic:spPr bwMode="auto">
                    <a:xfrm>
                      <a:off x="0" y="0"/>
                      <a:ext cx="366640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3A8FC" w14:textId="3133776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t xml:space="preserve">В произвольном порядке на заготовку наливаем цвета полосками от золотого к </w:t>
      </w:r>
      <w:r w:rsidR="00BA3FD7" w:rsidRPr="00257895">
        <w:rPr>
          <w:rFonts w:ascii="Times New Roman" w:hAnsi="Times New Roman" w:cs="Times New Roman"/>
          <w:sz w:val="28"/>
          <w:szCs w:val="28"/>
        </w:rPr>
        <w:t>синему</w:t>
      </w:r>
      <w:r w:rsidRPr="00257895">
        <w:rPr>
          <w:rFonts w:ascii="Times New Roman" w:hAnsi="Times New Roman" w:cs="Times New Roman"/>
          <w:sz w:val="28"/>
          <w:szCs w:val="28"/>
        </w:rPr>
        <w:t>.</w:t>
      </w:r>
    </w:p>
    <w:p w14:paraId="4BF7D703" w14:textId="140E03BC" w:rsidR="00A17527" w:rsidRPr="00D54C7A" w:rsidRDefault="00A17527" w:rsidP="00D54C7A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</w:pPr>
      <w:r w:rsidRPr="00D54C7A"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  <w:t>!!! Можно предварительно наметить рисунок, который хотите получить</w:t>
      </w:r>
      <w:r w:rsidR="00C131EE" w:rsidRPr="00D54C7A">
        <w:rPr>
          <w:rFonts w:ascii="Times New Roman" w:hAnsi="Times New Roman" w:cs="Times New Roman"/>
          <w:i/>
          <w:iCs/>
          <w:color w:val="1F3864" w:themeColor="accent1" w:themeShade="80"/>
          <w:sz w:val="28"/>
          <w:szCs w:val="28"/>
        </w:rPr>
        <w:t>.</w:t>
      </w:r>
    </w:p>
    <w:p w14:paraId="16D528A6" w14:textId="24F874B9" w:rsidR="003453B0" w:rsidRPr="00257895" w:rsidRDefault="003453B0" w:rsidP="00254B0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7D1D9" wp14:editId="59902155">
            <wp:extent cx="3647266" cy="250749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 r="2580" b="6246"/>
                    <a:stretch/>
                  </pic:blipFill>
                  <pic:spPr bwMode="auto">
                    <a:xfrm>
                      <a:off x="0" y="0"/>
                      <a:ext cx="3661064" cy="251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07EEE" w14:textId="77777777" w:rsidR="00A17527" w:rsidRPr="00257895" w:rsidRDefault="00A17527" w:rsidP="00A175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sz w:val="28"/>
          <w:szCs w:val="28"/>
        </w:rPr>
        <w:lastRenderedPageBreak/>
        <w:t>Поворачиваем холст в произвольном порядке, чтобы получить желаемое изображение</w:t>
      </w:r>
    </w:p>
    <w:p w14:paraId="544EFF87" w14:textId="32AB4153" w:rsidR="00254B09" w:rsidRPr="00257895" w:rsidRDefault="00254B09" w:rsidP="00254B0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7829F9" wp14:editId="510CFAF7">
            <wp:extent cx="3867150" cy="2671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23926" r="21920" b="12396"/>
                    <a:stretch/>
                  </pic:blipFill>
                  <pic:spPr bwMode="auto">
                    <a:xfrm>
                      <a:off x="0" y="0"/>
                      <a:ext cx="3883971" cy="26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5E497" w14:textId="77777777" w:rsidR="00254B09" w:rsidRPr="00257895" w:rsidRDefault="00254B09" w:rsidP="00254B0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74125F6D" w14:textId="38273CA9" w:rsidR="00A17527" w:rsidRPr="00257895" w:rsidRDefault="00254B09" w:rsidP="00254B0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2578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F0EB2" wp14:editId="1F3BECEC">
            <wp:extent cx="3835533" cy="289392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1" t="12919" r="16056" b="15061"/>
                    <a:stretch/>
                  </pic:blipFill>
                  <pic:spPr bwMode="auto">
                    <a:xfrm>
                      <a:off x="0" y="0"/>
                      <a:ext cx="3861455" cy="29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5B580" w14:textId="77777777" w:rsidR="00254B09" w:rsidRPr="00257895" w:rsidRDefault="00254B09" w:rsidP="00A1752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9"/>
      <w:bookmarkStart w:id="2" w:name="12"/>
      <w:bookmarkStart w:id="3" w:name="14"/>
      <w:bookmarkStart w:id="4" w:name="15"/>
      <w:bookmarkStart w:id="5" w:name="16"/>
      <w:bookmarkEnd w:id="1"/>
      <w:bookmarkEnd w:id="2"/>
      <w:bookmarkEnd w:id="3"/>
      <w:bookmarkEnd w:id="4"/>
      <w:bookmarkEnd w:id="5"/>
    </w:p>
    <w:p w14:paraId="0406963C" w14:textId="5BD19020" w:rsidR="00A17527" w:rsidRPr="00D54C7A" w:rsidRDefault="00C131EE" w:rsidP="00C131EE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5</w:t>
      </w:r>
      <w:r w:rsid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="00A17527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Сушка картины</w:t>
      </w:r>
      <w:r w:rsid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</w:p>
    <w:p w14:paraId="17796103" w14:textId="53E9E721" w:rsidR="00A17527" w:rsidRPr="00257895" w:rsidRDefault="00A17527" w:rsidP="009376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895">
        <w:rPr>
          <w:sz w:val="28"/>
          <w:szCs w:val="28"/>
        </w:rPr>
        <w:t>В среднем, роспись</w:t>
      </w:r>
      <w:r w:rsidR="00D54C7A">
        <w:rPr>
          <w:sz w:val="28"/>
          <w:szCs w:val="28"/>
        </w:rPr>
        <w:t xml:space="preserve"> </w:t>
      </w:r>
      <w:r w:rsidRPr="00257895">
        <w:rPr>
          <w:sz w:val="28"/>
          <w:szCs w:val="28"/>
        </w:rPr>
        <w:t>высыхает за 24 часа и набирает полную прочность от 7 до 14 дней. Во время сушки картина должна находиться в непыльном помещении и не подвергаться значительным перепадам температуры. Также следует убедиться, что во время высыхания картина располагается на ровной поверхности.</w:t>
      </w:r>
    </w:p>
    <w:p w14:paraId="268B7CF8" w14:textId="77777777" w:rsidR="00A17527" w:rsidRPr="00257895" w:rsidRDefault="00A17527" w:rsidP="009376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045F781" w14:textId="26144008" w:rsidR="00A17527" w:rsidRPr="00D54C7A" w:rsidRDefault="00C131EE" w:rsidP="00937677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6" w:name="17"/>
      <w:bookmarkEnd w:id="6"/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6</w:t>
      </w:r>
      <w:r w:rsidR="00D54C7A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  <w:r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="00D54C7A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П</w:t>
      </w:r>
      <w:r w:rsidR="00A17527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окрытие</w:t>
      </w:r>
      <w:r w:rsidR="00D54C7A" w:rsidRPr="00D54C7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.</w:t>
      </w:r>
    </w:p>
    <w:p w14:paraId="2734FFA8" w14:textId="71E9324B" w:rsidR="00A17527" w:rsidRPr="00257895" w:rsidRDefault="00A17527" w:rsidP="009376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895">
        <w:rPr>
          <w:sz w:val="28"/>
          <w:szCs w:val="28"/>
        </w:rPr>
        <w:t xml:space="preserve">Чтобы придать картине долговечность, защитить от пыли, повреждений и выцветания, можно покрыть ее акриловым лаком, либо эпоксидной смолой. </w:t>
      </w:r>
    </w:p>
    <w:p w14:paraId="3740AA2C" w14:textId="77777777" w:rsidR="00A17527" w:rsidRPr="00257895" w:rsidRDefault="00A17527" w:rsidP="0093767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895">
        <w:rPr>
          <w:sz w:val="28"/>
          <w:szCs w:val="28"/>
        </w:rPr>
        <w:t>Наносить финишное покрытие можно через несколько дней – все зависит от того, когда ваша работа полностью высохнет.</w:t>
      </w:r>
    </w:p>
    <w:sectPr w:rsidR="00A17527" w:rsidRPr="00257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B2780"/>
    <w:multiLevelType w:val="multilevel"/>
    <w:tmpl w:val="086089D4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entative="1">
      <w:start w:val="1"/>
      <w:numFmt w:val="decimal"/>
      <w:lvlText w:val="%2."/>
      <w:lvlJc w:val="left"/>
      <w:pPr>
        <w:tabs>
          <w:tab w:val="num" w:pos="2924"/>
        </w:tabs>
        <w:ind w:left="2924" w:hanging="360"/>
      </w:pPr>
    </w:lvl>
    <w:lvl w:ilvl="2" w:tentative="1">
      <w:start w:val="1"/>
      <w:numFmt w:val="decimal"/>
      <w:lvlText w:val="%3."/>
      <w:lvlJc w:val="left"/>
      <w:pPr>
        <w:tabs>
          <w:tab w:val="num" w:pos="3644"/>
        </w:tabs>
        <w:ind w:left="3644" w:hanging="360"/>
      </w:pPr>
    </w:lvl>
    <w:lvl w:ilvl="3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entative="1">
      <w:start w:val="1"/>
      <w:numFmt w:val="decimal"/>
      <w:lvlText w:val="%5."/>
      <w:lvlJc w:val="left"/>
      <w:pPr>
        <w:tabs>
          <w:tab w:val="num" w:pos="5084"/>
        </w:tabs>
        <w:ind w:left="5084" w:hanging="360"/>
      </w:pPr>
    </w:lvl>
    <w:lvl w:ilvl="5" w:tentative="1">
      <w:start w:val="1"/>
      <w:numFmt w:val="decimal"/>
      <w:lvlText w:val="%6."/>
      <w:lvlJc w:val="left"/>
      <w:pPr>
        <w:tabs>
          <w:tab w:val="num" w:pos="5804"/>
        </w:tabs>
        <w:ind w:left="5804" w:hanging="360"/>
      </w:pPr>
    </w:lvl>
    <w:lvl w:ilvl="6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entative="1">
      <w:start w:val="1"/>
      <w:numFmt w:val="decimal"/>
      <w:lvlText w:val="%8."/>
      <w:lvlJc w:val="left"/>
      <w:pPr>
        <w:tabs>
          <w:tab w:val="num" w:pos="7244"/>
        </w:tabs>
        <w:ind w:left="7244" w:hanging="360"/>
      </w:pPr>
    </w:lvl>
    <w:lvl w:ilvl="8" w:tentative="1">
      <w:start w:val="1"/>
      <w:numFmt w:val="decimal"/>
      <w:lvlText w:val="%9."/>
      <w:lvlJc w:val="left"/>
      <w:pPr>
        <w:tabs>
          <w:tab w:val="num" w:pos="7964"/>
        </w:tabs>
        <w:ind w:left="7964" w:hanging="360"/>
      </w:pPr>
    </w:lvl>
  </w:abstractNum>
  <w:abstractNum w:abstractNumId="1" w15:restartNumberingAfterBreak="0">
    <w:nsid w:val="43F43CAA"/>
    <w:multiLevelType w:val="multilevel"/>
    <w:tmpl w:val="EAA8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B964D8"/>
    <w:multiLevelType w:val="multilevel"/>
    <w:tmpl w:val="E91C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695DE0"/>
    <w:multiLevelType w:val="multilevel"/>
    <w:tmpl w:val="6052A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F34267"/>
    <w:multiLevelType w:val="hybridMultilevel"/>
    <w:tmpl w:val="32A8BA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7B"/>
    <w:rsid w:val="00020016"/>
    <w:rsid w:val="001079F4"/>
    <w:rsid w:val="0012404C"/>
    <w:rsid w:val="00153F15"/>
    <w:rsid w:val="00254B09"/>
    <w:rsid w:val="00257895"/>
    <w:rsid w:val="0026006E"/>
    <w:rsid w:val="002F2ED9"/>
    <w:rsid w:val="003453B0"/>
    <w:rsid w:val="00421AFD"/>
    <w:rsid w:val="004C1FB3"/>
    <w:rsid w:val="00725751"/>
    <w:rsid w:val="007F00C5"/>
    <w:rsid w:val="00867A66"/>
    <w:rsid w:val="00937677"/>
    <w:rsid w:val="00A17527"/>
    <w:rsid w:val="00AE0489"/>
    <w:rsid w:val="00AF017B"/>
    <w:rsid w:val="00BA3FD7"/>
    <w:rsid w:val="00C131EE"/>
    <w:rsid w:val="00D54C7A"/>
    <w:rsid w:val="00E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3250D"/>
  <w15:chartTrackingRefBased/>
  <w15:docId w15:val="{72EFB60F-6E80-4720-B346-2DF8D565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7527"/>
  </w:style>
  <w:style w:type="paragraph" w:styleId="1">
    <w:name w:val="heading 1"/>
    <w:basedOn w:val="a"/>
    <w:next w:val="a"/>
    <w:link w:val="10"/>
    <w:uiPriority w:val="9"/>
    <w:qFormat/>
    <w:rsid w:val="00153F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75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5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5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75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175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175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Normal (Web)"/>
    <w:basedOn w:val="a"/>
    <w:uiPriority w:val="99"/>
    <w:unhideWhenUsed/>
    <w:rsid w:val="00A1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ementor-icon-box-description">
    <w:name w:val="elementor-icon-box-description"/>
    <w:basedOn w:val="a"/>
    <w:rsid w:val="00A1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17527"/>
    <w:rPr>
      <w:color w:val="0000FF"/>
      <w:u w:val="single"/>
    </w:rPr>
  </w:style>
  <w:style w:type="table" w:styleId="a5">
    <w:name w:val="Table Grid"/>
    <w:basedOn w:val="a1"/>
    <w:uiPriority w:val="39"/>
    <w:rsid w:val="00A17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26006E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1079F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153F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6</cp:revision>
  <dcterms:created xsi:type="dcterms:W3CDTF">2022-01-19T15:41:00Z</dcterms:created>
  <dcterms:modified xsi:type="dcterms:W3CDTF">2022-02-08T16:31:00Z</dcterms:modified>
</cp:coreProperties>
</file>