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1C3AA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FC1773">
        <w:rPr>
          <w:sz w:val="36"/>
          <w:szCs w:val="36"/>
          <w:lang w:eastAsia="ru-RU"/>
        </w:rPr>
        <w:t>МУНИЦИПАЛЬНОЕ БЮДЖЕТНОЕ ДОШКОЛЬНОЕ</w:t>
      </w:r>
    </w:p>
    <w:p w14:paraId="3CBC383C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FC1773">
        <w:rPr>
          <w:sz w:val="36"/>
          <w:szCs w:val="36"/>
          <w:lang w:eastAsia="ru-RU"/>
        </w:rPr>
        <w:t xml:space="preserve"> ОБРАЗОВАТЕЛЬНОЕ УЧРЕЖДЕНИЕ</w:t>
      </w:r>
    </w:p>
    <w:p w14:paraId="1BC629CB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FC1773">
        <w:rPr>
          <w:sz w:val="36"/>
          <w:szCs w:val="36"/>
          <w:lang w:eastAsia="ru-RU"/>
        </w:rPr>
        <w:t xml:space="preserve"> «ДЕТСКИЙ САД ОБЩЕРАЗВИВАЮЩЕГО ВИДА № 2 р.п.КУЛТУК»</w:t>
      </w:r>
    </w:p>
    <w:p w14:paraId="1C3E1BFA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1C5C11F8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132A28FE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53736034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0C3E931F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579EB2C6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5682206D" w14:textId="0C1FF0D2" w:rsidR="00923CD0" w:rsidRP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FC1773">
        <w:rPr>
          <w:sz w:val="36"/>
          <w:szCs w:val="36"/>
          <w:lang w:eastAsia="ru-RU"/>
        </w:rPr>
        <w:t>Направление: «</w:t>
      </w:r>
      <w:bookmarkStart w:id="0" w:name="_Hlk72400215"/>
      <w:r>
        <w:rPr>
          <w:sz w:val="36"/>
          <w:szCs w:val="36"/>
          <w:lang w:eastAsia="ru-RU"/>
        </w:rPr>
        <w:t xml:space="preserve">Игровое пособие </w:t>
      </w:r>
      <w:r w:rsidRPr="00923CD0">
        <w:rPr>
          <w:sz w:val="36"/>
          <w:szCs w:val="36"/>
          <w:lang w:eastAsia="ru-RU"/>
        </w:rPr>
        <w:t>по развитию мелкой моторики рук</w:t>
      </w:r>
    </w:p>
    <w:p w14:paraId="2AF22587" w14:textId="406658EB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923CD0">
        <w:rPr>
          <w:sz w:val="36"/>
          <w:szCs w:val="36"/>
          <w:lang w:eastAsia="ru-RU"/>
        </w:rPr>
        <w:t>у детей младшего дошкольного возраста</w:t>
      </w:r>
      <w:r>
        <w:rPr>
          <w:sz w:val="36"/>
          <w:szCs w:val="36"/>
          <w:lang w:eastAsia="ru-RU"/>
        </w:rPr>
        <w:t>»</w:t>
      </w:r>
    </w:p>
    <w:p w14:paraId="316E04CA" w14:textId="64BA95EB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65163EB9" w14:textId="4D1D4653" w:rsidR="00923CD0" w:rsidRP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Дидактические игры своими руками.</w:t>
      </w:r>
    </w:p>
    <w:p w14:paraId="26968223" w14:textId="77777777" w:rsidR="00923CD0" w:rsidRP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bookmarkEnd w:id="0"/>
    <w:p w14:paraId="1B82582A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727D0C29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424876FB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71095F36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2A703F51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2F39D973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5957CE24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188C3238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556F3A7A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272333A3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0C80BB7A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41A4E0D5" w14:textId="77777777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</w:p>
    <w:p w14:paraId="01487F97" w14:textId="771FB464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FC1773">
        <w:rPr>
          <w:sz w:val="36"/>
          <w:szCs w:val="36"/>
          <w:lang w:eastAsia="ru-RU"/>
        </w:rPr>
        <w:t xml:space="preserve">Подготовила </w:t>
      </w:r>
      <w:r>
        <w:rPr>
          <w:sz w:val="36"/>
          <w:szCs w:val="36"/>
          <w:lang w:eastAsia="ru-RU"/>
        </w:rPr>
        <w:t>Конюшкина Ирина Петровна</w:t>
      </w:r>
      <w:r w:rsidRPr="00FC1773">
        <w:rPr>
          <w:sz w:val="36"/>
          <w:szCs w:val="36"/>
          <w:lang w:eastAsia="ru-RU"/>
        </w:rPr>
        <w:t>,</w:t>
      </w:r>
    </w:p>
    <w:p w14:paraId="5553869E" w14:textId="77777777" w:rsidR="00923CD0" w:rsidRPr="00FC1773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FC1773">
        <w:rPr>
          <w:sz w:val="36"/>
          <w:szCs w:val="36"/>
          <w:lang w:eastAsia="ru-RU"/>
        </w:rPr>
        <w:t xml:space="preserve">воспитатель МБДОУ </w:t>
      </w:r>
    </w:p>
    <w:p w14:paraId="00602F2C" w14:textId="3A198262" w:rsidR="00923CD0" w:rsidRDefault="00923CD0" w:rsidP="00923CD0">
      <w:pPr>
        <w:pStyle w:val="a3"/>
        <w:jc w:val="center"/>
        <w:rPr>
          <w:sz w:val="36"/>
          <w:szCs w:val="36"/>
          <w:lang w:eastAsia="ru-RU"/>
        </w:rPr>
      </w:pPr>
      <w:r w:rsidRPr="00FC1773">
        <w:rPr>
          <w:sz w:val="36"/>
          <w:szCs w:val="36"/>
          <w:lang w:eastAsia="ru-RU"/>
        </w:rPr>
        <w:t>«Детский сад №2 р.п.Култук»</w:t>
      </w:r>
    </w:p>
    <w:p w14:paraId="7FABC516" w14:textId="7BB4D4E0" w:rsidR="002C7094" w:rsidRDefault="002C7094" w:rsidP="00923CD0">
      <w:pPr>
        <w:pStyle w:val="a3"/>
        <w:jc w:val="center"/>
        <w:rPr>
          <w:sz w:val="36"/>
          <w:szCs w:val="36"/>
          <w:lang w:eastAsia="ru-RU"/>
        </w:rPr>
      </w:pPr>
    </w:p>
    <w:p w14:paraId="63578730" w14:textId="77777777" w:rsidR="002C7094" w:rsidRPr="00FC1773" w:rsidRDefault="002C7094" w:rsidP="00923CD0">
      <w:pPr>
        <w:pStyle w:val="a3"/>
        <w:jc w:val="center"/>
        <w:rPr>
          <w:sz w:val="36"/>
          <w:szCs w:val="36"/>
          <w:lang w:eastAsia="ru-RU"/>
        </w:rPr>
      </w:pPr>
    </w:p>
    <w:p w14:paraId="48D0BB63" w14:textId="77777777" w:rsidR="00923CD0" w:rsidRDefault="00923CD0" w:rsidP="00923CD0">
      <w:pPr>
        <w:pStyle w:val="a3"/>
        <w:jc w:val="right"/>
        <w:rPr>
          <w:sz w:val="36"/>
          <w:szCs w:val="36"/>
        </w:rPr>
      </w:pPr>
      <w:r w:rsidRPr="00923CD0">
        <w:rPr>
          <w:sz w:val="36"/>
          <w:szCs w:val="36"/>
        </w:rPr>
        <w:lastRenderedPageBreak/>
        <w:t xml:space="preserve">Истоки способностей и дарований </w:t>
      </w:r>
    </w:p>
    <w:p w14:paraId="65923319" w14:textId="365D3B8E" w:rsidR="00923CD0" w:rsidRPr="00923CD0" w:rsidRDefault="00923CD0" w:rsidP="00923CD0">
      <w:pPr>
        <w:pStyle w:val="a3"/>
        <w:jc w:val="right"/>
        <w:rPr>
          <w:sz w:val="36"/>
          <w:szCs w:val="36"/>
        </w:rPr>
      </w:pPr>
      <w:r>
        <w:rPr>
          <w:sz w:val="36"/>
          <w:szCs w:val="36"/>
        </w:rPr>
        <w:t>д</w:t>
      </w:r>
      <w:r w:rsidRPr="00923CD0">
        <w:rPr>
          <w:sz w:val="36"/>
          <w:szCs w:val="36"/>
        </w:rPr>
        <w:t>етей</w:t>
      </w:r>
      <w:r>
        <w:rPr>
          <w:sz w:val="36"/>
          <w:szCs w:val="36"/>
        </w:rPr>
        <w:t xml:space="preserve"> </w:t>
      </w:r>
      <w:r w:rsidRPr="00923CD0">
        <w:rPr>
          <w:sz w:val="36"/>
          <w:szCs w:val="36"/>
        </w:rPr>
        <w:t>находятся на кончиках пальцев</w:t>
      </w:r>
    </w:p>
    <w:p w14:paraId="12D0FD89" w14:textId="77777777" w:rsidR="00923CD0" w:rsidRDefault="00923CD0" w:rsidP="00923CD0">
      <w:pPr>
        <w:pStyle w:val="a3"/>
        <w:jc w:val="right"/>
        <w:rPr>
          <w:sz w:val="36"/>
          <w:szCs w:val="36"/>
        </w:rPr>
      </w:pPr>
      <w:r w:rsidRPr="00923CD0">
        <w:rPr>
          <w:sz w:val="36"/>
          <w:szCs w:val="36"/>
        </w:rPr>
        <w:t xml:space="preserve">  В. А. Сухомлинский         </w:t>
      </w:r>
    </w:p>
    <w:p w14:paraId="76F77942" w14:textId="77777777" w:rsidR="00923CD0" w:rsidRDefault="00923CD0" w:rsidP="00923CD0">
      <w:pPr>
        <w:pStyle w:val="a3"/>
        <w:rPr>
          <w:sz w:val="36"/>
          <w:szCs w:val="36"/>
        </w:rPr>
      </w:pPr>
      <w:r w:rsidRPr="00923CD0">
        <w:rPr>
          <w:sz w:val="36"/>
          <w:szCs w:val="36"/>
        </w:rPr>
        <w:t xml:space="preserve"> Одним из важных аспектов развития дошкольника в период подготовки его к школе, является развитие мелкой моторики и координации движений пальцев рук.</w:t>
      </w:r>
      <w:r w:rsidRPr="00923CD0">
        <w:t xml:space="preserve"> </w:t>
      </w:r>
      <w:r w:rsidRPr="00923CD0">
        <w:rPr>
          <w:sz w:val="36"/>
          <w:szCs w:val="36"/>
        </w:rPr>
        <w:t xml:space="preserve">Развитие мелкой моторики пальцев рук положительно сказывается на становлении детской речи и уровень развития речи детей находится в прямой зависимости от степени сформированности тонких движений пальцев рук. Как правило, если движения пальцев развиты в соответствии с возрастом, то и речевое развитие ребенка в пределах возрастной нормы. </w:t>
      </w:r>
    </w:p>
    <w:p w14:paraId="216BF70A" w14:textId="3CDC8014" w:rsidR="00923CD0" w:rsidRDefault="00923CD0" w:rsidP="00923CD0">
      <w:pPr>
        <w:pStyle w:val="a3"/>
        <w:rPr>
          <w:sz w:val="36"/>
          <w:szCs w:val="36"/>
        </w:rPr>
      </w:pPr>
      <w:r w:rsidRPr="00923CD0">
        <w:rPr>
          <w:sz w:val="36"/>
          <w:szCs w:val="36"/>
        </w:rPr>
        <w:t xml:space="preserve">Поэтому тренировка движений пальцев рук является важнейшим фактором, стимулирующим речевое развитие ребенка, и имеет большое значение. </w:t>
      </w:r>
    </w:p>
    <w:p w14:paraId="59458CB9" w14:textId="1471EB91" w:rsidR="00923CD0" w:rsidRDefault="00923CD0" w:rsidP="00923CD0">
      <w:pPr>
        <w:pStyle w:val="a3"/>
        <w:rPr>
          <w:sz w:val="36"/>
          <w:szCs w:val="36"/>
        </w:rPr>
      </w:pPr>
      <w:r w:rsidRPr="00923CD0">
        <w:rPr>
          <w:sz w:val="36"/>
          <w:szCs w:val="36"/>
        </w:rPr>
        <w:t xml:space="preserve">Развивая мелкую моторику у </w:t>
      </w:r>
      <w:r>
        <w:rPr>
          <w:sz w:val="36"/>
          <w:szCs w:val="36"/>
        </w:rPr>
        <w:t>малышей</w:t>
      </w:r>
      <w:r w:rsidRPr="00923CD0">
        <w:rPr>
          <w:sz w:val="36"/>
          <w:szCs w:val="36"/>
        </w:rPr>
        <w:t>, и, тем самым, стимулируя соответствующие отделы мозга, а точнее его центры, отвечающие за движения пальцев рук, педагог активизирует и соседние отделы, отвечающие за речь.</w:t>
      </w:r>
    </w:p>
    <w:p w14:paraId="49B4EE0B" w14:textId="56965D9E" w:rsidR="00923CD0" w:rsidRPr="00923CD0" w:rsidRDefault="00A15C55" w:rsidP="00923CD0">
      <w:pPr>
        <w:pStyle w:val="a3"/>
        <w:rPr>
          <w:sz w:val="36"/>
          <w:szCs w:val="36"/>
        </w:rPr>
      </w:pPr>
      <w:r>
        <w:rPr>
          <w:sz w:val="36"/>
          <w:szCs w:val="36"/>
        </w:rPr>
        <w:t>Е</w:t>
      </w:r>
      <w:r w:rsidR="00923CD0" w:rsidRPr="00923CD0">
        <w:rPr>
          <w:sz w:val="36"/>
          <w:szCs w:val="36"/>
        </w:rPr>
        <w:t>сли уделять должное внимание упражнениям, играм, различным заданиям на развитие мелкой моторики, то можно решить сразу две задачи: во-первых, косвенным образом влиять на общее интеллектуальное развитие ребенка, во-вторых, готовить к овладению навыком письма.</w:t>
      </w:r>
    </w:p>
    <w:p w14:paraId="21BDDFE1" w14:textId="77777777" w:rsidR="00A15C55" w:rsidRDefault="00A15C55" w:rsidP="00923CD0">
      <w:pPr>
        <w:pStyle w:val="a3"/>
        <w:rPr>
          <w:sz w:val="36"/>
          <w:szCs w:val="36"/>
        </w:rPr>
      </w:pPr>
      <w:r w:rsidRPr="00A15C55">
        <w:rPr>
          <w:sz w:val="36"/>
          <w:szCs w:val="36"/>
        </w:rPr>
        <w:t xml:space="preserve">  Начинать развивать мелкую моторику у детей пальцев рук необходимо с самого раннего возраста.         </w:t>
      </w:r>
    </w:p>
    <w:p w14:paraId="24603F45" w14:textId="77777777" w:rsidR="008137BA" w:rsidRDefault="00A15C55" w:rsidP="00923CD0">
      <w:pPr>
        <w:pStyle w:val="a3"/>
        <w:rPr>
          <w:sz w:val="36"/>
          <w:szCs w:val="36"/>
        </w:rPr>
      </w:pPr>
      <w:r w:rsidRPr="00A15C55">
        <w:rPr>
          <w:sz w:val="36"/>
          <w:szCs w:val="36"/>
        </w:rPr>
        <w:t xml:space="preserve"> С   2,5 лет   упражнения с детьми выполняются с объяснением задания, с показом воспитателя.</w:t>
      </w:r>
      <w:r w:rsidR="008137BA">
        <w:rPr>
          <w:sz w:val="36"/>
          <w:szCs w:val="36"/>
        </w:rPr>
        <w:t xml:space="preserve"> </w:t>
      </w:r>
      <w:r w:rsidR="008137BA" w:rsidRPr="008137BA">
        <w:rPr>
          <w:sz w:val="36"/>
          <w:szCs w:val="36"/>
        </w:rPr>
        <w:t xml:space="preserve"> </w:t>
      </w:r>
    </w:p>
    <w:p w14:paraId="768B751D" w14:textId="2FEA3958" w:rsidR="008137BA" w:rsidRDefault="008137BA" w:rsidP="00923CD0">
      <w:pPr>
        <w:pStyle w:val="a3"/>
        <w:rPr>
          <w:sz w:val="36"/>
          <w:szCs w:val="36"/>
        </w:rPr>
      </w:pPr>
      <w:r w:rsidRPr="008137BA">
        <w:rPr>
          <w:sz w:val="36"/>
          <w:szCs w:val="36"/>
        </w:rPr>
        <w:t xml:space="preserve"> Игрушки можно изготавливать, самостоятельно</w:t>
      </w:r>
      <w:r>
        <w:rPr>
          <w:sz w:val="36"/>
          <w:szCs w:val="36"/>
        </w:rPr>
        <w:t xml:space="preserve"> используя красочные картинки, картон, прищепки, простые цветные резинки, заготовки из картона или дерева ладоши.</w:t>
      </w:r>
    </w:p>
    <w:p w14:paraId="47A6B6F1" w14:textId="77777777" w:rsidR="002C7094" w:rsidRDefault="002C7094" w:rsidP="00923CD0">
      <w:pPr>
        <w:pStyle w:val="a3"/>
        <w:rPr>
          <w:sz w:val="36"/>
          <w:szCs w:val="36"/>
        </w:rPr>
      </w:pPr>
    </w:p>
    <w:p w14:paraId="52C37FB8" w14:textId="5A9A43B3" w:rsidR="008137BA" w:rsidRDefault="008137BA" w:rsidP="008137BA">
      <w:pPr>
        <w:pStyle w:val="a3"/>
        <w:jc w:val="center"/>
        <w:rPr>
          <w:b/>
          <w:bCs/>
          <w:sz w:val="36"/>
          <w:szCs w:val="36"/>
        </w:rPr>
      </w:pPr>
      <w:r w:rsidRPr="008137BA">
        <w:rPr>
          <w:b/>
          <w:bCs/>
          <w:sz w:val="36"/>
          <w:szCs w:val="36"/>
        </w:rPr>
        <w:lastRenderedPageBreak/>
        <w:t>Дидактическая игра «Разноцветные прищепки»</w:t>
      </w:r>
    </w:p>
    <w:p w14:paraId="6B24220F" w14:textId="7650041D" w:rsidR="007D20A5" w:rsidRDefault="007D20A5" w:rsidP="008137BA">
      <w:pPr>
        <w:pStyle w:val="a3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856B1AD" wp14:editId="29E90C68">
            <wp:extent cx="5932292" cy="52158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7" cy="525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12E30" w14:textId="2B68F64D" w:rsidR="007D20A5" w:rsidRDefault="007D20A5" w:rsidP="008137BA">
      <w:pPr>
        <w:pStyle w:val="a3"/>
        <w:jc w:val="center"/>
        <w:rPr>
          <w:b/>
          <w:bCs/>
          <w:sz w:val="36"/>
          <w:szCs w:val="36"/>
        </w:rPr>
      </w:pPr>
    </w:p>
    <w:p w14:paraId="595EA123" w14:textId="74BDA590" w:rsidR="007D20A5" w:rsidRDefault="007D20A5" w:rsidP="007D20A5">
      <w:pPr>
        <w:pStyle w:val="a3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D2B260D" wp14:editId="75F5E110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86004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37" y="21450"/>
                <wp:lineTo x="214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021-05-20 05_36_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84"/>
                    <a:stretch/>
                  </pic:blipFill>
                  <pic:spPr bwMode="auto">
                    <a:xfrm>
                      <a:off x="0" y="0"/>
                      <a:ext cx="28600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20FAFF9" wp14:editId="3E71B551">
            <wp:simplePos x="0" y="0"/>
            <wp:positionH relativeFrom="margin">
              <wp:posOffset>-241935</wp:posOffset>
            </wp:positionH>
            <wp:positionV relativeFrom="paragraph">
              <wp:posOffset>12700</wp:posOffset>
            </wp:positionV>
            <wp:extent cx="2854960" cy="2761615"/>
            <wp:effectExtent l="0" t="0" r="2540" b="635"/>
            <wp:wrapThrough wrapText="bothSides">
              <wp:wrapPolygon edited="0">
                <wp:start x="0" y="0"/>
                <wp:lineTo x="0" y="21456"/>
                <wp:lineTo x="21475" y="21456"/>
                <wp:lineTo x="214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021-05-20 05_36_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61"/>
                    <a:stretch/>
                  </pic:blipFill>
                  <pic:spPr bwMode="auto">
                    <a:xfrm>
                      <a:off x="0" y="0"/>
                      <a:ext cx="285496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DB14C" w14:textId="17F32DD9" w:rsidR="007D20A5" w:rsidRDefault="007D20A5" w:rsidP="007D20A5">
      <w:pPr>
        <w:pStyle w:val="a3"/>
        <w:rPr>
          <w:b/>
          <w:bCs/>
          <w:sz w:val="36"/>
          <w:szCs w:val="36"/>
        </w:rPr>
      </w:pPr>
    </w:p>
    <w:p w14:paraId="0D0B3A14" w14:textId="08D716D7" w:rsidR="006A7B69" w:rsidRDefault="008137BA" w:rsidP="008137BA">
      <w:pPr>
        <w:pStyle w:val="a3"/>
        <w:rPr>
          <w:sz w:val="36"/>
          <w:szCs w:val="36"/>
        </w:rPr>
      </w:pPr>
      <w:r w:rsidRPr="008137BA">
        <w:rPr>
          <w:sz w:val="36"/>
          <w:szCs w:val="36"/>
        </w:rPr>
        <w:t>Цель игры</w:t>
      </w:r>
      <w:r>
        <w:rPr>
          <w:sz w:val="36"/>
          <w:szCs w:val="36"/>
        </w:rPr>
        <w:t>:</w:t>
      </w:r>
    </w:p>
    <w:p w14:paraId="42F1361F" w14:textId="1B6317A8" w:rsidR="008137BA" w:rsidRDefault="008137BA" w:rsidP="008137BA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6A7B69">
        <w:rPr>
          <w:sz w:val="36"/>
          <w:szCs w:val="36"/>
        </w:rPr>
        <w:t>1.</w:t>
      </w:r>
      <w:r>
        <w:rPr>
          <w:sz w:val="36"/>
          <w:szCs w:val="36"/>
        </w:rPr>
        <w:t>Развитие мелкой моторики рук, развитие координации движений кисти рук и пальцев.</w:t>
      </w:r>
    </w:p>
    <w:p w14:paraId="277E7FB5" w14:textId="5CE200A2" w:rsidR="008137BA" w:rsidRDefault="006A7B69" w:rsidP="008137BA">
      <w:pPr>
        <w:pStyle w:val="a3"/>
        <w:rPr>
          <w:sz w:val="36"/>
          <w:szCs w:val="36"/>
        </w:rPr>
      </w:pPr>
      <w:r>
        <w:rPr>
          <w:sz w:val="36"/>
          <w:szCs w:val="36"/>
        </w:rPr>
        <w:t>2.</w:t>
      </w:r>
      <w:r w:rsidR="008137BA">
        <w:rPr>
          <w:sz w:val="36"/>
          <w:szCs w:val="36"/>
        </w:rPr>
        <w:t>Развитие зрительного восприятия, внимания, воображения</w:t>
      </w:r>
    </w:p>
    <w:p w14:paraId="1F6B2089" w14:textId="48C8F450" w:rsidR="006A7B69" w:rsidRDefault="006A7B69" w:rsidP="008137BA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Задачи: </w:t>
      </w:r>
    </w:p>
    <w:p w14:paraId="6051780D" w14:textId="727DEE24" w:rsidR="006A7B69" w:rsidRDefault="006A7B69" w:rsidP="006A7B69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Учить детей правильно брать и открывать прищепку</w:t>
      </w:r>
    </w:p>
    <w:p w14:paraId="295DB802" w14:textId="666BB2C4" w:rsidR="006A7B69" w:rsidRDefault="006A7B69" w:rsidP="006A7B69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Воспитывать усидчивость</w:t>
      </w:r>
    </w:p>
    <w:p w14:paraId="0D80D6D9" w14:textId="77777777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Ход игры: </w:t>
      </w:r>
    </w:p>
    <w:p w14:paraId="4CB5FC11" w14:textId="2CA693CC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Познакомить детей с картинками, обратить внимание, чего не хватает в картинках. Показать детям как правильно двумя пальцами держать прищепку, как открывать и прижимать к рисунку.</w:t>
      </w:r>
    </w:p>
    <w:p w14:paraId="6EAEEFC8" w14:textId="22BEFF3A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Правила игры: с помощью прищепок дополнить сюжет картинок. </w:t>
      </w:r>
    </w:p>
    <w:p w14:paraId="143398BA" w14:textId="77777777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Примечание: </w:t>
      </w:r>
    </w:p>
    <w:p w14:paraId="145216FC" w14:textId="5B49D22B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Во время игры можно использовать потешки</w:t>
      </w:r>
    </w:p>
    <w:p w14:paraId="3A10941D" w14:textId="5D08A4B5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Тучка по небу гуляла</w:t>
      </w:r>
    </w:p>
    <w:p w14:paraId="2FA39769" w14:textId="1C2F09DD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Все дождинки растеряла.</w:t>
      </w:r>
    </w:p>
    <w:p w14:paraId="539A32DC" w14:textId="1D9942A4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**********************</w:t>
      </w:r>
    </w:p>
    <w:p w14:paraId="1B9E4B8C" w14:textId="122BCDB0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Солнышко утром рано встаёт</w:t>
      </w:r>
    </w:p>
    <w:p w14:paraId="357E86F2" w14:textId="3D69E488" w:rsidR="006A7B69" w:rsidRDefault="006A7B69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Лучики тянет- тепло нам даёт.</w:t>
      </w:r>
    </w:p>
    <w:p w14:paraId="2271098E" w14:textId="29C8EE44" w:rsidR="006A7B69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**********************</w:t>
      </w:r>
    </w:p>
    <w:p w14:paraId="1C69730F" w14:textId="510AFC7C" w:rsidR="00903363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Малыши принялись за дело</w:t>
      </w:r>
    </w:p>
    <w:p w14:paraId="2D84F185" w14:textId="60E20266" w:rsidR="00903363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И работа закипела.</w:t>
      </w:r>
    </w:p>
    <w:p w14:paraId="5982E9C8" w14:textId="6DA8CCB6" w:rsidR="00903363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Собранные картинки с прищепками можно использовать как настольный театр.</w:t>
      </w:r>
    </w:p>
    <w:p w14:paraId="15441207" w14:textId="08A32844" w:rsidR="00903363" w:rsidRPr="007D20A5" w:rsidRDefault="00903363" w:rsidP="006A7B69">
      <w:pPr>
        <w:pStyle w:val="a3"/>
        <w:rPr>
          <w:b/>
          <w:bCs/>
          <w:sz w:val="36"/>
          <w:szCs w:val="36"/>
        </w:rPr>
      </w:pPr>
      <w:r w:rsidRPr="007D20A5">
        <w:rPr>
          <w:b/>
          <w:bCs/>
          <w:sz w:val="36"/>
          <w:szCs w:val="36"/>
        </w:rPr>
        <w:t>Дидактическая игра «Весёлые ладошки»</w:t>
      </w:r>
    </w:p>
    <w:p w14:paraId="470CAC1F" w14:textId="71BE4B6A" w:rsidR="007D20A5" w:rsidRDefault="005A0A0E" w:rsidP="006A7B69">
      <w:pPr>
        <w:pStyle w:val="a3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3A1FAA87" wp14:editId="2C4A47A5">
            <wp:simplePos x="0" y="0"/>
            <wp:positionH relativeFrom="page">
              <wp:posOffset>971550</wp:posOffset>
            </wp:positionH>
            <wp:positionV relativeFrom="paragraph">
              <wp:posOffset>100965</wp:posOffset>
            </wp:positionV>
            <wp:extent cx="3369310" cy="2162175"/>
            <wp:effectExtent l="0" t="0" r="2540" b="9525"/>
            <wp:wrapThrough wrapText="bothSides">
              <wp:wrapPolygon edited="0">
                <wp:start x="0" y="0"/>
                <wp:lineTo x="0" y="21505"/>
                <wp:lineTo x="21494" y="21505"/>
                <wp:lineTo x="2149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021-05-20 05_36_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5"/>
                    <a:stretch/>
                  </pic:blipFill>
                  <pic:spPr bwMode="auto">
                    <a:xfrm>
                      <a:off x="0" y="0"/>
                      <a:ext cx="336931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AEF5B" w14:textId="574E4BC9" w:rsidR="00903363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Цель игры: </w:t>
      </w:r>
    </w:p>
    <w:p w14:paraId="26928338" w14:textId="06A729DD" w:rsidR="00903363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Развитие мелкой моторики, внимания, памяти.</w:t>
      </w:r>
    </w:p>
    <w:p w14:paraId="12751DDA" w14:textId="248F2695" w:rsidR="00903363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>Развитие пространственной ориентировки.</w:t>
      </w:r>
    </w:p>
    <w:p w14:paraId="45D3DF92" w14:textId="09D9CD4C" w:rsidR="00903363" w:rsidRDefault="00903363" w:rsidP="006A7B69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Задачи: </w:t>
      </w:r>
    </w:p>
    <w:p w14:paraId="0CDCCA07" w14:textId="53678378" w:rsidR="00903363" w:rsidRDefault="00903363" w:rsidP="00903363">
      <w:pPr>
        <w:pStyle w:val="a3"/>
        <w:rPr>
          <w:sz w:val="36"/>
          <w:szCs w:val="36"/>
        </w:rPr>
      </w:pPr>
      <w:r>
        <w:rPr>
          <w:sz w:val="36"/>
          <w:szCs w:val="36"/>
        </w:rPr>
        <w:t>1.</w:t>
      </w:r>
      <w:r w:rsidRPr="00903363">
        <w:rPr>
          <w:sz w:val="36"/>
          <w:szCs w:val="36"/>
        </w:rPr>
        <w:t>Умения работать по каточкам.</w:t>
      </w:r>
    </w:p>
    <w:p w14:paraId="67F00843" w14:textId="6AE15202" w:rsidR="00903363" w:rsidRDefault="00903363" w:rsidP="00903363">
      <w:pPr>
        <w:pStyle w:val="a3"/>
        <w:rPr>
          <w:sz w:val="36"/>
          <w:szCs w:val="36"/>
        </w:rPr>
      </w:pPr>
      <w:r>
        <w:rPr>
          <w:sz w:val="36"/>
          <w:szCs w:val="36"/>
        </w:rPr>
        <w:t>Правила игры</w:t>
      </w:r>
      <w:r w:rsidR="00D84377">
        <w:rPr>
          <w:sz w:val="36"/>
          <w:szCs w:val="36"/>
        </w:rPr>
        <w:t>: надеть</w:t>
      </w:r>
      <w:r>
        <w:rPr>
          <w:sz w:val="36"/>
          <w:szCs w:val="36"/>
        </w:rPr>
        <w:t xml:space="preserve"> колечки- резинки на пальчики, по образцу и по желанию детей.</w:t>
      </w:r>
    </w:p>
    <w:p w14:paraId="7A59CA25" w14:textId="2EFDB81B" w:rsidR="005A0A0E" w:rsidRDefault="00D84377" w:rsidP="00903363">
      <w:pPr>
        <w:pStyle w:val="a3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C75789E" wp14:editId="5A1C5617">
            <wp:simplePos x="0" y="0"/>
            <wp:positionH relativeFrom="column">
              <wp:posOffset>2796540</wp:posOffset>
            </wp:positionH>
            <wp:positionV relativeFrom="paragraph">
              <wp:posOffset>207645</wp:posOffset>
            </wp:positionV>
            <wp:extent cx="2466975" cy="2815590"/>
            <wp:effectExtent l="0" t="0" r="9525" b="3810"/>
            <wp:wrapThrough wrapText="bothSides">
              <wp:wrapPolygon edited="0">
                <wp:start x="1835" y="0"/>
                <wp:lineTo x="1835" y="21483"/>
                <wp:lineTo x="21517" y="21483"/>
                <wp:lineTo x="21517" y="0"/>
                <wp:lineTo x="183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f2488dc63e0bb9fed31c8687e615d06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40" t="1443" r="15874" b="18704"/>
                    <a:stretch/>
                  </pic:blipFill>
                  <pic:spPr bwMode="auto">
                    <a:xfrm>
                      <a:off x="0" y="0"/>
                      <a:ext cx="2466975" cy="281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45654E7" wp14:editId="1D51BEFA">
            <wp:simplePos x="0" y="0"/>
            <wp:positionH relativeFrom="margin">
              <wp:posOffset>-318135</wp:posOffset>
            </wp:positionH>
            <wp:positionV relativeFrom="paragraph">
              <wp:posOffset>204470</wp:posOffset>
            </wp:positionV>
            <wp:extent cx="2971800" cy="2820035"/>
            <wp:effectExtent l="0" t="0" r="0" b="0"/>
            <wp:wrapThrough wrapText="bothSides">
              <wp:wrapPolygon edited="0">
                <wp:start x="0" y="0"/>
                <wp:lineTo x="0" y="21449"/>
                <wp:lineTo x="21462" y="21449"/>
                <wp:lineTo x="2146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2021-05-20 05_36_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r="2351" b="19787"/>
                    <a:stretch/>
                  </pic:blipFill>
                  <pic:spPr bwMode="auto">
                    <a:xfrm>
                      <a:off x="0" y="0"/>
                      <a:ext cx="2971800" cy="28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772A7" w14:textId="15606B36" w:rsidR="00903363" w:rsidRPr="00903363" w:rsidRDefault="00903363" w:rsidP="00903363">
      <w:pPr>
        <w:pStyle w:val="a3"/>
        <w:rPr>
          <w:sz w:val="36"/>
          <w:szCs w:val="36"/>
        </w:rPr>
      </w:pPr>
    </w:p>
    <w:p w14:paraId="01B02787" w14:textId="19CBFF7F" w:rsidR="00903363" w:rsidRDefault="00903363" w:rsidP="006A7B69">
      <w:pPr>
        <w:pStyle w:val="a3"/>
        <w:rPr>
          <w:sz w:val="36"/>
          <w:szCs w:val="36"/>
        </w:rPr>
      </w:pPr>
    </w:p>
    <w:p w14:paraId="4A09E9D5" w14:textId="77777777" w:rsidR="006A7B69" w:rsidRPr="006A7B69" w:rsidRDefault="006A7B69" w:rsidP="006A7B69">
      <w:pPr>
        <w:pStyle w:val="a3"/>
        <w:rPr>
          <w:sz w:val="36"/>
          <w:szCs w:val="36"/>
        </w:rPr>
      </w:pPr>
    </w:p>
    <w:p w14:paraId="5A831905" w14:textId="2EC892BF" w:rsidR="008137BA" w:rsidRPr="008137BA" w:rsidRDefault="008137BA" w:rsidP="008137BA">
      <w:pPr>
        <w:pStyle w:val="a3"/>
        <w:rPr>
          <w:sz w:val="36"/>
          <w:szCs w:val="36"/>
        </w:rPr>
      </w:pPr>
    </w:p>
    <w:p w14:paraId="7166D790" w14:textId="68C77A2C" w:rsidR="00923CD0" w:rsidRPr="00923CD0" w:rsidRDefault="008137BA" w:rsidP="00923CD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722A4E3D" w14:textId="509653A8" w:rsidR="00923CD0" w:rsidRPr="00923CD0" w:rsidRDefault="00923CD0" w:rsidP="00923CD0">
      <w:pPr>
        <w:pStyle w:val="a3"/>
        <w:rPr>
          <w:sz w:val="36"/>
          <w:szCs w:val="36"/>
        </w:rPr>
      </w:pPr>
    </w:p>
    <w:p w14:paraId="239D0DE2" w14:textId="0FFC7547" w:rsidR="00923CD0" w:rsidRDefault="00923CD0" w:rsidP="00923CD0">
      <w:pPr>
        <w:pStyle w:val="a3"/>
        <w:rPr>
          <w:sz w:val="36"/>
          <w:szCs w:val="36"/>
        </w:rPr>
      </w:pPr>
    </w:p>
    <w:p w14:paraId="0C8825B3" w14:textId="3B3FD28D" w:rsidR="00923CD0" w:rsidRPr="00923CD0" w:rsidRDefault="00923CD0" w:rsidP="00923CD0">
      <w:pPr>
        <w:pStyle w:val="a3"/>
      </w:pPr>
    </w:p>
    <w:p w14:paraId="1EEAF9F2" w14:textId="16ABF737" w:rsidR="00834CC6" w:rsidRDefault="00D84377" w:rsidP="00923CD0">
      <w:pPr>
        <w:pStyle w:val="a3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787F2D" wp14:editId="644E3949">
            <wp:simplePos x="0" y="0"/>
            <wp:positionH relativeFrom="column">
              <wp:posOffset>234315</wp:posOffset>
            </wp:positionH>
            <wp:positionV relativeFrom="paragraph">
              <wp:posOffset>260985</wp:posOffset>
            </wp:positionV>
            <wp:extent cx="5038725" cy="4112260"/>
            <wp:effectExtent l="0" t="0" r="9525" b="2540"/>
            <wp:wrapThrough wrapText="bothSides">
              <wp:wrapPolygon edited="0">
                <wp:start x="0" y="0"/>
                <wp:lineTo x="0" y="21513"/>
                <wp:lineTo x="21559" y="21513"/>
                <wp:lineTo x="2155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3ffd8b260b9c8e4f5cb68b5d317049b6-V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88"/>
                    <a:stretch/>
                  </pic:blipFill>
                  <pic:spPr bwMode="auto">
                    <a:xfrm>
                      <a:off x="0" y="0"/>
                      <a:ext cx="5038725" cy="411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CC6" w:rsidSect="00923CD0">
      <w:pgSz w:w="11906" w:h="16838"/>
      <w:pgMar w:top="1134" w:right="850" w:bottom="1134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C31469"/>
    <w:multiLevelType w:val="hybridMultilevel"/>
    <w:tmpl w:val="65480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CC6"/>
    <w:rsid w:val="002C7094"/>
    <w:rsid w:val="005A0A0E"/>
    <w:rsid w:val="006A7B69"/>
    <w:rsid w:val="007D20A5"/>
    <w:rsid w:val="008137BA"/>
    <w:rsid w:val="00834CC6"/>
    <w:rsid w:val="00903363"/>
    <w:rsid w:val="00923CD0"/>
    <w:rsid w:val="009E79A0"/>
    <w:rsid w:val="00A15C55"/>
    <w:rsid w:val="00D8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E6CC6"/>
  <w15:chartTrackingRefBased/>
  <w15:docId w15:val="{ECB97ABE-C9BB-4F20-8D1C-A83CDAB4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C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Пользователь</cp:lastModifiedBy>
  <cp:revision>11</cp:revision>
  <dcterms:created xsi:type="dcterms:W3CDTF">2021-05-20T06:25:00Z</dcterms:created>
  <dcterms:modified xsi:type="dcterms:W3CDTF">2022-02-12T06:42:00Z</dcterms:modified>
</cp:coreProperties>
</file>