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46E3A" w14:textId="77777777" w:rsidR="00E23C7D" w:rsidRPr="00DF16F7" w:rsidRDefault="005F281F" w:rsidP="00DF16F7">
      <w:pPr>
        <w:spacing w:after="0" w:line="240" w:lineRule="auto"/>
        <w:jc w:val="center"/>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 xml:space="preserve">Сценарий урока </w:t>
      </w:r>
    </w:p>
    <w:p w14:paraId="41457A8A" w14:textId="19F9DAD9" w:rsidR="005F281F" w:rsidRPr="00DF16F7" w:rsidRDefault="005F281F" w:rsidP="00DF16F7">
      <w:pPr>
        <w:spacing w:after="0" w:line="240" w:lineRule="auto"/>
        <w:jc w:val="center"/>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w:t>
      </w:r>
      <w:r w:rsidR="00AC022D">
        <w:rPr>
          <w:rFonts w:ascii="Times New Roman" w:eastAsia="Times New Roman" w:hAnsi="Times New Roman" w:cs="Times New Roman"/>
          <w:b/>
          <w:sz w:val="28"/>
          <w:szCs w:val="28"/>
        </w:rPr>
        <w:t>Куда ушли слова? Историзмы и архаизмы</w:t>
      </w:r>
      <w:r w:rsidRPr="00DF16F7">
        <w:rPr>
          <w:rFonts w:ascii="Times New Roman" w:eastAsia="Times New Roman" w:hAnsi="Times New Roman" w:cs="Times New Roman"/>
          <w:b/>
          <w:sz w:val="28"/>
          <w:szCs w:val="28"/>
        </w:rPr>
        <w:t>» (6 класс)</w:t>
      </w:r>
    </w:p>
    <w:p w14:paraId="217AE750" w14:textId="77777777" w:rsidR="00DF16F7" w:rsidRDefault="00DF16F7" w:rsidP="00DF16F7">
      <w:pPr>
        <w:spacing w:after="0" w:line="240" w:lineRule="auto"/>
        <w:rPr>
          <w:rFonts w:ascii="Times New Roman" w:eastAsia="Times New Roman" w:hAnsi="Times New Roman" w:cs="Times New Roman"/>
          <w:sz w:val="28"/>
          <w:szCs w:val="28"/>
        </w:rPr>
      </w:pPr>
    </w:p>
    <w:p w14:paraId="0308A01D" w14:textId="77777777" w:rsidR="00E142D6" w:rsidRPr="00DF16F7" w:rsidRDefault="00E142D6" w:rsidP="00DF16F7">
      <w:pPr>
        <w:spacing w:after="0" w:line="240" w:lineRule="auto"/>
        <w:ind w:firstLine="720"/>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xml:space="preserve">Проведение урока возможно как в формате традиционного урока в классе, так и в он-лайн формате видеоконференции. </w:t>
      </w:r>
    </w:p>
    <w:p w14:paraId="7CF326EA"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xml:space="preserve">При он-лайн формате необходима предварительная регистрация учащихся на сайте </w:t>
      </w:r>
      <w:r w:rsidRPr="00DF16F7">
        <w:rPr>
          <w:rFonts w:ascii="Times New Roman" w:eastAsia="Times New Roman" w:hAnsi="Times New Roman" w:cs="Times New Roman"/>
          <w:sz w:val="28"/>
          <w:szCs w:val="28"/>
          <w:highlight w:val="white"/>
        </w:rPr>
        <w:t>LearningApps.org</w:t>
      </w:r>
    </w:p>
    <w:p w14:paraId="1728C990" w14:textId="77777777" w:rsidR="00E142D6" w:rsidRPr="00DF16F7" w:rsidRDefault="00E142D6" w:rsidP="00DF16F7">
      <w:pPr>
        <w:spacing w:after="0" w:line="240" w:lineRule="auto"/>
        <w:ind w:firstLine="720"/>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При традиционном уроке игры могут выполняться учащимися самостоятельно с  использованием ноутбуков (при их наличии в кабинете) или коллективно на смарт-доске.</w:t>
      </w:r>
    </w:p>
    <w:p w14:paraId="12C948BF" w14:textId="77777777" w:rsidR="00DF16F7" w:rsidRDefault="00DF16F7" w:rsidP="00DF16F7">
      <w:pPr>
        <w:spacing w:after="0" w:line="240" w:lineRule="auto"/>
        <w:rPr>
          <w:rFonts w:ascii="Times New Roman" w:eastAsia="Times New Roman" w:hAnsi="Times New Roman" w:cs="Times New Roman"/>
          <w:sz w:val="28"/>
          <w:szCs w:val="28"/>
        </w:rPr>
      </w:pPr>
    </w:p>
    <w:p w14:paraId="4EF87A0A" w14:textId="77777777" w:rsidR="005F281F" w:rsidRPr="00DF16F7" w:rsidRDefault="005F281F" w:rsidP="00DF16F7">
      <w:pP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Цели урока:</w:t>
      </w:r>
    </w:p>
    <w:p w14:paraId="2D6EA362"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i/>
          <w:sz w:val="28"/>
          <w:szCs w:val="28"/>
        </w:rPr>
        <w:t>Образовательная</w:t>
      </w:r>
      <w:r w:rsidRPr="00DF16F7">
        <w:rPr>
          <w:rFonts w:ascii="Times New Roman" w:eastAsia="Times New Roman" w:hAnsi="Times New Roman" w:cs="Times New Roman"/>
          <w:sz w:val="28"/>
          <w:szCs w:val="28"/>
        </w:rPr>
        <w:t xml:space="preserve">: </w:t>
      </w:r>
    </w:p>
    <w:p w14:paraId="087EA09A"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xml:space="preserve">1) дать общее понятие об историзмах и архаизмах; научить разграничивать данные типы устаревших слов; </w:t>
      </w:r>
    </w:p>
    <w:p w14:paraId="7CE3D7AF"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2) формировать навыки использования толкового словаря для определения значения устаревших слов.</w:t>
      </w:r>
    </w:p>
    <w:p w14:paraId="4BD64710"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i/>
          <w:sz w:val="28"/>
          <w:szCs w:val="28"/>
        </w:rPr>
        <w:t>Развивающая</w:t>
      </w:r>
      <w:r w:rsidRPr="00DF16F7">
        <w:rPr>
          <w:rFonts w:ascii="Times New Roman" w:eastAsia="Times New Roman" w:hAnsi="Times New Roman" w:cs="Times New Roman"/>
          <w:sz w:val="28"/>
          <w:szCs w:val="28"/>
        </w:rPr>
        <w:t xml:space="preserve">: </w:t>
      </w:r>
    </w:p>
    <w:p w14:paraId="76711FA1"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xml:space="preserve">1) способствовать развитию представлений о причинах устаревания слов; </w:t>
      </w:r>
    </w:p>
    <w:p w14:paraId="6CD75620"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2) развивать логическое и образное мышление.</w:t>
      </w:r>
    </w:p>
    <w:p w14:paraId="1C100688"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i/>
          <w:sz w:val="28"/>
          <w:szCs w:val="28"/>
        </w:rPr>
        <w:t>Воспитательная</w:t>
      </w:r>
      <w:r w:rsidRPr="00DF16F7">
        <w:rPr>
          <w:rFonts w:ascii="Times New Roman" w:eastAsia="Times New Roman" w:hAnsi="Times New Roman" w:cs="Times New Roman"/>
          <w:sz w:val="28"/>
          <w:szCs w:val="28"/>
        </w:rPr>
        <w:t xml:space="preserve">: </w:t>
      </w:r>
    </w:p>
    <w:p w14:paraId="2DD76174" w14:textId="77777777" w:rsidR="005F281F" w:rsidRPr="00DF16F7" w:rsidRDefault="005F281F"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воспитывать любовь к родному языку, истории и культуре русского народа.</w:t>
      </w:r>
    </w:p>
    <w:p w14:paraId="3AC27502" w14:textId="77777777" w:rsidR="005F281F" w:rsidRPr="00DF16F7" w:rsidRDefault="005F281F" w:rsidP="00DF16F7">
      <w:pP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Планируемые результаты:</w:t>
      </w:r>
    </w:p>
    <w:p w14:paraId="510FADB6"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i/>
          <w:sz w:val="28"/>
          <w:szCs w:val="28"/>
        </w:rPr>
        <w:t>Предметные</w:t>
      </w:r>
      <w:r w:rsidRPr="00DF16F7">
        <w:rPr>
          <w:rFonts w:ascii="Times New Roman" w:eastAsia="Times New Roman" w:hAnsi="Times New Roman" w:cs="Times New Roman"/>
          <w:sz w:val="28"/>
          <w:szCs w:val="28"/>
        </w:rPr>
        <w:t xml:space="preserve">: </w:t>
      </w:r>
    </w:p>
    <w:p w14:paraId="6187ECBE" w14:textId="77777777" w:rsidR="005F281F" w:rsidRPr="00DF16F7" w:rsidRDefault="005F281F" w:rsidP="00DF16F7">
      <w:pPr>
        <w:spacing w:after="0" w:line="240" w:lineRule="auto"/>
        <w:jc w:val="both"/>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xml:space="preserve">1) знать определение понятий «историзмы», «архаизмы»; знать причины устаревания слов, </w:t>
      </w:r>
    </w:p>
    <w:p w14:paraId="369215C2"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sz w:val="28"/>
          <w:szCs w:val="28"/>
        </w:rPr>
        <w:t xml:space="preserve">2) знать способ обозначения устаревших слов в толковом словаре, </w:t>
      </w:r>
      <w:r w:rsidRPr="00DF16F7">
        <w:rPr>
          <w:rFonts w:ascii="Times New Roman" w:eastAsia="Times New Roman" w:hAnsi="Times New Roman" w:cs="Times New Roman"/>
          <w:color w:val="000000"/>
          <w:sz w:val="28"/>
          <w:szCs w:val="28"/>
        </w:rPr>
        <w:t xml:space="preserve"> </w:t>
      </w:r>
    </w:p>
    <w:p w14:paraId="1D597A10"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 xml:space="preserve">3) понимать роль использования устаревших слов в текстах; </w:t>
      </w:r>
    </w:p>
    <w:p w14:paraId="0CAC6F56"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4) находить устаревшие слова в тексте, в толковом словаре; разграничивать историзмы и архаизмы.</w:t>
      </w:r>
    </w:p>
    <w:p w14:paraId="4E380092"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i/>
          <w:color w:val="000000"/>
          <w:sz w:val="28"/>
          <w:szCs w:val="28"/>
        </w:rPr>
        <w:t>Личностные</w:t>
      </w:r>
      <w:r w:rsidRPr="00DF16F7">
        <w:rPr>
          <w:rFonts w:ascii="Times New Roman" w:eastAsia="Times New Roman" w:hAnsi="Times New Roman" w:cs="Times New Roman"/>
          <w:color w:val="000000"/>
          <w:sz w:val="28"/>
          <w:szCs w:val="28"/>
        </w:rPr>
        <w:t xml:space="preserve">: </w:t>
      </w:r>
    </w:p>
    <w:p w14:paraId="557AC212"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 xml:space="preserve">1) осознание эстетическое ценности русского языка, уважительное отношение к родному языку, </w:t>
      </w:r>
    </w:p>
    <w:p w14:paraId="61740EFE"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 xml:space="preserve">2) стремление к речевому самосовершенствованию, </w:t>
      </w:r>
    </w:p>
    <w:p w14:paraId="3C701A0A"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3) стремление к развитию и обогащению словарного запаса.</w:t>
      </w:r>
    </w:p>
    <w:p w14:paraId="33A3BD76"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i/>
          <w:color w:val="000000"/>
          <w:sz w:val="28"/>
          <w:szCs w:val="28"/>
        </w:rPr>
        <w:t>Метапредметные</w:t>
      </w:r>
      <w:r w:rsidRPr="00DF16F7">
        <w:rPr>
          <w:rFonts w:ascii="Times New Roman" w:eastAsia="Times New Roman" w:hAnsi="Times New Roman" w:cs="Times New Roman"/>
          <w:color w:val="000000"/>
          <w:sz w:val="28"/>
          <w:szCs w:val="28"/>
        </w:rPr>
        <w:t xml:space="preserve">: </w:t>
      </w:r>
    </w:p>
    <w:p w14:paraId="2BA82AD0"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 xml:space="preserve">1) свободно пользоваться толковым словарем, в том числе на электронном носителе; </w:t>
      </w:r>
    </w:p>
    <w:p w14:paraId="6D7F4A52"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 xml:space="preserve">2) способность определять цели предстоящей учебной деятельности и адекватно формулировать их в устной форме; </w:t>
      </w:r>
    </w:p>
    <w:p w14:paraId="4753270C" w14:textId="77777777" w:rsidR="005F281F" w:rsidRPr="00DF16F7" w:rsidRDefault="005F281F" w:rsidP="00DF16F7">
      <w:pPr>
        <w:spacing w:after="0" w:line="240" w:lineRule="auto"/>
        <w:jc w:val="both"/>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 xml:space="preserve">3) способность свободно, правильно излагать свои мысли в устной форме, соблюдать нормы построения устного высказывания; </w:t>
      </w:r>
    </w:p>
    <w:p w14:paraId="5C0DC98E" w14:textId="77777777" w:rsidR="005F281F" w:rsidRPr="00DF16F7" w:rsidRDefault="005F281F"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color w:val="000000"/>
          <w:sz w:val="28"/>
          <w:szCs w:val="28"/>
        </w:rPr>
        <w:t>4) способность участвовать в речевом общении, соблюдая нормы речевого этикета, адекватно использовать мимику и жесты в процессе речевого общения.</w:t>
      </w:r>
    </w:p>
    <w:p w14:paraId="17FA3065" w14:textId="77777777" w:rsidR="00E23C7D" w:rsidRPr="00DF16F7" w:rsidRDefault="00E23C7D" w:rsidP="00DF16F7">
      <w:pPr>
        <w:spacing w:after="0" w:line="240" w:lineRule="auto"/>
        <w:rPr>
          <w:rFonts w:ascii="Times New Roman" w:eastAsia="Times New Roman" w:hAnsi="Times New Roman" w:cs="Times New Roman"/>
          <w:sz w:val="28"/>
          <w:szCs w:val="28"/>
        </w:rPr>
        <w:sectPr w:rsidR="00E23C7D" w:rsidRPr="00DF16F7" w:rsidSect="00DF16F7">
          <w:pgSz w:w="11906" w:h="16838"/>
          <w:pgMar w:top="1134" w:right="1701" w:bottom="709" w:left="850" w:header="708" w:footer="708" w:gutter="0"/>
          <w:pgNumType w:start="1"/>
          <w:cols w:space="720" w:equalWidth="0">
            <w:col w:w="10114"/>
          </w:cols>
          <w:docGrid w:linePitch="299"/>
        </w:sectPr>
      </w:pPr>
    </w:p>
    <w:p w14:paraId="741F4411" w14:textId="77777777" w:rsidR="00E23C7D" w:rsidRPr="00DF16F7" w:rsidRDefault="005F281F" w:rsidP="00DF16F7">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lastRenderedPageBreak/>
        <w:t>Ход урока</w:t>
      </w:r>
    </w:p>
    <w:p w14:paraId="6E8334E9" w14:textId="77777777" w:rsidR="005F281F" w:rsidRDefault="005F281F" w:rsidP="00DF16F7">
      <w:pPr>
        <w:pStyle w:val="a6"/>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Оргмомент</w:t>
      </w:r>
      <w:r w:rsidRPr="00DF16F7">
        <w:rPr>
          <w:rFonts w:ascii="Times New Roman" w:eastAsia="Times New Roman" w:hAnsi="Times New Roman" w:cs="Times New Roman"/>
          <w:sz w:val="28"/>
          <w:szCs w:val="28"/>
        </w:rPr>
        <w:t>. Встреча учащихся на он-лайн площадке. Мотивирование на учебную деятельность. Оформление тетрадей (начало работы с презентацией).</w:t>
      </w:r>
    </w:p>
    <w:p w14:paraId="3A91CED9" w14:textId="77777777" w:rsidR="00DF16F7" w:rsidRPr="00DF16F7" w:rsidRDefault="00DF16F7" w:rsidP="00DF16F7">
      <w:pPr>
        <w:pStyle w:val="a6"/>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p w14:paraId="06B92C95" w14:textId="77777777" w:rsidR="005F281F" w:rsidRPr="00DF16F7" w:rsidRDefault="005F281F" w:rsidP="00DF16F7">
      <w:pPr>
        <w:pStyle w:val="a6"/>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Этап проверки домашнего задания.</w:t>
      </w:r>
    </w:p>
    <w:p w14:paraId="08F00A21" w14:textId="77777777" w:rsidR="005F281F" w:rsidRPr="00DF16F7" w:rsidRDefault="005F281F"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Задача</w:t>
      </w:r>
      <w:r w:rsidRPr="00DF16F7">
        <w:rPr>
          <w:rFonts w:ascii="Times New Roman" w:eastAsia="Times New Roman" w:hAnsi="Times New Roman" w:cs="Times New Roman"/>
          <w:sz w:val="28"/>
          <w:szCs w:val="28"/>
        </w:rPr>
        <w:t>: проверить уровень знаний учащихся о лексике и терминах данной науки.</w:t>
      </w:r>
    </w:p>
    <w:p w14:paraId="7BC137BA" w14:textId="77777777" w:rsidR="005F281F" w:rsidRPr="00DF16F7" w:rsidRDefault="005F281F"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Комментарий к дом.работе</w:t>
      </w:r>
      <w:r w:rsidRPr="00DF16F7">
        <w:rPr>
          <w:rFonts w:ascii="Times New Roman" w:eastAsia="Times New Roman" w:hAnsi="Times New Roman" w:cs="Times New Roman"/>
          <w:sz w:val="28"/>
          <w:szCs w:val="28"/>
        </w:rPr>
        <w:t>: повторить термины, записать в тетрадь со справочным материалом термины лексики с их значением и примерами.</w:t>
      </w:r>
    </w:p>
    <w:p w14:paraId="3E83CD10" w14:textId="77777777" w:rsidR="005F281F" w:rsidRPr="00DF16F7" w:rsidRDefault="005F281F" w:rsidP="00DF16F7">
      <w:pPr>
        <w:spacing w:after="0" w:line="240" w:lineRule="auto"/>
        <w:rPr>
          <w:rFonts w:ascii="Times New Roman" w:eastAsia="Times New Roman" w:hAnsi="Times New Roman" w:cs="Times New Roman"/>
          <w:sz w:val="28"/>
          <w:szCs w:val="28"/>
          <w:highlight w:val="white"/>
        </w:rPr>
      </w:pPr>
      <w:r w:rsidRPr="00DF16F7">
        <w:rPr>
          <w:rFonts w:ascii="Times New Roman" w:eastAsia="Times New Roman" w:hAnsi="Times New Roman" w:cs="Times New Roman"/>
          <w:b/>
          <w:sz w:val="28"/>
          <w:szCs w:val="28"/>
        </w:rPr>
        <w:t>Описание задания</w:t>
      </w:r>
      <w:r w:rsidRPr="00DF16F7">
        <w:rPr>
          <w:rFonts w:ascii="Times New Roman" w:eastAsia="Times New Roman" w:hAnsi="Times New Roman" w:cs="Times New Roman"/>
          <w:sz w:val="28"/>
          <w:szCs w:val="28"/>
        </w:rPr>
        <w:t xml:space="preserve">: кроссворд «Термины лексики» в приложении </w:t>
      </w:r>
      <w:r w:rsidRPr="00DF16F7">
        <w:rPr>
          <w:rFonts w:ascii="Times New Roman" w:eastAsia="Times New Roman" w:hAnsi="Times New Roman" w:cs="Times New Roman"/>
          <w:sz w:val="28"/>
          <w:szCs w:val="28"/>
          <w:highlight w:val="white"/>
        </w:rPr>
        <w:t>LearningApps.org</w:t>
      </w:r>
      <w:r w:rsidR="00DF16F7">
        <w:rPr>
          <w:rFonts w:ascii="Times New Roman" w:eastAsia="Times New Roman" w:hAnsi="Times New Roman" w:cs="Times New Roman"/>
          <w:sz w:val="28"/>
          <w:szCs w:val="28"/>
          <w:highlight w:val="white"/>
        </w:rPr>
        <w:t xml:space="preserve"> (ссылка на кроссворд в презентации)</w:t>
      </w:r>
    </w:p>
    <w:p w14:paraId="615EA744" w14:textId="77777777" w:rsidR="005F281F" w:rsidRPr="00DF16F7" w:rsidRDefault="00AC022D" w:rsidP="00DF16F7">
      <w:pPr>
        <w:spacing w:after="0" w:line="240" w:lineRule="auto"/>
        <w:rPr>
          <w:rFonts w:ascii="Times New Roman" w:hAnsi="Times New Roman" w:cs="Times New Roman"/>
          <w:sz w:val="28"/>
          <w:szCs w:val="28"/>
        </w:rPr>
      </w:pPr>
      <w:hyperlink r:id="rId6">
        <w:r w:rsidR="005F281F" w:rsidRPr="00DF16F7">
          <w:rPr>
            <w:rFonts w:ascii="Times New Roman" w:hAnsi="Times New Roman" w:cs="Times New Roman"/>
            <w:color w:val="0000FF"/>
            <w:sz w:val="28"/>
            <w:szCs w:val="28"/>
            <w:u w:val="single"/>
          </w:rPr>
          <w:t>https://learningapps.org/display?v=p3sjk792319</w:t>
        </w:r>
      </w:hyperlink>
    </w:p>
    <w:p w14:paraId="0743CE59" w14:textId="77777777" w:rsidR="00E142D6"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Предполагаемый результат</w:t>
      </w:r>
      <w:r w:rsidRPr="00DF16F7">
        <w:rPr>
          <w:rFonts w:ascii="Times New Roman" w:eastAsia="Times New Roman" w:hAnsi="Times New Roman" w:cs="Times New Roman"/>
          <w:sz w:val="28"/>
          <w:szCs w:val="28"/>
        </w:rPr>
        <w:t>: повтор понятий – омоним, синоним, антоним, диалектизм, профессионализм, омограф, неологизм, заимствованные.</w:t>
      </w:r>
    </w:p>
    <w:p w14:paraId="4F4FDC5C" w14:textId="77777777" w:rsidR="00DF16F7" w:rsidRPr="00DF16F7" w:rsidRDefault="00DF16F7" w:rsidP="00DF16F7">
      <w:pPr>
        <w:spacing w:after="0" w:line="240" w:lineRule="auto"/>
        <w:rPr>
          <w:rFonts w:ascii="Times New Roman" w:eastAsia="Times New Roman" w:hAnsi="Times New Roman" w:cs="Times New Roman"/>
          <w:sz w:val="28"/>
          <w:szCs w:val="28"/>
        </w:rPr>
      </w:pPr>
    </w:p>
    <w:p w14:paraId="45C59FD2" w14:textId="77777777" w:rsidR="00E142D6" w:rsidRPr="00DF16F7" w:rsidRDefault="00E142D6" w:rsidP="00DF16F7">
      <w:pPr>
        <w:pStyle w:val="a6"/>
        <w:numPr>
          <w:ilvl w:val="0"/>
          <w:numId w:val="2"/>
        </w:numPr>
        <w:spacing w:after="0" w:line="240" w:lineRule="auto"/>
        <w:rPr>
          <w:rFonts w:ascii="Times New Roman" w:eastAsia="Times New Roman" w:hAnsi="Times New Roman" w:cs="Times New Roman"/>
          <w:b/>
          <w:sz w:val="28"/>
          <w:szCs w:val="28"/>
          <w:highlight w:val="white"/>
        </w:rPr>
      </w:pPr>
      <w:r w:rsidRPr="00DF16F7">
        <w:rPr>
          <w:rFonts w:ascii="Times New Roman" w:eastAsia="Times New Roman" w:hAnsi="Times New Roman" w:cs="Times New Roman"/>
          <w:b/>
          <w:sz w:val="28"/>
          <w:szCs w:val="28"/>
          <w:highlight w:val="white"/>
        </w:rPr>
        <w:t>Этап подготовки учащихся к активному усвоению нового материала.</w:t>
      </w:r>
    </w:p>
    <w:p w14:paraId="4991126E"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Задача</w:t>
      </w:r>
      <w:r w:rsidRPr="00DF16F7">
        <w:rPr>
          <w:rFonts w:ascii="Times New Roman" w:eastAsia="Times New Roman" w:hAnsi="Times New Roman" w:cs="Times New Roman"/>
          <w:sz w:val="28"/>
          <w:szCs w:val="28"/>
        </w:rPr>
        <w:t>: вызвать у учащихся ситуацию интеллектуального затруднения для появления мотивации к познавательной деятельности</w:t>
      </w:r>
    </w:p>
    <w:p w14:paraId="5D7CE950"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Описание задания</w:t>
      </w:r>
      <w:r w:rsidRPr="00DF16F7">
        <w:rPr>
          <w:rFonts w:ascii="Times New Roman" w:eastAsia="Times New Roman" w:hAnsi="Times New Roman" w:cs="Times New Roman"/>
          <w:sz w:val="28"/>
          <w:szCs w:val="28"/>
        </w:rPr>
        <w:t>: проанализировать речь учителя с точки зрения использования лексических единиц.</w:t>
      </w:r>
    </w:p>
    <w:p w14:paraId="1C0F9CB9" w14:textId="77777777" w:rsidR="005F281F" w:rsidRPr="00DF16F7" w:rsidRDefault="00E142D6"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Доброго дня вам, добры молодцы и красны девицы! А не пора ли нам, други мои, отправиться в мир слов русского языка и со всем раченьем приступить к изучению новой темы, токмо сначала скажите: всё ли понятно в моём приветствии?</w:t>
      </w:r>
    </w:p>
    <w:p w14:paraId="1DFC25F3"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Предполагаемый результат</w:t>
      </w:r>
      <w:r w:rsidRPr="00DF16F7">
        <w:rPr>
          <w:rFonts w:ascii="Times New Roman" w:eastAsia="Times New Roman" w:hAnsi="Times New Roman" w:cs="Times New Roman"/>
          <w:sz w:val="28"/>
          <w:szCs w:val="28"/>
        </w:rPr>
        <w:t>:</w:t>
      </w:r>
    </w:p>
    <w:p w14:paraId="6D488C5A" w14:textId="77777777" w:rsidR="00E142D6"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Учащиеся назовут в речи учителя следующие слова: други, раченье, токмо. Предложат варианты значения данных слов.</w:t>
      </w:r>
    </w:p>
    <w:p w14:paraId="133D57ED" w14:textId="77777777" w:rsidR="00DF16F7" w:rsidRPr="00DF16F7" w:rsidRDefault="00DF16F7" w:rsidP="00DF16F7">
      <w:pPr>
        <w:spacing w:after="0" w:line="240" w:lineRule="auto"/>
        <w:rPr>
          <w:rFonts w:ascii="Times New Roman" w:eastAsia="Times New Roman" w:hAnsi="Times New Roman" w:cs="Times New Roman"/>
          <w:sz w:val="28"/>
          <w:szCs w:val="28"/>
        </w:rPr>
      </w:pPr>
    </w:p>
    <w:p w14:paraId="3362E30F" w14:textId="77777777" w:rsidR="00E142D6" w:rsidRPr="00DF16F7" w:rsidRDefault="00E142D6" w:rsidP="00DF16F7">
      <w:pPr>
        <w:pStyle w:val="a6"/>
        <w:numPr>
          <w:ilvl w:val="0"/>
          <w:numId w:val="2"/>
        </w:numP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color w:val="000000"/>
          <w:sz w:val="28"/>
          <w:szCs w:val="28"/>
          <w:highlight w:val="white"/>
        </w:rPr>
        <w:t xml:space="preserve">Этап усвоения новых знаний. Работа с презентацией (ссылки на игры </w:t>
      </w:r>
      <w:r w:rsidRPr="00DF16F7">
        <w:rPr>
          <w:rFonts w:ascii="Times New Roman" w:eastAsia="Times New Roman" w:hAnsi="Times New Roman" w:cs="Times New Roman"/>
          <w:b/>
          <w:sz w:val="28"/>
          <w:szCs w:val="28"/>
          <w:highlight w:val="white"/>
        </w:rPr>
        <w:t>в презентации)</w:t>
      </w:r>
    </w:p>
    <w:p w14:paraId="73AD869F"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Задача</w:t>
      </w:r>
      <w:r w:rsidRPr="00DF16F7">
        <w:rPr>
          <w:rFonts w:ascii="Times New Roman" w:eastAsia="Times New Roman" w:hAnsi="Times New Roman" w:cs="Times New Roman"/>
          <w:sz w:val="28"/>
          <w:szCs w:val="28"/>
        </w:rPr>
        <w:t>: дать учащимся представление об историзмах и архаизмах, о причинах устаревания слов.</w:t>
      </w:r>
    </w:p>
    <w:p w14:paraId="6312693C"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Описание задачи:</w:t>
      </w:r>
      <w:r w:rsidRPr="00DF16F7">
        <w:rPr>
          <w:rFonts w:ascii="Times New Roman" w:eastAsia="Times New Roman" w:hAnsi="Times New Roman" w:cs="Times New Roman"/>
          <w:sz w:val="28"/>
          <w:szCs w:val="28"/>
        </w:rPr>
        <w:t xml:space="preserve"> слушание лингвистического текста с последующей самостоятельной формулировкой определения понятий «историзм» и «архаизм» и их записью</w:t>
      </w:r>
    </w:p>
    <w:p w14:paraId="545C1D27"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Учитель</w:t>
      </w:r>
      <w:r w:rsidRPr="00DF16F7">
        <w:rPr>
          <w:rFonts w:ascii="Times New Roman" w:eastAsia="Times New Roman" w:hAnsi="Times New Roman" w:cs="Times New Roman"/>
          <w:sz w:val="28"/>
          <w:szCs w:val="28"/>
        </w:rPr>
        <w:t>:</w:t>
      </w:r>
    </w:p>
    <w:p w14:paraId="6CD752C2"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Предположите, какова будет цель нашего урока.</w:t>
      </w:r>
    </w:p>
    <w:p w14:paraId="1B8EC468"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Учитель обобщает полученные предположения и озвучивает тему и цель урока.</w:t>
      </w:r>
    </w:p>
    <w:p w14:paraId="4F117ADC"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О русском языке известный детский писатель Корней Чуковский сказал: «Живой как жизнь». Как вы думаете, что значат эти слова писателя?</w:t>
      </w:r>
    </w:p>
    <w:p w14:paraId="6CA322C9"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Действительно, в русском языке так же, как и в жизни человека, беспрерывно происходят изменения: одни слова рождаются, другие употребляются все реже и реже, то есть устаревают и вовсе умирают. Почему слова устаревают?</w:t>
      </w:r>
    </w:p>
    <w:p w14:paraId="497A6331"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lastRenderedPageBreak/>
        <w:t>- Исчезновение слова связано с исчезновением самого предмета. Такие устаревшие слова называются историзмами.</w:t>
      </w:r>
    </w:p>
    <w:p w14:paraId="773C3779"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Задание</w:t>
      </w:r>
      <w:r w:rsidRPr="00DF16F7">
        <w:rPr>
          <w:rFonts w:ascii="Times New Roman" w:eastAsia="Times New Roman" w:hAnsi="Times New Roman" w:cs="Times New Roman"/>
          <w:sz w:val="28"/>
          <w:szCs w:val="28"/>
        </w:rPr>
        <w:t xml:space="preserve">: выполнить упражнение в приложении </w:t>
      </w:r>
      <w:r w:rsidRPr="00DF16F7">
        <w:rPr>
          <w:rFonts w:ascii="Times New Roman" w:eastAsia="Times New Roman" w:hAnsi="Times New Roman" w:cs="Times New Roman"/>
          <w:sz w:val="28"/>
          <w:szCs w:val="28"/>
          <w:highlight w:val="white"/>
        </w:rPr>
        <w:t>LearningApps.org</w:t>
      </w:r>
      <w:r w:rsidRPr="00DF16F7">
        <w:rPr>
          <w:rFonts w:ascii="Times New Roman" w:eastAsia="Times New Roman" w:hAnsi="Times New Roman" w:cs="Times New Roman"/>
          <w:sz w:val="28"/>
          <w:szCs w:val="28"/>
        </w:rPr>
        <w:t xml:space="preserve">  по определению значения историзмов.</w:t>
      </w:r>
    </w:p>
    <w:p w14:paraId="5C2913A4"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Задание</w:t>
      </w:r>
      <w:r w:rsidRPr="00DF16F7">
        <w:rPr>
          <w:rFonts w:ascii="Times New Roman" w:eastAsia="Times New Roman" w:hAnsi="Times New Roman" w:cs="Times New Roman"/>
          <w:sz w:val="28"/>
          <w:szCs w:val="28"/>
        </w:rPr>
        <w:t>: с 2 словами-историзмами составить предложение.</w:t>
      </w:r>
    </w:p>
    <w:p w14:paraId="2EE36FFE"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Предполагаемый результат</w:t>
      </w:r>
      <w:r w:rsidRPr="00DF16F7">
        <w:rPr>
          <w:rFonts w:ascii="Times New Roman" w:eastAsia="Times New Roman" w:hAnsi="Times New Roman" w:cs="Times New Roman"/>
          <w:sz w:val="28"/>
          <w:szCs w:val="28"/>
        </w:rPr>
        <w:t>: учащиеся определили значение слов: алебарда, челобитчик, воевода, поместье, дворяне, кольчуга, камзол, светец, бурлак, конка, лавка; составили 2 предложения, правильно употребив данные слова в речи</w:t>
      </w:r>
    </w:p>
    <w:p w14:paraId="664C2EF3"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Другая группа устаревших слов называется архаизмами. Эти слова перестают употребляться в речи, потому что место этого слова занимает другое с тем же лексическим значением, например, ланиты – щёки, перст – палец, око, очи – глаз, глаза.</w:t>
      </w:r>
    </w:p>
    <w:p w14:paraId="13B20BA7" w14:textId="77777777" w:rsidR="00E142D6" w:rsidRPr="00DF16F7" w:rsidRDefault="00E142D6"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Но эти слова могут оставлять после себя слова, которые образовались  от данных слов.</w:t>
      </w:r>
    </w:p>
    <w:p w14:paraId="3075C44F" w14:textId="77777777" w:rsidR="00E142D6" w:rsidRPr="00DF16F7" w:rsidRDefault="00E142D6"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Задание</w:t>
      </w:r>
      <w:r w:rsidRPr="00DF16F7">
        <w:rPr>
          <w:rFonts w:ascii="Times New Roman" w:eastAsia="Times New Roman" w:hAnsi="Times New Roman" w:cs="Times New Roman"/>
          <w:sz w:val="28"/>
          <w:szCs w:val="28"/>
        </w:rPr>
        <w:t>. Подберите однокоренные слова к архаизмам: очи, перст, рыбарь, живот.</w:t>
      </w:r>
    </w:p>
    <w:p w14:paraId="30F8DED8" w14:textId="77777777" w:rsidR="00E142D6" w:rsidRPr="00DF16F7" w:rsidRDefault="00E142D6"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Предполагаемый результат</w:t>
      </w:r>
      <w:r w:rsidRPr="00DF16F7">
        <w:rPr>
          <w:rFonts w:ascii="Times New Roman" w:eastAsia="Times New Roman" w:hAnsi="Times New Roman" w:cs="Times New Roman"/>
          <w:sz w:val="28"/>
          <w:szCs w:val="28"/>
        </w:rPr>
        <w:t>: очи – очки, перст – перстень, перчатка, рыбарь – рыбак, живот – жизнь.</w:t>
      </w:r>
    </w:p>
    <w:p w14:paraId="5689DDA2" w14:textId="77777777" w:rsidR="00DF16F7" w:rsidRDefault="00DF16F7" w:rsidP="00DF16F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highlight w:val="white"/>
        </w:rPr>
      </w:pPr>
    </w:p>
    <w:p w14:paraId="02086F8A" w14:textId="77777777" w:rsidR="004A1FAE" w:rsidRPr="00DF16F7" w:rsidRDefault="004A1FAE" w:rsidP="00DF16F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DF16F7">
        <w:rPr>
          <w:rFonts w:ascii="Times New Roman" w:eastAsia="Times New Roman" w:hAnsi="Times New Roman" w:cs="Times New Roman"/>
          <w:b/>
          <w:color w:val="000000"/>
          <w:sz w:val="28"/>
          <w:szCs w:val="28"/>
          <w:highlight w:val="white"/>
        </w:rPr>
        <w:t>Творческая физкультминутка на координацию и психологическую разгрузку</w:t>
      </w:r>
    </w:p>
    <w:p w14:paraId="18ABB2E3"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Чело – лоб;</w:t>
      </w:r>
    </w:p>
    <w:p w14:paraId="0DFA7953"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Скрания – виски;</w:t>
      </w:r>
    </w:p>
    <w:p w14:paraId="5D0D1AE0"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Очи – глаза;</w:t>
      </w:r>
    </w:p>
    <w:p w14:paraId="5ACCE647"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Ланиты – щеки;</w:t>
      </w:r>
    </w:p>
    <w:p w14:paraId="01AB2902"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Уста – губы;</w:t>
      </w:r>
    </w:p>
    <w:p w14:paraId="1E50E4D4"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Выя – шея;</w:t>
      </w:r>
    </w:p>
    <w:p w14:paraId="20676E37"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Рамена – плечи;</w:t>
      </w:r>
    </w:p>
    <w:p w14:paraId="3AFBEC41"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Перси – грудь;</w:t>
      </w:r>
    </w:p>
    <w:p w14:paraId="6DA33CE5"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Чрево – живот;</w:t>
      </w:r>
    </w:p>
    <w:p w14:paraId="2A6421BE"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Десница – правая рука;</w:t>
      </w:r>
    </w:p>
    <w:p w14:paraId="5E6F35F0"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Шуйца – левая рука;</w:t>
      </w:r>
    </w:p>
    <w:p w14:paraId="6B750FB4"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 xml:space="preserve">Длань – ладонь; </w:t>
      </w:r>
    </w:p>
    <w:p w14:paraId="04E84C3A" w14:textId="77777777" w:rsidR="004A1FAE" w:rsidRPr="00DF16F7" w:rsidRDefault="004A1FAE" w:rsidP="00DF16F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Перст – палец.</w:t>
      </w:r>
    </w:p>
    <w:p w14:paraId="5EC10CD5" w14:textId="77777777" w:rsidR="004A1FAE" w:rsidRDefault="004A1FAE" w:rsidP="00DF16F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Во время игры учитель называет части тела человека, используя устаревшие слова. Дети стараются быстро показать на своем теле то, что было названо. Слова можно повторять по кругу несколько раз, пока дети не запомнят значение новых слов. Вместо учителя произносить слова может ученик.</w:t>
      </w:r>
    </w:p>
    <w:p w14:paraId="2F163753" w14:textId="77777777" w:rsidR="00DF16F7" w:rsidRPr="00DF16F7" w:rsidRDefault="00DF16F7" w:rsidP="00DF16F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2552CDE" w14:textId="77777777" w:rsidR="004A1FAE" w:rsidRPr="00DF16F7" w:rsidRDefault="004A1FAE" w:rsidP="00DF16F7">
      <w:pPr>
        <w:pStyle w:val="a6"/>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DF16F7">
        <w:rPr>
          <w:rFonts w:ascii="Times New Roman" w:eastAsia="Times New Roman" w:hAnsi="Times New Roman" w:cs="Times New Roman"/>
          <w:b/>
          <w:color w:val="000000"/>
          <w:sz w:val="28"/>
          <w:szCs w:val="28"/>
          <w:highlight w:val="white"/>
        </w:rPr>
        <w:t>Этап проверки понимания учащимися нового материала</w:t>
      </w:r>
    </w:p>
    <w:p w14:paraId="18A6FF97" w14:textId="77777777" w:rsidR="004A1FAE" w:rsidRPr="00DF16F7" w:rsidRDefault="004A1FAE" w:rsidP="00DF16F7">
      <w:pP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 xml:space="preserve">Задача: </w:t>
      </w:r>
      <w:r w:rsidRPr="00DF16F7">
        <w:rPr>
          <w:rFonts w:ascii="Times New Roman" w:eastAsia="Times New Roman" w:hAnsi="Times New Roman" w:cs="Times New Roman"/>
          <w:sz w:val="28"/>
          <w:szCs w:val="28"/>
        </w:rPr>
        <w:t>установить,</w:t>
      </w:r>
      <w:r w:rsidRPr="00DF16F7">
        <w:rPr>
          <w:rFonts w:ascii="Times New Roman" w:eastAsia="Times New Roman" w:hAnsi="Times New Roman" w:cs="Times New Roman"/>
          <w:b/>
          <w:sz w:val="28"/>
          <w:szCs w:val="28"/>
        </w:rPr>
        <w:t xml:space="preserve"> </w:t>
      </w:r>
      <w:r w:rsidRPr="00DF16F7">
        <w:rPr>
          <w:rFonts w:ascii="Times New Roman" w:eastAsia="Times New Roman" w:hAnsi="Times New Roman" w:cs="Times New Roman"/>
          <w:sz w:val="28"/>
          <w:szCs w:val="28"/>
        </w:rPr>
        <w:t>усвоено или нет учащимися содержание новых понятий, устранить обнаруженные проблемы</w:t>
      </w:r>
    </w:p>
    <w:p w14:paraId="59A80D83"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lastRenderedPageBreak/>
        <w:t xml:space="preserve">Описание задания: </w:t>
      </w:r>
      <w:r w:rsidRPr="00DF16F7">
        <w:rPr>
          <w:rFonts w:ascii="Times New Roman" w:eastAsia="Times New Roman" w:hAnsi="Times New Roman" w:cs="Times New Roman"/>
          <w:sz w:val="28"/>
          <w:szCs w:val="28"/>
        </w:rPr>
        <w:t>для выполнения задания учащиеся делятся на группы по 3-4 человека для выполнения работы над текстом в он-лайн режиме учитель отправляет тексты по учащимся, самостоятельно разделив их на группы.</w:t>
      </w:r>
    </w:p>
    <w:p w14:paraId="1F1B3A47"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Задание</w:t>
      </w:r>
      <w:r w:rsidRPr="00DF16F7">
        <w:rPr>
          <w:rFonts w:ascii="Times New Roman" w:eastAsia="Times New Roman" w:hAnsi="Times New Roman" w:cs="Times New Roman"/>
          <w:sz w:val="28"/>
          <w:szCs w:val="28"/>
        </w:rPr>
        <w:t>: найти и подчеркнуть устаревшие слова, объяснить их значение с последующим представлением результатов проделанной работы.</w:t>
      </w:r>
    </w:p>
    <w:p w14:paraId="7297678B"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Текст 1.</w:t>
      </w:r>
    </w:p>
    <w:p w14:paraId="356C30B7"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Мы раньше всегда перед выходом во двор кафтан одевали, а  сапоги сафьяновые за углом хранили, берегли. Загорятся очи черные да из уст мороз треснет. До того мы мёрзли ,что перст хрустел ,а чело синело..Жизнь тогда была...</w:t>
      </w:r>
    </w:p>
    <w:p w14:paraId="1295A1A4" w14:textId="77777777" w:rsidR="004A1FAE" w:rsidRPr="00DF16F7" w:rsidRDefault="004A1FAE" w:rsidP="00DF16F7">
      <w:pP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Предполагаемый результат:</w:t>
      </w:r>
    </w:p>
    <w:p w14:paraId="1166DD28"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xml:space="preserve">Текст 1 – кафтан, сафьяновые, уста, перст, чело. </w:t>
      </w:r>
    </w:p>
    <w:p w14:paraId="323F136F"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Текст 2.</w:t>
      </w:r>
    </w:p>
    <w:p w14:paraId="38D9633D"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xml:space="preserve">Долгое время изба освещалась лучиной. От поленца отщипывались тонкие  поджигались. </w:t>
      </w:r>
    </w:p>
    <w:p w14:paraId="06C0F3CE" w14:textId="77777777" w:rsidR="004A1FAE" w:rsidRPr="00DF16F7" w:rsidRDefault="004A1FAE" w:rsidP="00DF16F7">
      <w:pP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Предполагаемый результат:</w:t>
      </w:r>
    </w:p>
    <w:p w14:paraId="3355D4BE"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Текст 2 – лучина, поленце, светец.</w:t>
      </w:r>
    </w:p>
    <w:p w14:paraId="7ECF4B9F"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Текст 3.</w:t>
      </w:r>
    </w:p>
    <w:p w14:paraId="7195015A" w14:textId="77777777" w:rsidR="004A1FAE" w:rsidRPr="00DF16F7" w:rsidRDefault="004A1FAE" w:rsidP="00DF16F7">
      <w:pPr>
        <w:shd w:val="clear" w:color="auto" w:fill="FFFFFF"/>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Прялка нужна, чтобы превратить лён или шерсть в нить. Она состоит из донца и гребня. На гребне укрепляется кудель – ком льна или шерсти. Пряха садится на донце, левой рукой вытягивает волокно, а правой – вращает веретено.</w:t>
      </w:r>
    </w:p>
    <w:p w14:paraId="7C61DDCA" w14:textId="77777777" w:rsidR="004A1FAE" w:rsidRPr="00DF16F7" w:rsidRDefault="004A1FAE" w:rsidP="00DF16F7">
      <w:pPr>
        <w:shd w:val="clear" w:color="auto" w:fill="FFFFFF"/>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Предполагаемый результат:</w:t>
      </w:r>
    </w:p>
    <w:p w14:paraId="51869793"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Текст 3 – прялка, донец, гребень, кудель, веретено.</w:t>
      </w:r>
    </w:p>
    <w:p w14:paraId="3371D2B9" w14:textId="77777777" w:rsidR="004A1FAE" w:rsidRPr="00DF16F7" w:rsidRDefault="004A1FAE" w:rsidP="00DF16F7">
      <w:pPr>
        <w:shd w:val="clear" w:color="auto" w:fill="FFFFFF"/>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Задание</w:t>
      </w:r>
      <w:r w:rsidRPr="00DF16F7">
        <w:rPr>
          <w:rFonts w:ascii="Times New Roman" w:eastAsia="Times New Roman" w:hAnsi="Times New Roman" w:cs="Times New Roman"/>
          <w:sz w:val="28"/>
          <w:szCs w:val="28"/>
        </w:rPr>
        <w:t xml:space="preserve">: распределить устаревшие слова по группам (выполнение упражнения в приложении </w:t>
      </w:r>
      <w:r w:rsidRPr="00DF16F7">
        <w:rPr>
          <w:rFonts w:ascii="Times New Roman" w:eastAsia="Times New Roman" w:hAnsi="Times New Roman" w:cs="Times New Roman"/>
          <w:sz w:val="28"/>
          <w:szCs w:val="28"/>
          <w:highlight w:val="white"/>
        </w:rPr>
        <w:t>LearningApps.org</w:t>
      </w:r>
      <w:r w:rsidRPr="00DF16F7">
        <w:rPr>
          <w:rFonts w:ascii="Times New Roman" w:eastAsia="Times New Roman" w:hAnsi="Times New Roman" w:cs="Times New Roman"/>
          <w:sz w:val="28"/>
          <w:szCs w:val="28"/>
        </w:rPr>
        <w:t xml:space="preserve"> ) с обращением к справочно-информационному порталу Грамота.ру для поиска значений слов</w:t>
      </w:r>
    </w:p>
    <w:p w14:paraId="30ADC166"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Предполагаемый результат</w:t>
      </w:r>
      <w:r w:rsidRPr="00DF16F7">
        <w:rPr>
          <w:rFonts w:ascii="Times New Roman" w:eastAsia="Times New Roman" w:hAnsi="Times New Roman" w:cs="Times New Roman"/>
          <w:sz w:val="28"/>
          <w:szCs w:val="28"/>
        </w:rPr>
        <w:t>: в ходе работы учащиеся распределяют слова по группам в зависимости от принадлежности устаревшего слова к определенной профессии</w:t>
      </w:r>
    </w:p>
    <w:p w14:paraId="14E136C1"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Кузнец – мазница, забрало, кольчуга, колчан</w:t>
      </w:r>
    </w:p>
    <w:p w14:paraId="1EFE55A5"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Гончар – корчага, подойник, ендова, жбан</w:t>
      </w:r>
    </w:p>
    <w:p w14:paraId="1E285204"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Портной – понёва, кафтан, кушак, аршин</w:t>
      </w:r>
    </w:p>
    <w:p w14:paraId="0BDF2A57"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Плотник – розвальни, кадка, лыко, пенька</w:t>
      </w:r>
    </w:p>
    <w:p w14:paraId="0B67F8A4" w14:textId="77777777" w:rsidR="004A1FAE" w:rsidRPr="00DF16F7" w:rsidRDefault="004A1FAE"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Задание</w:t>
      </w:r>
      <w:r w:rsidRPr="00DF16F7">
        <w:rPr>
          <w:rFonts w:ascii="Times New Roman" w:eastAsia="Times New Roman" w:hAnsi="Times New Roman" w:cs="Times New Roman"/>
          <w:sz w:val="28"/>
          <w:szCs w:val="28"/>
        </w:rPr>
        <w:t xml:space="preserve">: распределить слова на группы: историзмы и архаизмы (выполнение упражнения в приложении </w:t>
      </w:r>
      <w:r w:rsidRPr="00DF16F7">
        <w:rPr>
          <w:rFonts w:ascii="Times New Roman" w:eastAsia="Times New Roman" w:hAnsi="Times New Roman" w:cs="Times New Roman"/>
          <w:sz w:val="28"/>
          <w:szCs w:val="28"/>
          <w:highlight w:val="white"/>
        </w:rPr>
        <w:t>LearningApps.org</w:t>
      </w:r>
      <w:r w:rsidRPr="00DF16F7">
        <w:rPr>
          <w:rFonts w:ascii="Times New Roman" w:eastAsia="Times New Roman" w:hAnsi="Times New Roman" w:cs="Times New Roman"/>
          <w:sz w:val="28"/>
          <w:szCs w:val="28"/>
        </w:rPr>
        <w:t xml:space="preserve"> ) с обращением к справочно-информационному порталу Грамота.ру для поиска значений слов</w:t>
      </w:r>
    </w:p>
    <w:p w14:paraId="2EBA656D" w14:textId="77777777" w:rsidR="004A1FAE" w:rsidRDefault="004A1FAE"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Предполагаемый результат</w:t>
      </w:r>
      <w:r w:rsidRPr="00DF16F7">
        <w:rPr>
          <w:rFonts w:ascii="Times New Roman" w:eastAsia="Times New Roman" w:hAnsi="Times New Roman" w:cs="Times New Roman"/>
          <w:sz w:val="28"/>
          <w:szCs w:val="28"/>
        </w:rPr>
        <w:t>: историзмы – барин, холоп, кольчуга, буденовец, алебарда, алтын, армяк, боливар, бурса; архаизмы – чело, око, выя, ланиты, зело, десница, жерло, перст, зерцало, уста, врата, древо, нагой, нега, глас, лепота</w:t>
      </w:r>
    </w:p>
    <w:p w14:paraId="3FD1C2C4" w14:textId="77777777" w:rsidR="00DF16F7" w:rsidRPr="00DF16F7" w:rsidRDefault="00DF16F7"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p w14:paraId="6D29AD92" w14:textId="77777777" w:rsidR="004A1FAE" w:rsidRPr="00DF16F7" w:rsidRDefault="004A1FAE" w:rsidP="00DF16F7">
      <w:pPr>
        <w:pStyle w:val="a6"/>
        <w:widowControl w:val="0"/>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DF16F7">
        <w:rPr>
          <w:rFonts w:ascii="Times New Roman" w:eastAsia="Times New Roman" w:hAnsi="Times New Roman" w:cs="Times New Roman"/>
          <w:b/>
          <w:color w:val="000000"/>
          <w:sz w:val="28"/>
          <w:szCs w:val="28"/>
          <w:highlight w:val="white"/>
        </w:rPr>
        <w:t>Этап рефлексии и подведения итогов</w:t>
      </w:r>
    </w:p>
    <w:p w14:paraId="72F4A81B"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 xml:space="preserve">Задача: </w:t>
      </w:r>
      <w:r w:rsidRPr="00DF16F7">
        <w:rPr>
          <w:rFonts w:ascii="Times New Roman" w:eastAsia="Times New Roman" w:hAnsi="Times New Roman" w:cs="Times New Roman"/>
          <w:sz w:val="28"/>
          <w:szCs w:val="28"/>
        </w:rPr>
        <w:t>дать учащимся возможность для оценки полученных результатов</w:t>
      </w:r>
    </w:p>
    <w:p w14:paraId="2EE20D92"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Описание задания</w:t>
      </w:r>
      <w:r w:rsidRPr="00DF16F7">
        <w:rPr>
          <w:rFonts w:ascii="Times New Roman" w:eastAsia="Times New Roman" w:hAnsi="Times New Roman" w:cs="Times New Roman"/>
          <w:sz w:val="28"/>
          <w:szCs w:val="28"/>
        </w:rPr>
        <w:t xml:space="preserve">: вопросы учителя (при он-лайн уроке можно собрать информацию по уроку в </w:t>
      </w:r>
      <w:r w:rsidR="00DF16F7" w:rsidRPr="00DF16F7">
        <w:rPr>
          <w:rFonts w:ascii="Times New Roman" w:eastAsia="Times New Roman" w:hAnsi="Times New Roman" w:cs="Times New Roman"/>
          <w:sz w:val="28"/>
          <w:szCs w:val="28"/>
        </w:rPr>
        <w:t xml:space="preserve">приложении </w:t>
      </w:r>
      <w:r w:rsidR="00DF16F7" w:rsidRPr="00DF16F7">
        <w:rPr>
          <w:rFonts w:ascii="Times New Roman" w:eastAsia="Times New Roman" w:hAnsi="Times New Roman" w:cs="Times New Roman"/>
          <w:sz w:val="28"/>
          <w:szCs w:val="28"/>
          <w:lang w:val="en-US"/>
        </w:rPr>
        <w:t>GoogleForms</w:t>
      </w:r>
    </w:p>
    <w:p w14:paraId="312F53F6"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lastRenderedPageBreak/>
        <w:t>- Насколько сложно было работать на уроке?</w:t>
      </w:r>
    </w:p>
    <w:p w14:paraId="7FB4C780" w14:textId="77777777" w:rsidR="004A1FAE" w:rsidRPr="00DF16F7" w:rsidRDefault="004A1FAE"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Что нового узнали во время урока?</w:t>
      </w:r>
    </w:p>
    <w:p w14:paraId="5556701C" w14:textId="77777777" w:rsidR="004A1FAE" w:rsidRDefault="004A1FAE"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 Как вы оцените своё участие в работе на уроке?</w:t>
      </w:r>
    </w:p>
    <w:p w14:paraId="7017D0B0" w14:textId="77777777" w:rsidR="00DF16F7" w:rsidRPr="00DF16F7" w:rsidRDefault="00DF16F7"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p w14:paraId="5CADED11" w14:textId="77777777" w:rsidR="00DF16F7" w:rsidRPr="00DF16F7" w:rsidRDefault="00DF16F7" w:rsidP="00DF16F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DF16F7">
        <w:rPr>
          <w:rFonts w:ascii="Times New Roman" w:eastAsia="Times New Roman" w:hAnsi="Times New Roman" w:cs="Times New Roman"/>
          <w:b/>
          <w:sz w:val="28"/>
          <w:szCs w:val="28"/>
        </w:rPr>
        <w:t xml:space="preserve">7. </w:t>
      </w:r>
      <w:r w:rsidRPr="00DF16F7">
        <w:rPr>
          <w:rFonts w:ascii="Times New Roman" w:eastAsia="Times New Roman" w:hAnsi="Times New Roman" w:cs="Times New Roman"/>
          <w:b/>
          <w:color w:val="000000"/>
          <w:sz w:val="28"/>
          <w:szCs w:val="28"/>
          <w:highlight w:val="white"/>
        </w:rPr>
        <w:t>Этап информирования учащихся о домашнем задании</w:t>
      </w:r>
    </w:p>
    <w:p w14:paraId="176C8C34" w14:textId="77777777" w:rsidR="00DF16F7" w:rsidRPr="00DF16F7" w:rsidRDefault="00DF16F7" w:rsidP="00DF16F7">
      <w:pP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b/>
          <w:sz w:val="28"/>
          <w:szCs w:val="28"/>
        </w:rPr>
        <w:t xml:space="preserve">Задача: </w:t>
      </w:r>
      <w:r w:rsidRPr="00DF16F7">
        <w:rPr>
          <w:rFonts w:ascii="Times New Roman" w:eastAsia="Times New Roman" w:hAnsi="Times New Roman" w:cs="Times New Roman"/>
          <w:sz w:val="28"/>
          <w:szCs w:val="28"/>
        </w:rPr>
        <w:t>сообщить учащимся домашнее задание, разъяснить методику его выполнения и подвести итоги урока</w:t>
      </w:r>
    </w:p>
    <w:p w14:paraId="3A4B775D" w14:textId="77777777" w:rsidR="00DF16F7" w:rsidRPr="00DF16F7" w:rsidRDefault="00DF16F7" w:rsidP="00DF16F7">
      <w:pPr>
        <w:spacing w:after="0" w:line="240" w:lineRule="auto"/>
        <w:rPr>
          <w:rFonts w:ascii="Times New Roman" w:eastAsia="Times New Roman" w:hAnsi="Times New Roman" w:cs="Times New Roman"/>
          <w:b/>
          <w:sz w:val="28"/>
          <w:szCs w:val="28"/>
        </w:rPr>
      </w:pPr>
      <w:r w:rsidRPr="00DF16F7">
        <w:rPr>
          <w:rFonts w:ascii="Times New Roman" w:eastAsia="Times New Roman" w:hAnsi="Times New Roman" w:cs="Times New Roman"/>
          <w:b/>
          <w:sz w:val="28"/>
          <w:szCs w:val="28"/>
        </w:rPr>
        <w:t>Описание задания:</w:t>
      </w:r>
    </w:p>
    <w:p w14:paraId="7C2F07C5" w14:textId="77777777" w:rsidR="00DF16F7" w:rsidRPr="00DF16F7" w:rsidRDefault="00DF16F7" w:rsidP="00DF16F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Составить 5 предложений с использованием устаревших слов</w:t>
      </w:r>
    </w:p>
    <w:p w14:paraId="3349FA5E" w14:textId="77777777" w:rsidR="00DF16F7" w:rsidRPr="00DF16F7" w:rsidRDefault="00DF16F7" w:rsidP="00DF16F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DF16F7">
        <w:rPr>
          <w:rFonts w:ascii="Times New Roman" w:eastAsia="Times New Roman" w:hAnsi="Times New Roman" w:cs="Times New Roman"/>
          <w:color w:val="000000"/>
          <w:sz w:val="28"/>
          <w:szCs w:val="28"/>
        </w:rPr>
        <w:t>Составить текст – описание лица человека с использованием устаревших слов.</w:t>
      </w:r>
    </w:p>
    <w:p w14:paraId="3816ADE8" w14:textId="77777777" w:rsidR="00DF16F7" w:rsidRPr="00DF16F7" w:rsidRDefault="00DF16F7" w:rsidP="00DF16F7">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r w:rsidRPr="00DF16F7">
        <w:rPr>
          <w:rFonts w:ascii="Times New Roman" w:eastAsia="Times New Roman" w:hAnsi="Times New Roman" w:cs="Times New Roman"/>
          <w:sz w:val="28"/>
          <w:szCs w:val="28"/>
        </w:rPr>
        <w:t>Учитель по окончании работы дает оценку деятельности учащихся.</w:t>
      </w:r>
    </w:p>
    <w:p w14:paraId="591A7B3D" w14:textId="77777777" w:rsidR="00E23C7D" w:rsidRPr="00DF16F7" w:rsidRDefault="00E23C7D" w:rsidP="00DF16F7">
      <w:pPr>
        <w:spacing w:after="0" w:line="240" w:lineRule="auto"/>
        <w:rPr>
          <w:rFonts w:ascii="Times New Roman" w:eastAsia="Times New Roman" w:hAnsi="Times New Roman" w:cs="Times New Roman"/>
          <w:sz w:val="28"/>
          <w:szCs w:val="28"/>
        </w:rPr>
      </w:pPr>
    </w:p>
    <w:p w14:paraId="67F6CAD2" w14:textId="77777777" w:rsidR="00E23C7D" w:rsidRPr="00DF16F7" w:rsidRDefault="00E23C7D" w:rsidP="00DF16F7">
      <w:pPr>
        <w:spacing w:after="0" w:line="240" w:lineRule="auto"/>
        <w:rPr>
          <w:rFonts w:ascii="Times New Roman" w:eastAsia="Times New Roman" w:hAnsi="Times New Roman" w:cs="Times New Roman"/>
          <w:sz w:val="28"/>
          <w:szCs w:val="28"/>
        </w:rPr>
      </w:pPr>
    </w:p>
    <w:p w14:paraId="01CFB734" w14:textId="77777777" w:rsidR="00E23C7D" w:rsidRPr="00DF16F7" w:rsidRDefault="00E23C7D" w:rsidP="00DF16F7">
      <w:pPr>
        <w:spacing w:after="0" w:line="240" w:lineRule="auto"/>
        <w:rPr>
          <w:rFonts w:ascii="Times New Roman" w:eastAsia="Times New Roman" w:hAnsi="Times New Roman" w:cs="Times New Roman"/>
          <w:sz w:val="28"/>
          <w:szCs w:val="28"/>
        </w:rPr>
      </w:pPr>
    </w:p>
    <w:p w14:paraId="18B4025C" w14:textId="77777777" w:rsidR="00E23C7D" w:rsidRPr="00DF16F7" w:rsidRDefault="00E23C7D" w:rsidP="00DF16F7">
      <w:pPr>
        <w:spacing w:after="0" w:line="240" w:lineRule="auto"/>
        <w:rPr>
          <w:rFonts w:ascii="Times New Roman" w:eastAsia="Times New Roman" w:hAnsi="Times New Roman" w:cs="Times New Roman"/>
          <w:sz w:val="28"/>
          <w:szCs w:val="28"/>
        </w:rPr>
      </w:pPr>
    </w:p>
    <w:sectPr w:rsidR="00E23C7D" w:rsidRPr="00DF16F7" w:rsidSect="00DF16F7">
      <w:pgSz w:w="11906" w:h="16838"/>
      <w:pgMar w:top="851" w:right="1134" w:bottom="1701" w:left="1134" w:header="709" w:footer="709" w:gutter="0"/>
      <w:cols w:space="720" w:equalWidth="0">
        <w:col w:w="9689"/>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F43BA"/>
    <w:multiLevelType w:val="multilevel"/>
    <w:tmpl w:val="42A05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4536B8"/>
    <w:multiLevelType w:val="hybridMultilevel"/>
    <w:tmpl w:val="D7D0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3C7D"/>
    <w:rsid w:val="004A1FAE"/>
    <w:rsid w:val="005F281F"/>
    <w:rsid w:val="00AC022D"/>
    <w:rsid w:val="00DF16F7"/>
    <w:rsid w:val="00E142D6"/>
    <w:rsid w:val="00E23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7790"/>
  <w15:docId w15:val="{EDC22234-DCFF-4E43-9860-E6B3A8BE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1B1"/>
  </w:style>
  <w:style w:type="paragraph" w:styleId="1">
    <w:name w:val="heading 1"/>
    <w:basedOn w:val="10"/>
    <w:next w:val="10"/>
    <w:rsid w:val="00E23C7D"/>
    <w:pPr>
      <w:keepNext/>
      <w:keepLines/>
      <w:spacing w:before="480" w:after="120"/>
      <w:outlineLvl w:val="0"/>
    </w:pPr>
    <w:rPr>
      <w:b/>
      <w:sz w:val="48"/>
      <w:szCs w:val="48"/>
    </w:rPr>
  </w:style>
  <w:style w:type="paragraph" w:styleId="2">
    <w:name w:val="heading 2"/>
    <w:basedOn w:val="10"/>
    <w:next w:val="10"/>
    <w:rsid w:val="00E23C7D"/>
    <w:pPr>
      <w:keepNext/>
      <w:keepLines/>
      <w:spacing w:before="360" w:after="80"/>
      <w:outlineLvl w:val="1"/>
    </w:pPr>
    <w:rPr>
      <w:b/>
      <w:sz w:val="36"/>
      <w:szCs w:val="36"/>
    </w:rPr>
  </w:style>
  <w:style w:type="paragraph" w:styleId="3">
    <w:name w:val="heading 3"/>
    <w:basedOn w:val="10"/>
    <w:next w:val="10"/>
    <w:rsid w:val="00E23C7D"/>
    <w:pPr>
      <w:keepNext/>
      <w:keepLines/>
      <w:spacing w:before="280" w:after="80"/>
      <w:outlineLvl w:val="2"/>
    </w:pPr>
    <w:rPr>
      <w:b/>
      <w:sz w:val="28"/>
      <w:szCs w:val="28"/>
    </w:rPr>
  </w:style>
  <w:style w:type="paragraph" w:styleId="4">
    <w:name w:val="heading 4"/>
    <w:basedOn w:val="10"/>
    <w:next w:val="10"/>
    <w:rsid w:val="00E23C7D"/>
    <w:pPr>
      <w:keepNext/>
      <w:keepLines/>
      <w:spacing w:before="240" w:after="40"/>
      <w:outlineLvl w:val="3"/>
    </w:pPr>
    <w:rPr>
      <w:b/>
      <w:sz w:val="24"/>
      <w:szCs w:val="24"/>
    </w:rPr>
  </w:style>
  <w:style w:type="paragraph" w:styleId="5">
    <w:name w:val="heading 5"/>
    <w:basedOn w:val="10"/>
    <w:next w:val="10"/>
    <w:rsid w:val="00E23C7D"/>
    <w:pPr>
      <w:keepNext/>
      <w:keepLines/>
      <w:spacing w:before="220" w:after="40"/>
      <w:outlineLvl w:val="4"/>
    </w:pPr>
    <w:rPr>
      <w:b/>
    </w:rPr>
  </w:style>
  <w:style w:type="paragraph" w:styleId="6">
    <w:name w:val="heading 6"/>
    <w:basedOn w:val="10"/>
    <w:next w:val="10"/>
    <w:rsid w:val="00E23C7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23C7D"/>
  </w:style>
  <w:style w:type="table" w:customStyle="1" w:styleId="TableNormal">
    <w:name w:val="Table Normal"/>
    <w:rsid w:val="00E23C7D"/>
    <w:tblPr>
      <w:tblCellMar>
        <w:top w:w="0" w:type="dxa"/>
        <w:left w:w="0" w:type="dxa"/>
        <w:bottom w:w="0" w:type="dxa"/>
        <w:right w:w="0" w:type="dxa"/>
      </w:tblCellMar>
    </w:tblPr>
  </w:style>
  <w:style w:type="paragraph" w:styleId="a3">
    <w:name w:val="Title"/>
    <w:basedOn w:val="10"/>
    <w:next w:val="10"/>
    <w:rsid w:val="00E23C7D"/>
    <w:pPr>
      <w:keepNext/>
      <w:keepLines/>
      <w:spacing w:before="480" w:after="120"/>
    </w:pPr>
    <w:rPr>
      <w:b/>
      <w:sz w:val="72"/>
      <w:szCs w:val="72"/>
    </w:rPr>
  </w:style>
  <w:style w:type="table" w:styleId="a4">
    <w:name w:val="Table Grid"/>
    <w:basedOn w:val="a1"/>
    <w:uiPriority w:val="59"/>
    <w:rsid w:val="000716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semiHidden/>
    <w:unhideWhenUsed/>
    <w:rsid w:val="00C0484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4535D1"/>
    <w:pPr>
      <w:ind w:left="720"/>
      <w:contextualSpacing/>
    </w:pPr>
  </w:style>
  <w:style w:type="character" w:customStyle="1" w:styleId="apple-converted-space">
    <w:name w:val="apple-converted-space"/>
    <w:basedOn w:val="a0"/>
    <w:rsid w:val="004535D1"/>
  </w:style>
  <w:style w:type="character" w:styleId="a7">
    <w:name w:val="Hyperlink"/>
    <w:basedOn w:val="a0"/>
    <w:uiPriority w:val="99"/>
    <w:semiHidden/>
    <w:unhideWhenUsed/>
    <w:rsid w:val="004535D1"/>
    <w:rPr>
      <w:color w:val="0000FF"/>
      <w:u w:val="single"/>
    </w:rPr>
  </w:style>
  <w:style w:type="paragraph" w:styleId="a8">
    <w:name w:val="No Spacing"/>
    <w:uiPriority w:val="1"/>
    <w:qFormat/>
    <w:rsid w:val="00F777C4"/>
    <w:pPr>
      <w:spacing w:after="0" w:line="240" w:lineRule="auto"/>
    </w:pPr>
    <w:rPr>
      <w:rFonts w:cs="Times New Roman"/>
      <w:lang w:eastAsia="en-US"/>
    </w:rPr>
  </w:style>
  <w:style w:type="paragraph" w:styleId="a9">
    <w:name w:val="Balloon Text"/>
    <w:basedOn w:val="a"/>
    <w:link w:val="aa"/>
    <w:uiPriority w:val="99"/>
    <w:semiHidden/>
    <w:unhideWhenUsed/>
    <w:rsid w:val="00DD128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1280"/>
    <w:rPr>
      <w:rFonts w:ascii="Tahoma" w:hAnsi="Tahoma" w:cs="Tahoma"/>
      <w:sz w:val="16"/>
      <w:szCs w:val="16"/>
    </w:rPr>
  </w:style>
  <w:style w:type="paragraph" w:styleId="ab">
    <w:name w:val="Subtitle"/>
    <w:basedOn w:val="10"/>
    <w:next w:val="10"/>
    <w:rsid w:val="00E23C7D"/>
    <w:pPr>
      <w:keepNext/>
      <w:keepLines/>
      <w:spacing w:before="360" w:after="80"/>
    </w:pPr>
    <w:rPr>
      <w:rFonts w:ascii="Georgia" w:eastAsia="Georgia" w:hAnsi="Georgia" w:cs="Georgia"/>
      <w:i/>
      <w:color w:val="666666"/>
      <w:sz w:val="48"/>
      <w:szCs w:val="48"/>
    </w:rPr>
  </w:style>
  <w:style w:type="table" w:customStyle="1" w:styleId="ac">
    <w:basedOn w:val="TableNormal"/>
    <w:rsid w:val="00E23C7D"/>
    <w:pPr>
      <w:spacing w:after="0" w:line="240" w:lineRule="auto"/>
    </w:pPr>
    <w:tblPr>
      <w:tblStyleRowBandSize w:val="1"/>
      <w:tblStyleColBandSize w:val="1"/>
      <w:tblCellMar>
        <w:left w:w="108" w:type="dxa"/>
        <w:right w:w="108" w:type="dxa"/>
      </w:tblCellMar>
    </w:tblPr>
  </w:style>
  <w:style w:type="table" w:customStyle="1" w:styleId="ad">
    <w:basedOn w:val="TableNormal"/>
    <w:rsid w:val="00E23C7D"/>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arningapps.org/display?v=p3sjk7923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5TM7lqcKObtloLdQjZ9ERO+wCw==">AMUW2mXIMPDMhbql9FQiNw0cQ5qpfN1sUIusxKj2y65G7IiuG9s5n7DvFS/lt53rJgP1zqM7eaZ7YP+Qcvo9vWKaEuWSx3N9W8QOnvbOA6I9+hQvtMmE2F/i2AX+8VRYuUSq/BufuMD9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1282</Words>
  <Characters>7311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cp:lastModifiedBy>
  <cp:revision>4</cp:revision>
  <dcterms:created xsi:type="dcterms:W3CDTF">2019-09-29T14:23:00Z</dcterms:created>
  <dcterms:modified xsi:type="dcterms:W3CDTF">2022-02-14T13:14:00Z</dcterms:modified>
</cp:coreProperties>
</file>