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EC" w:rsidRPr="00690D41" w:rsidRDefault="001375EC" w:rsidP="00690D41">
      <w:pPr>
        <w:shd w:val="clear" w:color="auto" w:fill="FFFFFF"/>
        <w:spacing w:after="0" w:line="240" w:lineRule="auto"/>
        <w:jc w:val="both"/>
        <w:rPr>
          <w:rFonts w:ascii="Times New Roman" w:hAnsi="Times New Roman" w:cs="Times New Roman"/>
          <w:caps/>
          <w:sz w:val="24"/>
          <w:szCs w:val="24"/>
        </w:rPr>
      </w:pPr>
      <w:r w:rsidRPr="00690D41">
        <w:rPr>
          <w:rFonts w:ascii="Times New Roman" w:hAnsi="Times New Roman" w:cs="Times New Roman"/>
          <w:caps/>
          <w:sz w:val="24"/>
          <w:szCs w:val="24"/>
        </w:rPr>
        <w:t>Федеральное</w:t>
      </w:r>
      <w:r w:rsidR="00585A67" w:rsidRPr="00690D41">
        <w:rPr>
          <w:rFonts w:ascii="Times New Roman" w:hAnsi="Times New Roman" w:cs="Times New Roman"/>
          <w:caps/>
          <w:sz w:val="24"/>
          <w:szCs w:val="24"/>
        </w:rPr>
        <w:t xml:space="preserve"> </w:t>
      </w:r>
      <w:r w:rsidRPr="00690D41">
        <w:rPr>
          <w:rFonts w:ascii="Times New Roman" w:hAnsi="Times New Roman" w:cs="Times New Roman"/>
          <w:caps/>
          <w:sz w:val="24"/>
          <w:szCs w:val="24"/>
        </w:rPr>
        <w:t>государственное</w:t>
      </w:r>
      <w:r w:rsidR="00585A67" w:rsidRPr="00690D41">
        <w:rPr>
          <w:rFonts w:ascii="Times New Roman" w:hAnsi="Times New Roman" w:cs="Times New Roman"/>
          <w:caps/>
          <w:sz w:val="24"/>
          <w:szCs w:val="24"/>
        </w:rPr>
        <w:t xml:space="preserve"> </w:t>
      </w:r>
      <w:r w:rsidR="00690D41">
        <w:rPr>
          <w:rFonts w:ascii="Times New Roman" w:hAnsi="Times New Roman" w:cs="Times New Roman"/>
          <w:caps/>
          <w:sz w:val="24"/>
          <w:szCs w:val="24"/>
        </w:rPr>
        <w:t xml:space="preserve">образовательное бюджетное </w:t>
      </w:r>
      <w:r w:rsidRPr="00690D41">
        <w:rPr>
          <w:rFonts w:ascii="Times New Roman" w:hAnsi="Times New Roman" w:cs="Times New Roman"/>
          <w:caps/>
          <w:sz w:val="24"/>
          <w:szCs w:val="24"/>
        </w:rPr>
        <w:t xml:space="preserve">учреждение </w:t>
      </w:r>
    </w:p>
    <w:p w:rsidR="00585A67" w:rsidRPr="00690D41" w:rsidRDefault="001375EC" w:rsidP="00690D41">
      <w:pPr>
        <w:pStyle w:val="2"/>
        <w:tabs>
          <w:tab w:val="left" w:pos="0"/>
        </w:tabs>
        <w:ind w:firstLine="709"/>
        <w:rPr>
          <w:rFonts w:ascii="Times New Roman" w:hAnsi="Times New Roman"/>
          <w:caps/>
          <w:sz w:val="24"/>
        </w:rPr>
      </w:pPr>
      <w:r w:rsidRPr="00690D41">
        <w:rPr>
          <w:rFonts w:ascii="Times New Roman" w:hAnsi="Times New Roman"/>
          <w:caps/>
          <w:sz w:val="24"/>
        </w:rPr>
        <w:t xml:space="preserve">высшего образования </w:t>
      </w:r>
    </w:p>
    <w:p w:rsidR="001375EC" w:rsidRPr="00690D41" w:rsidRDefault="001375EC" w:rsidP="00690D41">
      <w:pPr>
        <w:pStyle w:val="2"/>
        <w:tabs>
          <w:tab w:val="left" w:pos="0"/>
        </w:tabs>
        <w:ind w:firstLine="709"/>
        <w:rPr>
          <w:rFonts w:ascii="Times New Roman" w:hAnsi="Times New Roman"/>
          <w:caps/>
          <w:sz w:val="24"/>
        </w:rPr>
      </w:pPr>
      <w:r w:rsidRPr="00690D41">
        <w:rPr>
          <w:rFonts w:ascii="Times New Roman" w:hAnsi="Times New Roman"/>
          <w:caps/>
          <w:sz w:val="24"/>
        </w:rPr>
        <w:t xml:space="preserve">«Финансовый университет при Правительстве Российской Федерации»  </w:t>
      </w:r>
    </w:p>
    <w:p w:rsidR="00585A67" w:rsidRPr="00690D41" w:rsidRDefault="00585A67" w:rsidP="00690D41">
      <w:pPr>
        <w:pStyle w:val="2"/>
        <w:tabs>
          <w:tab w:val="left" w:pos="0"/>
        </w:tabs>
        <w:ind w:firstLine="709"/>
        <w:rPr>
          <w:rFonts w:ascii="Times New Roman" w:hAnsi="Times New Roman"/>
          <w:caps/>
          <w:sz w:val="24"/>
        </w:rPr>
      </w:pPr>
    </w:p>
    <w:p w:rsidR="001375EC" w:rsidRPr="00690D41" w:rsidRDefault="001375EC" w:rsidP="00690D41">
      <w:pPr>
        <w:pStyle w:val="2"/>
        <w:tabs>
          <w:tab w:val="left" w:pos="0"/>
        </w:tabs>
        <w:ind w:firstLine="709"/>
        <w:rPr>
          <w:rFonts w:ascii="Times New Roman" w:hAnsi="Times New Roman"/>
          <w:caps/>
          <w:sz w:val="24"/>
        </w:rPr>
      </w:pPr>
      <w:r w:rsidRPr="00690D41">
        <w:rPr>
          <w:rFonts w:ascii="Times New Roman" w:hAnsi="Times New Roman"/>
          <w:caps/>
          <w:sz w:val="24"/>
        </w:rPr>
        <w:t xml:space="preserve">Канашский филиал Финуниверситета </w:t>
      </w:r>
    </w:p>
    <w:p w:rsidR="001375EC" w:rsidRPr="00690D41" w:rsidRDefault="001375EC" w:rsidP="00690D41">
      <w:pPr>
        <w:tabs>
          <w:tab w:val="left" w:pos="0"/>
        </w:tabs>
        <w:spacing w:after="0" w:line="240" w:lineRule="auto"/>
        <w:ind w:firstLine="709"/>
        <w:jc w:val="center"/>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P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B73775" w:rsidRPr="00690D41" w:rsidRDefault="00B73775" w:rsidP="00690D41">
      <w:pPr>
        <w:autoSpaceDE w:val="0"/>
        <w:spacing w:after="0" w:line="240" w:lineRule="auto"/>
        <w:ind w:firstLine="709"/>
        <w:jc w:val="both"/>
        <w:rPr>
          <w:rFonts w:ascii="Times New Roman" w:eastAsia="Times New Roman" w:hAnsi="Times New Roman" w:cs="Times New Roman"/>
          <w:color w:val="000000"/>
          <w:sz w:val="24"/>
          <w:szCs w:val="24"/>
        </w:rPr>
      </w:pPr>
    </w:p>
    <w:p w:rsidR="00B73775" w:rsidRPr="00690D41" w:rsidRDefault="00B73775"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585A67" w:rsidRPr="00690D41" w:rsidRDefault="001375EC" w:rsidP="00690D41">
      <w:pPr>
        <w:spacing w:after="0" w:line="240" w:lineRule="auto"/>
        <w:ind w:firstLine="709"/>
        <w:jc w:val="center"/>
        <w:rPr>
          <w:rFonts w:ascii="Times New Roman" w:eastAsia="Times New Roman" w:hAnsi="Times New Roman" w:cs="Times New Roman"/>
          <w:bCs/>
          <w:color w:val="000000"/>
          <w:sz w:val="24"/>
          <w:szCs w:val="24"/>
          <w:lang w:eastAsia="ru-RU"/>
        </w:rPr>
      </w:pPr>
      <w:r w:rsidRPr="00690D41">
        <w:rPr>
          <w:rFonts w:ascii="Times New Roman" w:eastAsia="Times New Roman" w:hAnsi="Times New Roman" w:cs="Times New Roman"/>
          <w:bCs/>
          <w:caps/>
          <w:color w:val="000000"/>
          <w:sz w:val="24"/>
          <w:szCs w:val="24"/>
          <w:lang w:eastAsia="ru-RU"/>
        </w:rPr>
        <w:t xml:space="preserve">Методические указания  для студентов по выполнению практических </w:t>
      </w:r>
      <w:r w:rsidR="00F517EF" w:rsidRPr="00690D41">
        <w:rPr>
          <w:rFonts w:ascii="Times New Roman" w:eastAsia="Times New Roman" w:hAnsi="Times New Roman" w:cs="Times New Roman"/>
          <w:bCs/>
          <w:caps/>
          <w:color w:val="000000"/>
          <w:sz w:val="24"/>
          <w:szCs w:val="24"/>
          <w:lang w:eastAsia="ru-RU"/>
        </w:rPr>
        <w:t>заданий на</w:t>
      </w:r>
      <w:r w:rsidR="00585A67" w:rsidRPr="00690D41">
        <w:rPr>
          <w:rFonts w:ascii="Times New Roman" w:eastAsia="Times New Roman" w:hAnsi="Times New Roman" w:cs="Times New Roman"/>
          <w:bCs/>
          <w:caps/>
          <w:color w:val="000000"/>
          <w:sz w:val="24"/>
          <w:szCs w:val="24"/>
          <w:lang w:eastAsia="ru-RU"/>
        </w:rPr>
        <w:t xml:space="preserve"> </w:t>
      </w:r>
      <w:r w:rsidRPr="00690D41">
        <w:rPr>
          <w:rFonts w:ascii="Times New Roman" w:eastAsia="Times New Roman" w:hAnsi="Times New Roman" w:cs="Times New Roman"/>
          <w:bCs/>
          <w:caps/>
          <w:color w:val="000000"/>
          <w:sz w:val="24"/>
          <w:szCs w:val="24"/>
          <w:lang w:eastAsia="ru-RU"/>
        </w:rPr>
        <w:t>заняти</w:t>
      </w:r>
      <w:r w:rsidR="00F517EF" w:rsidRPr="00690D41">
        <w:rPr>
          <w:rFonts w:ascii="Times New Roman" w:eastAsia="Times New Roman" w:hAnsi="Times New Roman" w:cs="Times New Roman"/>
          <w:bCs/>
          <w:caps/>
          <w:color w:val="000000"/>
          <w:sz w:val="24"/>
          <w:szCs w:val="24"/>
          <w:lang w:eastAsia="ru-RU"/>
        </w:rPr>
        <w:t>ях</w:t>
      </w:r>
      <w:r w:rsidR="00F517EF" w:rsidRPr="00690D41">
        <w:rPr>
          <w:rFonts w:ascii="Times New Roman" w:eastAsia="Times New Roman" w:hAnsi="Times New Roman" w:cs="Times New Roman"/>
          <w:bCs/>
          <w:color w:val="000000"/>
          <w:sz w:val="24"/>
          <w:szCs w:val="24"/>
          <w:lang w:eastAsia="ru-RU"/>
        </w:rPr>
        <w:t xml:space="preserve"> </w:t>
      </w:r>
    </w:p>
    <w:p w:rsidR="00150CDF" w:rsidRPr="00150CDF" w:rsidRDefault="00F517EF" w:rsidP="00150CDF">
      <w:pPr>
        <w:autoSpaceDE w:val="0"/>
        <w:spacing w:after="0" w:line="240" w:lineRule="auto"/>
        <w:jc w:val="center"/>
        <w:rPr>
          <w:rFonts w:ascii="Times New Roman" w:hAnsi="Times New Roman" w:cs="Times New Roman"/>
          <w:sz w:val="24"/>
          <w:szCs w:val="24"/>
        </w:rPr>
      </w:pPr>
      <w:r w:rsidRPr="00150CDF">
        <w:rPr>
          <w:rFonts w:ascii="Times New Roman" w:eastAsia="Times New Roman" w:hAnsi="Times New Roman" w:cs="Times New Roman"/>
          <w:bCs/>
          <w:color w:val="000000"/>
          <w:sz w:val="24"/>
          <w:szCs w:val="24"/>
          <w:lang w:eastAsia="ru-RU"/>
        </w:rPr>
        <w:t xml:space="preserve">по </w:t>
      </w:r>
      <w:r w:rsidR="00150CDF">
        <w:rPr>
          <w:rFonts w:ascii="Times New Roman" w:eastAsia="Times New Roman" w:hAnsi="Times New Roman" w:cs="Times New Roman"/>
          <w:bCs/>
          <w:color w:val="000000"/>
          <w:sz w:val="24"/>
          <w:szCs w:val="24"/>
          <w:lang w:eastAsia="ru-RU"/>
        </w:rPr>
        <w:t xml:space="preserve">ПМ </w:t>
      </w:r>
      <w:r w:rsidR="00150CDF" w:rsidRPr="00150CDF">
        <w:rPr>
          <w:rFonts w:ascii="Times New Roman" w:hAnsi="Times New Roman" w:cs="Times New Roman"/>
          <w:color w:val="000000"/>
          <w:sz w:val="24"/>
          <w:szCs w:val="24"/>
        </w:rPr>
        <w:t>05. Выполнение работ по одной или нескольким профессиям рабочих, должностям служащих</w:t>
      </w:r>
      <w:r w:rsidR="00150CDF">
        <w:rPr>
          <w:rFonts w:ascii="Times New Roman" w:hAnsi="Times New Roman" w:cs="Times New Roman"/>
          <w:color w:val="000000"/>
          <w:sz w:val="24"/>
          <w:szCs w:val="24"/>
        </w:rPr>
        <w:t xml:space="preserve"> </w:t>
      </w:r>
      <w:r w:rsidR="00150CDF" w:rsidRPr="00150CDF">
        <w:rPr>
          <w:rFonts w:ascii="Times New Roman" w:hAnsi="Times New Roman" w:cs="Times New Roman"/>
          <w:color w:val="000000"/>
          <w:sz w:val="24"/>
          <w:szCs w:val="24"/>
        </w:rPr>
        <w:t>(агент страховой)</w:t>
      </w:r>
    </w:p>
    <w:p w:rsidR="00150CDF" w:rsidRPr="00150CDF" w:rsidRDefault="00150CDF" w:rsidP="00150CDF">
      <w:pPr>
        <w:spacing w:after="0" w:line="240" w:lineRule="auto"/>
        <w:jc w:val="center"/>
        <w:rPr>
          <w:rFonts w:ascii="Times New Roman" w:hAnsi="Times New Roman" w:cs="Times New Roman"/>
          <w:sz w:val="24"/>
          <w:szCs w:val="24"/>
        </w:rPr>
      </w:pPr>
      <w:r w:rsidRPr="00150CDF">
        <w:rPr>
          <w:rFonts w:ascii="Times New Roman" w:hAnsi="Times New Roman" w:cs="Times New Roman"/>
          <w:color w:val="000000"/>
          <w:sz w:val="24"/>
          <w:szCs w:val="24"/>
        </w:rPr>
        <w:t xml:space="preserve">МДК 05.01. Агитационная работа в страховании, МДК 05.02. Представление различных видов страхования, </w:t>
      </w:r>
      <w:r w:rsidRPr="00150CDF">
        <w:rPr>
          <w:rFonts w:ascii="Times New Roman" w:hAnsi="Times New Roman" w:cs="Times New Roman"/>
          <w:sz w:val="24"/>
          <w:szCs w:val="24"/>
        </w:rPr>
        <w:t>МДК 05.03.  Документальное и программное обеспечение страховых операций и основы страховой математики</w:t>
      </w:r>
    </w:p>
    <w:p w:rsidR="00D744D9" w:rsidRDefault="00D744D9" w:rsidP="00690D41">
      <w:pPr>
        <w:spacing w:after="0" w:line="240" w:lineRule="auto"/>
        <w:ind w:firstLine="709"/>
        <w:jc w:val="center"/>
        <w:rPr>
          <w:rFonts w:ascii="Times New Roman" w:eastAsia="Times New Roman" w:hAnsi="Times New Roman" w:cs="Times New Roman"/>
          <w:color w:val="000000"/>
          <w:sz w:val="24"/>
          <w:szCs w:val="24"/>
        </w:rPr>
      </w:pPr>
    </w:p>
    <w:p w:rsidR="001375EC" w:rsidRPr="00690D41" w:rsidRDefault="00F517EF" w:rsidP="00690D41">
      <w:pPr>
        <w:spacing w:after="0" w:line="240" w:lineRule="auto"/>
        <w:ind w:firstLine="709"/>
        <w:jc w:val="center"/>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 xml:space="preserve">по </w:t>
      </w:r>
      <w:r w:rsidR="001375EC" w:rsidRPr="00690D41">
        <w:rPr>
          <w:rFonts w:ascii="Times New Roman" w:eastAsia="Times New Roman" w:hAnsi="Times New Roman" w:cs="Times New Roman"/>
          <w:color w:val="000000"/>
          <w:sz w:val="24"/>
          <w:szCs w:val="24"/>
        </w:rPr>
        <w:t>специальности</w:t>
      </w:r>
      <w:r w:rsidR="00585A67" w:rsidRPr="00690D41">
        <w:rPr>
          <w:rFonts w:ascii="Times New Roman" w:eastAsia="Times New Roman" w:hAnsi="Times New Roman" w:cs="Times New Roman"/>
          <w:color w:val="000000"/>
          <w:sz w:val="24"/>
          <w:szCs w:val="24"/>
        </w:rPr>
        <w:t xml:space="preserve"> </w:t>
      </w:r>
      <w:r w:rsidR="001375EC" w:rsidRPr="00690D41">
        <w:rPr>
          <w:rFonts w:ascii="Times New Roman" w:eastAsia="Times New Roman" w:hAnsi="Times New Roman" w:cs="Times New Roman"/>
          <w:color w:val="000000"/>
          <w:sz w:val="24"/>
          <w:szCs w:val="24"/>
        </w:rPr>
        <w:t>38.02.0</w:t>
      </w:r>
      <w:r w:rsidR="00585A67" w:rsidRPr="00690D41">
        <w:rPr>
          <w:rFonts w:ascii="Times New Roman" w:eastAsia="Times New Roman" w:hAnsi="Times New Roman" w:cs="Times New Roman"/>
          <w:color w:val="000000"/>
          <w:sz w:val="24"/>
          <w:szCs w:val="24"/>
        </w:rPr>
        <w:t>2</w:t>
      </w:r>
      <w:r w:rsidR="001375EC" w:rsidRPr="00690D41">
        <w:rPr>
          <w:rFonts w:ascii="Times New Roman" w:eastAsia="Times New Roman" w:hAnsi="Times New Roman" w:cs="Times New Roman"/>
          <w:color w:val="000000"/>
          <w:sz w:val="24"/>
          <w:szCs w:val="24"/>
        </w:rPr>
        <w:t xml:space="preserve"> </w:t>
      </w:r>
      <w:r w:rsidR="00585A67" w:rsidRPr="00690D41">
        <w:rPr>
          <w:rFonts w:ascii="Times New Roman" w:eastAsia="Times New Roman" w:hAnsi="Times New Roman" w:cs="Times New Roman"/>
          <w:color w:val="000000"/>
          <w:sz w:val="24"/>
          <w:szCs w:val="24"/>
        </w:rPr>
        <w:t xml:space="preserve">Страховое дело </w:t>
      </w:r>
      <w:r w:rsidR="001375EC" w:rsidRPr="00690D41">
        <w:rPr>
          <w:rFonts w:ascii="Times New Roman" w:eastAsia="Times New Roman" w:hAnsi="Times New Roman" w:cs="Times New Roman"/>
          <w:color w:val="000000"/>
          <w:sz w:val="24"/>
          <w:szCs w:val="24"/>
        </w:rPr>
        <w:t xml:space="preserve"> (по отраслям)</w:t>
      </w: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CD2F41" w:rsidP="00690D41">
      <w:pPr>
        <w:tabs>
          <w:tab w:val="left" w:pos="1832"/>
          <w:tab w:val="left" w:pos="2748"/>
          <w:tab w:val="left" w:pos="3664"/>
          <w:tab w:val="left" w:pos="414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rPr>
      </w:pPr>
      <w:r>
        <w:rPr>
          <w:rFonts w:ascii="Times New Roman" w:hAnsi="Times New Roman" w:cs="Times New Roman"/>
          <w:noProof/>
          <w:sz w:val="24"/>
          <w:szCs w:val="24"/>
          <w:lang w:eastAsia="ru-RU"/>
        </w:rPr>
        <w:pict>
          <v:oval id="_x0000_s1026" style="position:absolute;left:0;text-align:left;margin-left:481.05pt;margin-top:12.2pt;width:42pt;height:34.5pt;z-index:251655168" strokecolor="white [3212]"/>
        </w:pict>
      </w:r>
      <w:r w:rsidR="00150CDF">
        <w:rPr>
          <w:rFonts w:ascii="Times New Roman" w:hAnsi="Times New Roman" w:cs="Times New Roman"/>
          <w:sz w:val="24"/>
          <w:szCs w:val="24"/>
        </w:rPr>
        <w:t>К</w:t>
      </w:r>
      <w:r w:rsidR="001375EC" w:rsidRPr="00690D41">
        <w:rPr>
          <w:rFonts w:ascii="Times New Roman" w:hAnsi="Times New Roman" w:cs="Times New Roman"/>
          <w:sz w:val="24"/>
          <w:szCs w:val="24"/>
        </w:rPr>
        <w:t>анаш</w:t>
      </w:r>
      <w:r w:rsidR="00585A67" w:rsidRPr="00690D41">
        <w:rPr>
          <w:rFonts w:ascii="Times New Roman" w:hAnsi="Times New Roman" w:cs="Times New Roman"/>
          <w:sz w:val="24"/>
          <w:szCs w:val="24"/>
        </w:rPr>
        <w:t xml:space="preserve"> </w:t>
      </w:r>
      <w:r w:rsidR="00B10AC4" w:rsidRPr="00690D41">
        <w:rPr>
          <w:rFonts w:ascii="Times New Roman" w:hAnsi="Times New Roman" w:cs="Times New Roman"/>
          <w:sz w:val="24"/>
          <w:szCs w:val="24"/>
        </w:rPr>
        <w:t>20</w:t>
      </w:r>
      <w:r w:rsidR="00895FBB">
        <w:rPr>
          <w:rFonts w:ascii="Times New Roman" w:hAnsi="Times New Roman" w:cs="Times New Roman"/>
          <w:sz w:val="24"/>
          <w:szCs w:val="24"/>
        </w:rPr>
        <w:t>21</w:t>
      </w:r>
    </w:p>
    <w:p w:rsidR="001375EC" w:rsidRPr="00690D41" w:rsidRDefault="001375EC" w:rsidP="00690D41">
      <w:pPr>
        <w:spacing w:after="0" w:line="240" w:lineRule="auto"/>
        <w:ind w:firstLine="709"/>
        <w:rPr>
          <w:rFonts w:ascii="Times New Roman" w:hAnsi="Times New Roman" w:cs="Times New Roman"/>
          <w:sz w:val="24"/>
          <w:szCs w:val="24"/>
        </w:rPr>
        <w:sectPr w:rsidR="001375EC" w:rsidRPr="00690D41" w:rsidSect="00690D41">
          <w:footerReference w:type="default" r:id="rId8"/>
          <w:footnotePr>
            <w:pos w:val="beneathText"/>
          </w:footnotePr>
          <w:type w:val="nextColumn"/>
          <w:pgSz w:w="11905" w:h="16837"/>
          <w:pgMar w:top="1134" w:right="567" w:bottom="1134" w:left="1134" w:header="720" w:footer="720" w:gutter="0"/>
          <w:cols w:space="720"/>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98"/>
        <w:gridCol w:w="4998"/>
      </w:tblGrid>
      <w:tr w:rsidR="00585A67" w:rsidRPr="00690D41" w:rsidTr="00585A67">
        <w:tc>
          <w:tcPr>
            <w:tcW w:w="4998" w:type="dxa"/>
          </w:tcPr>
          <w:p w:rsidR="00585A67" w:rsidRPr="00690D41" w:rsidRDefault="00585A67" w:rsidP="000B768B">
            <w:pPr>
              <w:autoSpaceDE w:val="0"/>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lastRenderedPageBreak/>
              <w:t>Рассмотрено и одобрено</w:t>
            </w:r>
          </w:p>
          <w:p w:rsidR="00585A67" w:rsidRPr="00690D41" w:rsidRDefault="00585A67" w:rsidP="000B768B">
            <w:pPr>
              <w:autoSpaceDE w:val="0"/>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 xml:space="preserve">на заседании </w:t>
            </w:r>
          </w:p>
          <w:p w:rsidR="00585A67" w:rsidRPr="00690D41" w:rsidRDefault="00585A67" w:rsidP="000B768B">
            <w:pPr>
              <w:autoSpaceDE w:val="0"/>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предметно-цикловой комиссии</w:t>
            </w:r>
          </w:p>
          <w:p w:rsidR="00585A67" w:rsidRPr="00690D41" w:rsidRDefault="00585A67" w:rsidP="000B768B">
            <w:pPr>
              <w:autoSpaceDE w:val="0"/>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страховых и банковских дисциплин и МДК</w:t>
            </w:r>
          </w:p>
          <w:p w:rsidR="00585A67" w:rsidRPr="00690D41" w:rsidRDefault="00585A67" w:rsidP="000B768B">
            <w:pPr>
              <w:autoSpaceDE w:val="0"/>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«__» _____________ 20_____ г.</w:t>
            </w:r>
          </w:p>
          <w:p w:rsidR="00585A67" w:rsidRPr="00690D41" w:rsidRDefault="00585A67" w:rsidP="000B768B">
            <w:pPr>
              <w:autoSpaceDE w:val="0"/>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 xml:space="preserve"> Председатель: ________/И.В. Николаева/</w:t>
            </w:r>
          </w:p>
          <w:p w:rsidR="00585A67" w:rsidRPr="00690D41" w:rsidRDefault="00585A67" w:rsidP="00690D41">
            <w:pPr>
              <w:autoSpaceDE w:val="0"/>
              <w:ind w:firstLine="709"/>
              <w:jc w:val="both"/>
              <w:rPr>
                <w:rFonts w:ascii="Times New Roman" w:eastAsia="Times New Roman" w:hAnsi="Times New Roman" w:cs="Times New Roman"/>
                <w:color w:val="000000"/>
                <w:sz w:val="24"/>
                <w:szCs w:val="24"/>
              </w:rPr>
            </w:pPr>
          </w:p>
        </w:tc>
        <w:tc>
          <w:tcPr>
            <w:tcW w:w="4998" w:type="dxa"/>
          </w:tcPr>
          <w:p w:rsidR="00585A67" w:rsidRPr="00690D41" w:rsidRDefault="00585A67" w:rsidP="00690D41">
            <w:pPr>
              <w:autoSpaceDE w:val="0"/>
              <w:snapToGrid w:val="0"/>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Рекомендовано</w:t>
            </w:r>
          </w:p>
          <w:p w:rsidR="00585A67" w:rsidRPr="00690D41" w:rsidRDefault="00585A67" w:rsidP="00690D41">
            <w:pPr>
              <w:autoSpaceDE w:val="0"/>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 xml:space="preserve">Методическим советом </w:t>
            </w:r>
          </w:p>
          <w:p w:rsidR="00585A67" w:rsidRPr="00690D41" w:rsidRDefault="00585A67" w:rsidP="00690D41">
            <w:pPr>
              <w:autoSpaceDE w:val="0"/>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Канашского филиала Финуниверситета</w:t>
            </w:r>
          </w:p>
          <w:p w:rsidR="00585A67" w:rsidRPr="00690D41" w:rsidRDefault="00585A67" w:rsidP="00690D41">
            <w:pPr>
              <w:autoSpaceDE w:val="0"/>
              <w:ind w:firstLine="709"/>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«__» _____________ 20__ г.</w:t>
            </w:r>
          </w:p>
          <w:p w:rsidR="00585A67" w:rsidRPr="00690D41" w:rsidRDefault="00585A67" w:rsidP="00690D41">
            <w:pPr>
              <w:autoSpaceDE w:val="0"/>
              <w:ind w:firstLine="709"/>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 xml:space="preserve"> Председатель: ____ /</w:t>
            </w:r>
            <w:r w:rsidRPr="00690D41">
              <w:rPr>
                <w:rFonts w:ascii="Times New Roman" w:eastAsia="Times New Roman" w:hAnsi="Times New Roman" w:cs="Times New Roman"/>
                <w:color w:val="000000"/>
                <w:sz w:val="24"/>
                <w:szCs w:val="24"/>
                <w:u w:val="single"/>
              </w:rPr>
              <w:t xml:space="preserve">                              </w:t>
            </w:r>
            <w:r w:rsidRPr="00690D41">
              <w:rPr>
                <w:rFonts w:ascii="Times New Roman" w:eastAsia="Times New Roman" w:hAnsi="Times New Roman" w:cs="Times New Roman"/>
                <w:color w:val="000000"/>
                <w:sz w:val="24"/>
                <w:szCs w:val="24"/>
              </w:rPr>
              <w:t>/</w:t>
            </w:r>
          </w:p>
          <w:p w:rsidR="00585A67" w:rsidRPr="00690D41" w:rsidRDefault="00585A67" w:rsidP="00690D41">
            <w:pPr>
              <w:autoSpaceDE w:val="0"/>
              <w:ind w:firstLine="709"/>
              <w:jc w:val="both"/>
              <w:rPr>
                <w:rFonts w:ascii="Times New Roman" w:eastAsia="Times New Roman" w:hAnsi="Times New Roman" w:cs="Times New Roman"/>
                <w:color w:val="000000"/>
                <w:sz w:val="24"/>
                <w:szCs w:val="24"/>
              </w:rPr>
            </w:pPr>
          </w:p>
        </w:tc>
      </w:tr>
    </w:tbl>
    <w:p w:rsidR="00FF1A89" w:rsidRPr="00690D41" w:rsidRDefault="00FF1A89" w:rsidP="00690D41">
      <w:pPr>
        <w:autoSpaceDE w:val="0"/>
        <w:spacing w:after="0" w:line="240" w:lineRule="auto"/>
        <w:ind w:firstLine="709"/>
        <w:jc w:val="both"/>
        <w:rPr>
          <w:rFonts w:ascii="Times New Roman" w:eastAsia="Times New Roman" w:hAnsi="Times New Roman" w:cs="Times New Roman"/>
          <w:color w:val="000000"/>
          <w:sz w:val="24"/>
          <w:szCs w:val="24"/>
        </w:rPr>
      </w:pPr>
    </w:p>
    <w:p w:rsidR="00FF1A89" w:rsidRPr="00690D41" w:rsidRDefault="00FF1A89" w:rsidP="00690D41">
      <w:pPr>
        <w:autoSpaceDE w:val="0"/>
        <w:spacing w:after="0" w:line="240" w:lineRule="auto"/>
        <w:ind w:firstLine="709"/>
        <w:jc w:val="both"/>
        <w:rPr>
          <w:rFonts w:ascii="Times New Roman" w:eastAsia="Times New Roman" w:hAnsi="Times New Roman" w:cs="Times New Roman"/>
          <w:color w:val="000000"/>
          <w:sz w:val="24"/>
          <w:szCs w:val="24"/>
        </w:rPr>
      </w:pPr>
    </w:p>
    <w:p w:rsidR="00D744D9" w:rsidRPr="00150CDF" w:rsidRDefault="00507BE2" w:rsidP="00150CDF">
      <w:pPr>
        <w:autoSpaceDE w:val="0"/>
        <w:spacing w:after="0" w:line="240" w:lineRule="auto"/>
        <w:ind w:firstLine="709"/>
        <w:jc w:val="both"/>
        <w:rPr>
          <w:rStyle w:val="FontStyle48"/>
          <w:rFonts w:ascii="Times New Roman" w:hAnsi="Times New Roman" w:cs="Times New Roman"/>
          <w:b w:val="0"/>
          <w:sz w:val="24"/>
          <w:szCs w:val="24"/>
        </w:rPr>
      </w:pPr>
      <w:r w:rsidRPr="00150CDF">
        <w:rPr>
          <w:rFonts w:ascii="Times New Roman" w:hAnsi="Times New Roman" w:cs="Times New Roman"/>
          <w:bCs/>
          <w:color w:val="000000"/>
          <w:sz w:val="24"/>
          <w:szCs w:val="24"/>
        </w:rPr>
        <w:t>Методические указания  для студентов по выполнению практических заданий на практических заняти</w:t>
      </w:r>
      <w:r w:rsidR="00D21728" w:rsidRPr="00150CDF">
        <w:rPr>
          <w:rFonts w:ascii="Times New Roman" w:hAnsi="Times New Roman" w:cs="Times New Roman"/>
          <w:bCs/>
          <w:color w:val="000000"/>
          <w:sz w:val="24"/>
          <w:szCs w:val="24"/>
        </w:rPr>
        <w:t xml:space="preserve">ях по </w:t>
      </w:r>
      <w:r w:rsidR="00150CDF" w:rsidRPr="00150CDF">
        <w:rPr>
          <w:rFonts w:ascii="Times New Roman" w:eastAsia="Times New Roman" w:hAnsi="Times New Roman" w:cs="Times New Roman"/>
          <w:bCs/>
          <w:color w:val="000000"/>
          <w:sz w:val="24"/>
          <w:szCs w:val="24"/>
          <w:lang w:eastAsia="ru-RU"/>
        </w:rPr>
        <w:t xml:space="preserve">ПМ </w:t>
      </w:r>
      <w:r w:rsidR="00150CDF" w:rsidRPr="00150CDF">
        <w:rPr>
          <w:rFonts w:ascii="Times New Roman" w:hAnsi="Times New Roman" w:cs="Times New Roman"/>
          <w:color w:val="000000"/>
          <w:sz w:val="24"/>
          <w:szCs w:val="24"/>
        </w:rPr>
        <w:t>05. Выполнение работ по одной или нескольким профессиям рабочих, должностям служащих</w:t>
      </w:r>
      <w:r w:rsidR="00150CDF">
        <w:rPr>
          <w:rFonts w:ascii="Times New Roman" w:hAnsi="Times New Roman" w:cs="Times New Roman"/>
          <w:color w:val="000000"/>
          <w:sz w:val="24"/>
          <w:szCs w:val="24"/>
        </w:rPr>
        <w:t xml:space="preserve"> </w:t>
      </w:r>
      <w:r w:rsidR="00150CDF" w:rsidRPr="00150CDF">
        <w:rPr>
          <w:rFonts w:ascii="Times New Roman" w:hAnsi="Times New Roman" w:cs="Times New Roman"/>
          <w:color w:val="000000"/>
          <w:sz w:val="24"/>
          <w:szCs w:val="24"/>
        </w:rPr>
        <w:t xml:space="preserve">(агент страховой), МДК 05.01. Агитационная работа в страховании, МДК 05.02. Представление различных видов страхования, </w:t>
      </w:r>
      <w:r w:rsidR="00150CDF" w:rsidRPr="00150CDF">
        <w:rPr>
          <w:rFonts w:ascii="Times New Roman" w:hAnsi="Times New Roman" w:cs="Times New Roman"/>
          <w:sz w:val="24"/>
          <w:szCs w:val="24"/>
        </w:rPr>
        <w:t xml:space="preserve">МДК 05.03.  Документальное и программное обеспечение страховых операций и основы страховой математики </w:t>
      </w:r>
      <w:r w:rsidR="00F71C82" w:rsidRPr="00150CDF">
        <w:rPr>
          <w:rStyle w:val="FontStyle48"/>
          <w:rFonts w:ascii="Times New Roman" w:hAnsi="Times New Roman" w:cs="Times New Roman"/>
          <w:b w:val="0"/>
          <w:sz w:val="24"/>
          <w:szCs w:val="24"/>
        </w:rPr>
        <w:t xml:space="preserve"> </w:t>
      </w:r>
      <w:r w:rsidR="001375EC" w:rsidRPr="00150CDF">
        <w:rPr>
          <w:rFonts w:ascii="Times New Roman" w:hAnsi="Times New Roman" w:cs="Times New Roman"/>
          <w:color w:val="000000"/>
          <w:sz w:val="24"/>
          <w:szCs w:val="24"/>
        </w:rPr>
        <w:t>разработаны в соответствии с требованиями Федерального государственного образовательного стандарта среднего профессионального образования по специальности 38.02.0</w:t>
      </w:r>
      <w:r w:rsidR="00585A67" w:rsidRPr="00150CDF">
        <w:rPr>
          <w:rFonts w:ascii="Times New Roman" w:hAnsi="Times New Roman" w:cs="Times New Roman"/>
          <w:color w:val="000000"/>
          <w:sz w:val="24"/>
          <w:szCs w:val="24"/>
        </w:rPr>
        <w:t>2</w:t>
      </w:r>
      <w:r w:rsidR="001375EC" w:rsidRPr="00150CDF">
        <w:rPr>
          <w:rFonts w:ascii="Times New Roman" w:hAnsi="Times New Roman" w:cs="Times New Roman"/>
          <w:color w:val="000000"/>
          <w:sz w:val="24"/>
          <w:szCs w:val="24"/>
        </w:rPr>
        <w:t xml:space="preserve"> </w:t>
      </w:r>
      <w:r w:rsidR="00585A67" w:rsidRPr="00150CDF">
        <w:rPr>
          <w:rFonts w:ascii="Times New Roman" w:hAnsi="Times New Roman" w:cs="Times New Roman"/>
          <w:color w:val="000000"/>
          <w:sz w:val="24"/>
          <w:szCs w:val="24"/>
        </w:rPr>
        <w:t>Страховое дело</w:t>
      </w:r>
      <w:r w:rsidR="001375EC" w:rsidRPr="00150CDF">
        <w:rPr>
          <w:rFonts w:ascii="Times New Roman" w:hAnsi="Times New Roman" w:cs="Times New Roman"/>
          <w:color w:val="000000"/>
          <w:sz w:val="24"/>
          <w:szCs w:val="24"/>
        </w:rPr>
        <w:t xml:space="preserve"> (по отраслям) </w:t>
      </w:r>
      <w:r w:rsidR="00D21728" w:rsidRPr="00150CDF">
        <w:rPr>
          <w:rFonts w:ascii="Times New Roman" w:hAnsi="Times New Roman" w:cs="Times New Roman"/>
          <w:color w:val="000000"/>
          <w:sz w:val="24"/>
          <w:szCs w:val="24"/>
        </w:rPr>
        <w:t>и</w:t>
      </w:r>
      <w:r w:rsidR="001B1F9F" w:rsidRPr="00150CDF">
        <w:rPr>
          <w:rFonts w:ascii="Times New Roman" w:hAnsi="Times New Roman" w:cs="Times New Roman"/>
          <w:color w:val="000000"/>
          <w:sz w:val="24"/>
          <w:szCs w:val="24"/>
        </w:rPr>
        <w:t xml:space="preserve"> рабочей программой </w:t>
      </w:r>
      <w:r w:rsidR="00D744D9" w:rsidRPr="00150CDF">
        <w:rPr>
          <w:rFonts w:ascii="Times New Roman" w:hAnsi="Times New Roman" w:cs="Times New Roman"/>
          <w:bCs/>
          <w:sz w:val="24"/>
          <w:szCs w:val="24"/>
        </w:rPr>
        <w:t>02.</w:t>
      </w:r>
      <w:r w:rsidR="00D744D9" w:rsidRPr="00150CDF">
        <w:rPr>
          <w:rFonts w:ascii="Times New Roman" w:hAnsi="Times New Roman" w:cs="Times New Roman"/>
          <w:b/>
          <w:bCs/>
          <w:sz w:val="24"/>
          <w:szCs w:val="24"/>
        </w:rPr>
        <w:t xml:space="preserve"> </w:t>
      </w:r>
      <w:r w:rsidR="00D744D9" w:rsidRPr="00150CDF">
        <w:rPr>
          <w:rStyle w:val="FontStyle48"/>
          <w:rFonts w:ascii="Times New Roman" w:hAnsi="Times New Roman" w:cs="Times New Roman"/>
          <w:b w:val="0"/>
          <w:sz w:val="24"/>
          <w:szCs w:val="24"/>
        </w:rPr>
        <w:t>Организация продаж страховых продуктов</w:t>
      </w:r>
    </w:p>
    <w:p w:rsidR="00585A67" w:rsidRPr="00690D41" w:rsidRDefault="00585A67" w:rsidP="00D744D9">
      <w:pPr>
        <w:autoSpaceDE w:val="0"/>
        <w:snapToGrid w:val="0"/>
        <w:spacing w:after="0" w:line="240" w:lineRule="auto"/>
        <w:ind w:firstLine="709"/>
        <w:jc w:val="both"/>
        <w:rPr>
          <w:rFonts w:ascii="Times New Roman" w:eastAsia="Times New Roman" w:hAnsi="Times New Roman" w:cs="Times New Roman"/>
          <w:color w:val="000000"/>
          <w:sz w:val="24"/>
          <w:szCs w:val="24"/>
        </w:rPr>
      </w:pPr>
    </w:p>
    <w:p w:rsidR="00585A67" w:rsidRPr="00690D41" w:rsidRDefault="00585A67"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Организация разработчик: Канашский филиал ФГОБУ ВО «</w:t>
      </w:r>
      <w:r w:rsidRPr="00690D41">
        <w:rPr>
          <w:rFonts w:ascii="Times New Roman" w:hAnsi="Times New Roman" w:cs="Times New Roman"/>
          <w:sz w:val="24"/>
          <w:szCs w:val="24"/>
        </w:rPr>
        <w:t>Финансовый университет при Правительстве Российской Федерации»</w:t>
      </w: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Разработчик(и):</w:t>
      </w:r>
    </w:p>
    <w:p w:rsidR="001375EC" w:rsidRPr="00690D41" w:rsidRDefault="00585A67" w:rsidP="00690D41">
      <w:pPr>
        <w:autoSpaceDE w:val="0"/>
        <w:spacing w:after="0" w:line="240" w:lineRule="auto"/>
        <w:ind w:firstLine="709"/>
        <w:jc w:val="both"/>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Николаева И.В</w:t>
      </w:r>
      <w:r w:rsidR="00D21728" w:rsidRPr="00690D41">
        <w:rPr>
          <w:rFonts w:ascii="Times New Roman" w:eastAsia="Times New Roman" w:hAnsi="Times New Roman" w:cs="Times New Roman"/>
          <w:color w:val="000000"/>
          <w:sz w:val="24"/>
          <w:szCs w:val="24"/>
        </w:rPr>
        <w:t>.</w:t>
      </w:r>
      <w:r w:rsidR="001375EC" w:rsidRPr="00690D41">
        <w:rPr>
          <w:rFonts w:ascii="Times New Roman" w:eastAsia="Times New Roman" w:hAnsi="Times New Roman" w:cs="Times New Roman"/>
          <w:color w:val="000000"/>
          <w:sz w:val="24"/>
          <w:szCs w:val="24"/>
        </w:rPr>
        <w:t xml:space="preserve">- преподаватель Канашского </w:t>
      </w:r>
      <w:r w:rsidRPr="00690D41">
        <w:rPr>
          <w:rFonts w:ascii="Times New Roman" w:eastAsia="Times New Roman" w:hAnsi="Times New Roman" w:cs="Times New Roman"/>
          <w:color w:val="000000"/>
          <w:sz w:val="24"/>
          <w:szCs w:val="24"/>
        </w:rPr>
        <w:t>филиала Финуниверситета</w:t>
      </w:r>
    </w:p>
    <w:p w:rsidR="001375EC" w:rsidRPr="00690D41" w:rsidRDefault="001375EC" w:rsidP="00690D41">
      <w:pPr>
        <w:autoSpaceDE w:val="0"/>
        <w:spacing w:after="0" w:line="240" w:lineRule="auto"/>
        <w:ind w:firstLine="709"/>
        <w:jc w:val="both"/>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rPr>
          <w:rFonts w:ascii="Times New Roman" w:eastAsia="Times New Roman" w:hAnsi="Times New Roman" w:cs="Times New Roman"/>
          <w:color w:val="000000"/>
          <w:sz w:val="24"/>
          <w:szCs w:val="24"/>
        </w:rPr>
      </w:pPr>
    </w:p>
    <w:p w:rsidR="001375EC" w:rsidRPr="00690D41" w:rsidRDefault="001375EC" w:rsidP="00690D41">
      <w:pPr>
        <w:autoSpaceDE w:val="0"/>
        <w:spacing w:after="0" w:line="240" w:lineRule="auto"/>
        <w:ind w:firstLine="709"/>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rPr>
          <w:rFonts w:ascii="Times New Roman" w:eastAsia="Times New Roman" w:hAnsi="Times New Roman" w:cs="Times New Roman"/>
          <w:color w:val="000000"/>
          <w:sz w:val="24"/>
          <w:szCs w:val="24"/>
        </w:rPr>
      </w:pPr>
    </w:p>
    <w:p w:rsidR="00585A67" w:rsidRPr="00690D41" w:rsidRDefault="00585A67" w:rsidP="00690D41">
      <w:pPr>
        <w:autoSpaceDE w:val="0"/>
        <w:spacing w:after="0" w:line="240" w:lineRule="auto"/>
        <w:ind w:firstLine="709"/>
        <w:rPr>
          <w:rFonts w:ascii="Times New Roman" w:eastAsia="Times New Roman" w:hAnsi="Times New Roman" w:cs="Times New Roman"/>
          <w:color w:val="000000"/>
          <w:sz w:val="24"/>
          <w:szCs w:val="24"/>
        </w:rPr>
      </w:pPr>
    </w:p>
    <w:p w:rsidR="00585A67" w:rsidRDefault="00585A67"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690D41" w:rsidRPr="00690D41" w:rsidRDefault="00690D41" w:rsidP="00690D41">
      <w:pPr>
        <w:autoSpaceDE w:val="0"/>
        <w:spacing w:after="0" w:line="240" w:lineRule="auto"/>
        <w:ind w:firstLine="709"/>
        <w:rPr>
          <w:rFonts w:ascii="Times New Roman" w:eastAsia="Times New Roman" w:hAnsi="Times New Roman" w:cs="Times New Roman"/>
          <w:color w:val="000000"/>
          <w:sz w:val="24"/>
          <w:szCs w:val="24"/>
        </w:rPr>
      </w:pPr>
    </w:p>
    <w:p w:rsidR="00585A67" w:rsidRPr="00690D41" w:rsidRDefault="00585A67" w:rsidP="00690D41">
      <w:pPr>
        <w:autoSpaceDE w:val="0"/>
        <w:spacing w:after="0" w:line="240" w:lineRule="auto"/>
        <w:ind w:firstLine="709"/>
        <w:rPr>
          <w:rFonts w:ascii="Times New Roman" w:eastAsia="Times New Roman" w:hAnsi="Times New Roman" w:cs="Times New Roman"/>
          <w:color w:val="000000"/>
          <w:sz w:val="24"/>
          <w:szCs w:val="24"/>
        </w:rPr>
      </w:pPr>
    </w:p>
    <w:p w:rsidR="00585A67" w:rsidRPr="00690D41" w:rsidRDefault="00585A67" w:rsidP="00690D41">
      <w:pPr>
        <w:autoSpaceDE w:val="0"/>
        <w:spacing w:after="0" w:line="240" w:lineRule="auto"/>
        <w:ind w:firstLine="709"/>
        <w:rPr>
          <w:rFonts w:ascii="Times New Roman" w:eastAsia="Times New Roman" w:hAnsi="Times New Roman" w:cs="Times New Roman"/>
          <w:color w:val="000000"/>
          <w:sz w:val="24"/>
          <w:szCs w:val="24"/>
        </w:rPr>
      </w:pPr>
    </w:p>
    <w:p w:rsidR="00585A67" w:rsidRDefault="00585A67" w:rsidP="00690D41">
      <w:pPr>
        <w:autoSpaceDE w:val="0"/>
        <w:spacing w:after="0" w:line="240" w:lineRule="auto"/>
        <w:ind w:firstLine="709"/>
        <w:rPr>
          <w:rFonts w:ascii="Times New Roman" w:eastAsia="Times New Roman" w:hAnsi="Times New Roman" w:cs="Times New Roman"/>
          <w:color w:val="000000"/>
          <w:sz w:val="24"/>
          <w:szCs w:val="24"/>
        </w:rPr>
      </w:pPr>
    </w:p>
    <w:p w:rsidR="000B768B" w:rsidRDefault="000B768B" w:rsidP="00690D41">
      <w:pPr>
        <w:autoSpaceDE w:val="0"/>
        <w:spacing w:after="0" w:line="240" w:lineRule="auto"/>
        <w:ind w:firstLine="709"/>
        <w:rPr>
          <w:rFonts w:ascii="Times New Roman" w:eastAsia="Times New Roman" w:hAnsi="Times New Roman" w:cs="Times New Roman"/>
          <w:color w:val="000000"/>
          <w:sz w:val="24"/>
          <w:szCs w:val="24"/>
        </w:rPr>
      </w:pPr>
    </w:p>
    <w:p w:rsidR="00585A67" w:rsidRDefault="00CD2F41" w:rsidP="00150CDF">
      <w:pPr>
        <w:autoSpaceDE w:val="0"/>
        <w:spacing w:after="0" w:line="240" w:lineRule="auto"/>
        <w:ind w:firstLine="709"/>
        <w:jc w:val="center"/>
        <w:rPr>
          <w:rFonts w:ascii="Times New Roman" w:eastAsia="Times New Roman" w:hAnsi="Times New Roman" w:cs="Times New Roman"/>
          <w:caps/>
          <w:color w:val="000000"/>
          <w:sz w:val="24"/>
          <w:szCs w:val="24"/>
        </w:rPr>
      </w:pPr>
      <w:r w:rsidRPr="00CD2F41">
        <w:rPr>
          <w:rFonts w:ascii="Times New Roman" w:hAnsi="Times New Roman" w:cs="Times New Roman"/>
          <w:noProof/>
          <w:sz w:val="24"/>
          <w:szCs w:val="24"/>
          <w:lang w:eastAsia="ru-RU"/>
        </w:rPr>
        <w:lastRenderedPageBreak/>
        <w:pict>
          <v:oval id="_x0000_s1137" style="position:absolute;left:0;text-align:left;margin-left:486.3pt;margin-top:6.8pt;width:42pt;height:34.5pt;z-index:251660288" strokecolor="white [3212]"/>
        </w:pict>
      </w:r>
      <w:r w:rsidR="00585A67" w:rsidRPr="00690D41">
        <w:rPr>
          <w:rFonts w:ascii="Times New Roman" w:eastAsia="Times New Roman" w:hAnsi="Times New Roman" w:cs="Times New Roman"/>
          <w:caps/>
          <w:color w:val="000000"/>
          <w:sz w:val="24"/>
          <w:szCs w:val="24"/>
        </w:rPr>
        <w:t>Содержание</w:t>
      </w:r>
    </w:p>
    <w:p w:rsidR="00150CDF" w:rsidRPr="00690D41" w:rsidRDefault="00150CDF" w:rsidP="00150CDF">
      <w:pPr>
        <w:autoSpaceDE w:val="0"/>
        <w:spacing w:after="0" w:line="240" w:lineRule="auto"/>
        <w:ind w:firstLine="709"/>
        <w:jc w:val="center"/>
        <w:rPr>
          <w:rFonts w:ascii="Times New Roman" w:eastAsia="Times New Roman" w:hAnsi="Times New Roman" w:cs="Times New Roman"/>
          <w:caps/>
          <w:color w:val="000000"/>
          <w:sz w:val="24"/>
          <w:szCs w:val="24"/>
        </w:rPr>
      </w:pPr>
    </w:p>
    <w:tbl>
      <w:tblPr>
        <w:tblStyle w:val="a9"/>
        <w:tblW w:w="9889" w:type="dxa"/>
        <w:tblLook w:val="04A0"/>
      </w:tblPr>
      <w:tblGrid>
        <w:gridCol w:w="8755"/>
        <w:gridCol w:w="1134"/>
      </w:tblGrid>
      <w:tr w:rsidR="00952FDB" w:rsidRPr="00690D41" w:rsidTr="00AA6449">
        <w:tc>
          <w:tcPr>
            <w:tcW w:w="8755" w:type="dxa"/>
          </w:tcPr>
          <w:p w:rsidR="00952FDB" w:rsidRPr="00690D41" w:rsidRDefault="00952FDB" w:rsidP="00690D41">
            <w:pPr>
              <w:autoSpaceDE w:val="0"/>
              <w:ind w:firstLine="709"/>
              <w:jc w:val="both"/>
              <w:rPr>
                <w:rFonts w:ascii="Times New Roman" w:eastAsia="Times New Roman" w:hAnsi="Times New Roman" w:cs="Times New Roman"/>
                <w:color w:val="000000"/>
                <w:sz w:val="24"/>
                <w:szCs w:val="24"/>
              </w:rPr>
            </w:pPr>
          </w:p>
        </w:tc>
        <w:tc>
          <w:tcPr>
            <w:tcW w:w="1134" w:type="dxa"/>
          </w:tcPr>
          <w:p w:rsidR="00952FDB" w:rsidRPr="00690D41" w:rsidRDefault="00952FDB" w:rsidP="00690D41">
            <w:pPr>
              <w:autoSpaceDE w:val="0"/>
              <w:ind w:firstLine="709"/>
              <w:jc w:val="right"/>
              <w:rPr>
                <w:rFonts w:ascii="Times New Roman" w:eastAsia="Times New Roman" w:hAnsi="Times New Roman" w:cs="Times New Roman"/>
                <w:color w:val="000000"/>
                <w:sz w:val="24"/>
                <w:szCs w:val="24"/>
              </w:rPr>
            </w:pPr>
            <w:r w:rsidRPr="00690D41">
              <w:rPr>
                <w:rFonts w:ascii="Times New Roman" w:eastAsia="Times New Roman" w:hAnsi="Times New Roman" w:cs="Times New Roman"/>
                <w:color w:val="000000"/>
                <w:sz w:val="24"/>
                <w:szCs w:val="24"/>
              </w:rPr>
              <w:t>с.</w:t>
            </w:r>
          </w:p>
        </w:tc>
      </w:tr>
      <w:tr w:rsidR="00952FDB" w:rsidRPr="00690D41" w:rsidTr="00AA6449">
        <w:tc>
          <w:tcPr>
            <w:tcW w:w="8755" w:type="dxa"/>
          </w:tcPr>
          <w:p w:rsidR="00952FDB" w:rsidRPr="00690D41" w:rsidRDefault="00952FDB" w:rsidP="00690D41">
            <w:pPr>
              <w:autoSpaceDE w:val="0"/>
              <w:jc w:val="both"/>
              <w:rPr>
                <w:rFonts w:ascii="Times New Roman" w:eastAsia="Times New Roman" w:hAnsi="Times New Roman" w:cs="Times New Roman"/>
                <w:caps/>
                <w:color w:val="000000"/>
                <w:sz w:val="24"/>
                <w:szCs w:val="24"/>
              </w:rPr>
            </w:pPr>
            <w:r w:rsidRPr="00690D41">
              <w:rPr>
                <w:rFonts w:ascii="Times New Roman" w:eastAsia="Times New Roman" w:hAnsi="Times New Roman" w:cs="Times New Roman"/>
                <w:caps/>
                <w:color w:val="000000"/>
                <w:sz w:val="24"/>
                <w:szCs w:val="24"/>
              </w:rPr>
              <w:t>1. Пояснительная записка</w:t>
            </w:r>
          </w:p>
        </w:tc>
        <w:tc>
          <w:tcPr>
            <w:tcW w:w="1134" w:type="dxa"/>
          </w:tcPr>
          <w:p w:rsidR="00952FDB" w:rsidRPr="00690D41" w:rsidRDefault="00952FDB" w:rsidP="00690D41">
            <w:pPr>
              <w:autoSpaceDE w:val="0"/>
              <w:ind w:firstLine="709"/>
              <w:jc w:val="right"/>
              <w:rPr>
                <w:rFonts w:ascii="Times New Roman" w:eastAsia="Times New Roman" w:hAnsi="Times New Roman" w:cs="Times New Roman"/>
                <w:color w:val="000000"/>
                <w:sz w:val="24"/>
                <w:szCs w:val="24"/>
              </w:rPr>
            </w:pPr>
          </w:p>
        </w:tc>
      </w:tr>
      <w:tr w:rsidR="00952FDB" w:rsidRPr="00690D41" w:rsidTr="00AA6449">
        <w:tc>
          <w:tcPr>
            <w:tcW w:w="8755" w:type="dxa"/>
          </w:tcPr>
          <w:p w:rsidR="00952FDB" w:rsidRPr="00690D41" w:rsidRDefault="00952FDB" w:rsidP="00690D41">
            <w:pPr>
              <w:autoSpaceDE w:val="0"/>
              <w:jc w:val="both"/>
              <w:rPr>
                <w:rFonts w:ascii="Times New Roman" w:hAnsi="Times New Roman" w:cs="Times New Roman"/>
                <w:caps/>
                <w:sz w:val="24"/>
                <w:szCs w:val="24"/>
              </w:rPr>
            </w:pPr>
            <w:r w:rsidRPr="00690D41">
              <w:rPr>
                <w:rFonts w:ascii="Times New Roman" w:hAnsi="Times New Roman" w:cs="Times New Roman"/>
                <w:caps/>
                <w:sz w:val="24"/>
                <w:szCs w:val="24"/>
              </w:rPr>
              <w:t>2. Тематический перечень практических занятий</w:t>
            </w:r>
          </w:p>
        </w:tc>
        <w:tc>
          <w:tcPr>
            <w:tcW w:w="1134" w:type="dxa"/>
          </w:tcPr>
          <w:p w:rsidR="00952FDB" w:rsidRPr="00690D41" w:rsidRDefault="00952FDB" w:rsidP="00690D41">
            <w:pPr>
              <w:autoSpaceDE w:val="0"/>
              <w:ind w:firstLine="709"/>
              <w:jc w:val="right"/>
              <w:rPr>
                <w:rFonts w:ascii="Times New Roman" w:eastAsia="Times New Roman" w:hAnsi="Times New Roman" w:cs="Times New Roman"/>
                <w:color w:val="000000"/>
                <w:sz w:val="24"/>
                <w:szCs w:val="24"/>
              </w:rPr>
            </w:pPr>
          </w:p>
        </w:tc>
      </w:tr>
      <w:tr w:rsidR="00952FDB" w:rsidRPr="00690D41" w:rsidTr="00AA6449">
        <w:tc>
          <w:tcPr>
            <w:tcW w:w="8755" w:type="dxa"/>
          </w:tcPr>
          <w:p w:rsidR="00952FDB" w:rsidRPr="00690D41" w:rsidRDefault="00952FDB" w:rsidP="00690D41">
            <w:pPr>
              <w:autoSpaceDE w:val="0"/>
              <w:jc w:val="both"/>
              <w:rPr>
                <w:rFonts w:ascii="Times New Roman" w:hAnsi="Times New Roman" w:cs="Times New Roman"/>
                <w:caps/>
                <w:sz w:val="24"/>
                <w:szCs w:val="24"/>
              </w:rPr>
            </w:pPr>
            <w:r w:rsidRPr="00690D41">
              <w:rPr>
                <w:rFonts w:ascii="Times New Roman" w:hAnsi="Times New Roman" w:cs="Times New Roman"/>
                <w:caps/>
                <w:sz w:val="24"/>
                <w:szCs w:val="24"/>
              </w:rPr>
              <w:t>3. Содержание практических занятий</w:t>
            </w:r>
          </w:p>
        </w:tc>
        <w:tc>
          <w:tcPr>
            <w:tcW w:w="1134" w:type="dxa"/>
          </w:tcPr>
          <w:p w:rsidR="00952FDB" w:rsidRPr="00690D41" w:rsidRDefault="00952FDB" w:rsidP="00690D41">
            <w:pPr>
              <w:autoSpaceDE w:val="0"/>
              <w:ind w:firstLine="709"/>
              <w:jc w:val="right"/>
              <w:rPr>
                <w:rFonts w:ascii="Times New Roman" w:eastAsia="Times New Roman" w:hAnsi="Times New Roman" w:cs="Times New Roman"/>
                <w:color w:val="000000"/>
                <w:sz w:val="24"/>
                <w:szCs w:val="24"/>
              </w:rPr>
            </w:pPr>
          </w:p>
        </w:tc>
      </w:tr>
      <w:tr w:rsidR="00952FDB" w:rsidRPr="00690D41" w:rsidTr="00AA6449">
        <w:tc>
          <w:tcPr>
            <w:tcW w:w="8755" w:type="dxa"/>
          </w:tcPr>
          <w:p w:rsidR="00952FDB" w:rsidRPr="00690D41" w:rsidRDefault="00952FDB" w:rsidP="00690D41">
            <w:pPr>
              <w:autoSpaceDE w:val="0"/>
              <w:jc w:val="both"/>
              <w:rPr>
                <w:rFonts w:ascii="Times New Roman" w:eastAsia="Times New Roman" w:hAnsi="Times New Roman" w:cs="Times New Roman"/>
                <w:caps/>
                <w:color w:val="000000"/>
                <w:sz w:val="24"/>
                <w:szCs w:val="24"/>
              </w:rPr>
            </w:pPr>
            <w:r w:rsidRPr="00690D41">
              <w:rPr>
                <w:rFonts w:ascii="Times New Roman" w:hAnsi="Times New Roman" w:cs="Times New Roman"/>
                <w:caps/>
                <w:sz w:val="24"/>
                <w:szCs w:val="24"/>
              </w:rPr>
              <w:t>4. Список используем</w:t>
            </w:r>
            <w:r w:rsidR="00E23268" w:rsidRPr="00690D41">
              <w:rPr>
                <w:rFonts w:ascii="Times New Roman" w:hAnsi="Times New Roman" w:cs="Times New Roman"/>
                <w:caps/>
                <w:sz w:val="24"/>
                <w:szCs w:val="24"/>
              </w:rPr>
              <w:t>ых</w:t>
            </w:r>
            <w:r w:rsidR="00585A67" w:rsidRPr="00690D41">
              <w:rPr>
                <w:rFonts w:ascii="Times New Roman" w:hAnsi="Times New Roman" w:cs="Times New Roman"/>
                <w:caps/>
                <w:sz w:val="24"/>
                <w:szCs w:val="24"/>
              </w:rPr>
              <w:t xml:space="preserve"> </w:t>
            </w:r>
            <w:r w:rsidR="00E23268" w:rsidRPr="00690D41">
              <w:rPr>
                <w:rFonts w:ascii="Times New Roman" w:hAnsi="Times New Roman" w:cs="Times New Roman"/>
                <w:caps/>
                <w:sz w:val="24"/>
                <w:szCs w:val="24"/>
              </w:rPr>
              <w:t>источников</w:t>
            </w:r>
          </w:p>
        </w:tc>
        <w:tc>
          <w:tcPr>
            <w:tcW w:w="1134" w:type="dxa"/>
          </w:tcPr>
          <w:p w:rsidR="00952FDB" w:rsidRPr="00690D41" w:rsidRDefault="00952FDB" w:rsidP="00690D41">
            <w:pPr>
              <w:autoSpaceDE w:val="0"/>
              <w:ind w:firstLine="709"/>
              <w:jc w:val="right"/>
              <w:rPr>
                <w:rFonts w:ascii="Times New Roman" w:eastAsia="Times New Roman" w:hAnsi="Times New Roman" w:cs="Times New Roman"/>
                <w:color w:val="000000"/>
                <w:sz w:val="24"/>
                <w:szCs w:val="24"/>
              </w:rPr>
            </w:pPr>
          </w:p>
        </w:tc>
      </w:tr>
    </w:tbl>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952FDB" w:rsidRPr="00690D41" w:rsidRDefault="00952FDB"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952FDB" w:rsidRPr="00690D41" w:rsidRDefault="00952FDB"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952FDB" w:rsidRPr="00690D41" w:rsidRDefault="00952FDB"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952FDB" w:rsidRPr="00690D41" w:rsidRDefault="00952FDB"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952FDB" w:rsidRPr="00690D41" w:rsidRDefault="00952FDB"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Pr="00690D41"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E7153A" w:rsidRDefault="00E7153A"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690D41" w:rsidRPr="00690D41" w:rsidRDefault="00690D41" w:rsidP="00690D41">
      <w:pPr>
        <w:autoSpaceDE w:val="0"/>
        <w:spacing w:after="0" w:line="240" w:lineRule="auto"/>
        <w:ind w:firstLine="709"/>
        <w:jc w:val="center"/>
        <w:rPr>
          <w:rFonts w:ascii="Times New Roman" w:eastAsia="Times New Roman" w:hAnsi="Times New Roman" w:cs="Times New Roman"/>
          <w:color w:val="000000"/>
          <w:sz w:val="24"/>
          <w:szCs w:val="24"/>
        </w:rPr>
      </w:pPr>
    </w:p>
    <w:p w:rsidR="001375EC" w:rsidRPr="00690D41" w:rsidRDefault="00CD2F41" w:rsidP="00690D41">
      <w:pPr>
        <w:autoSpaceDE w:val="0"/>
        <w:spacing w:after="0" w:line="240" w:lineRule="auto"/>
        <w:ind w:firstLine="709"/>
        <w:jc w:val="center"/>
        <w:rPr>
          <w:rFonts w:ascii="Times New Roman" w:eastAsia="Times New Roman" w:hAnsi="Times New Roman" w:cs="Times New Roman"/>
          <w:caps/>
          <w:color w:val="000000"/>
          <w:sz w:val="24"/>
          <w:szCs w:val="24"/>
        </w:rPr>
      </w:pPr>
      <w:r w:rsidRPr="00CD2F41">
        <w:rPr>
          <w:rFonts w:ascii="Times New Roman" w:eastAsia="Times New Roman" w:hAnsi="Times New Roman" w:cs="Times New Roman"/>
          <w:noProof/>
          <w:color w:val="000000"/>
          <w:sz w:val="24"/>
          <w:szCs w:val="24"/>
          <w:lang w:eastAsia="ru-RU"/>
        </w:rPr>
        <w:lastRenderedPageBreak/>
        <w:pict>
          <v:oval id="_x0000_s1138" style="position:absolute;left:0;text-align:left;margin-left:481.05pt;margin-top:3.05pt;width:42pt;height:34.5pt;z-index:251661312" strokecolor="white [3212]"/>
        </w:pict>
      </w:r>
      <w:r w:rsidR="001B1F9F" w:rsidRPr="00690D41">
        <w:rPr>
          <w:rFonts w:ascii="Times New Roman" w:eastAsia="Times New Roman" w:hAnsi="Times New Roman" w:cs="Times New Roman"/>
          <w:caps/>
          <w:color w:val="000000"/>
          <w:sz w:val="24"/>
          <w:szCs w:val="24"/>
        </w:rPr>
        <w:t>Пояснительная записка</w:t>
      </w:r>
    </w:p>
    <w:p w:rsidR="00701D26" w:rsidRPr="00690D41" w:rsidRDefault="00701D26" w:rsidP="00150CDF">
      <w:pPr>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Цель изучаемо</w:t>
      </w:r>
      <w:r w:rsidR="00117D2B" w:rsidRPr="00690D41">
        <w:rPr>
          <w:rFonts w:ascii="Times New Roman" w:hAnsi="Times New Roman" w:cs="Times New Roman"/>
          <w:sz w:val="24"/>
          <w:szCs w:val="24"/>
        </w:rPr>
        <w:t>го</w:t>
      </w:r>
      <w:r w:rsidR="00585A67" w:rsidRPr="00690D41">
        <w:rPr>
          <w:rFonts w:ascii="Times New Roman" w:hAnsi="Times New Roman" w:cs="Times New Roman"/>
          <w:sz w:val="24"/>
          <w:szCs w:val="24"/>
        </w:rPr>
        <w:t xml:space="preserve"> </w:t>
      </w:r>
      <w:r w:rsidR="00117D2B" w:rsidRPr="00690D41">
        <w:rPr>
          <w:rFonts w:ascii="Times New Roman" w:hAnsi="Times New Roman" w:cs="Times New Roman"/>
          <w:sz w:val="24"/>
          <w:szCs w:val="24"/>
        </w:rPr>
        <w:t xml:space="preserve">междисциплинарного курса </w:t>
      </w:r>
      <w:r w:rsidRPr="00690D41">
        <w:rPr>
          <w:rFonts w:ascii="Times New Roman" w:hAnsi="Times New Roman" w:cs="Times New Roman"/>
          <w:sz w:val="24"/>
          <w:szCs w:val="24"/>
        </w:rPr>
        <w:t xml:space="preserve">– формирование </w:t>
      </w:r>
      <w:r w:rsidR="00117D2B" w:rsidRPr="00690D41">
        <w:rPr>
          <w:rFonts w:ascii="Times New Roman" w:hAnsi="Times New Roman" w:cs="Times New Roman"/>
          <w:sz w:val="24"/>
          <w:szCs w:val="24"/>
        </w:rPr>
        <w:t>умений,</w:t>
      </w:r>
      <w:r w:rsidR="00755361" w:rsidRPr="00690D41">
        <w:rPr>
          <w:rFonts w:ascii="Times New Roman" w:hAnsi="Times New Roman" w:cs="Times New Roman"/>
          <w:sz w:val="24"/>
          <w:szCs w:val="24"/>
        </w:rPr>
        <w:t xml:space="preserve"> </w:t>
      </w:r>
      <w:r w:rsidRPr="00690D41">
        <w:rPr>
          <w:rFonts w:ascii="Times New Roman" w:hAnsi="Times New Roman" w:cs="Times New Roman"/>
          <w:sz w:val="24"/>
          <w:szCs w:val="24"/>
        </w:rPr>
        <w:t xml:space="preserve">знаний в области </w:t>
      </w:r>
      <w:r w:rsidR="00755361" w:rsidRPr="00690D41">
        <w:rPr>
          <w:rFonts w:ascii="Times New Roman" w:hAnsi="Times New Roman" w:cs="Times New Roman"/>
          <w:sz w:val="24"/>
          <w:szCs w:val="24"/>
        </w:rPr>
        <w:t>реализации различных технологий продаж</w:t>
      </w:r>
      <w:r w:rsidR="00C80AB8" w:rsidRPr="00690D41">
        <w:rPr>
          <w:rFonts w:ascii="Times New Roman" w:hAnsi="Times New Roman" w:cs="Times New Roman"/>
          <w:sz w:val="24"/>
          <w:szCs w:val="24"/>
        </w:rPr>
        <w:t>.</w:t>
      </w:r>
    </w:p>
    <w:p w:rsidR="00210A23" w:rsidRPr="00690D41" w:rsidRDefault="00701D26" w:rsidP="00150CDF">
      <w:pPr>
        <w:autoSpaceDE w:val="0"/>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 xml:space="preserve">Цели практических занятий </w:t>
      </w:r>
      <w:r w:rsidR="0010548A" w:rsidRPr="00F71C82">
        <w:rPr>
          <w:rFonts w:ascii="Times New Roman" w:eastAsia="Times New Roman" w:hAnsi="Times New Roman" w:cs="Times New Roman"/>
          <w:bCs/>
          <w:color w:val="000000"/>
          <w:sz w:val="24"/>
          <w:szCs w:val="24"/>
          <w:lang w:eastAsia="ru-RU"/>
        </w:rPr>
        <w:t xml:space="preserve">по </w:t>
      </w:r>
      <w:r w:rsidR="00150CDF" w:rsidRPr="00150CDF">
        <w:rPr>
          <w:rFonts w:ascii="Times New Roman" w:hAnsi="Times New Roman" w:cs="Times New Roman"/>
          <w:color w:val="000000"/>
          <w:sz w:val="24"/>
          <w:szCs w:val="24"/>
        </w:rPr>
        <w:t xml:space="preserve">МДК 05.01. Агитационная работа в страховании, МДК 05.02. Представление различных видов страхования, </w:t>
      </w:r>
      <w:r w:rsidR="00150CDF" w:rsidRPr="00150CDF">
        <w:rPr>
          <w:rFonts w:ascii="Times New Roman" w:hAnsi="Times New Roman" w:cs="Times New Roman"/>
          <w:sz w:val="24"/>
          <w:szCs w:val="24"/>
        </w:rPr>
        <w:t>МДК 05.03.  Документальное и программное обеспечение страховых операций и основы страховой математики</w:t>
      </w:r>
      <w:r w:rsidR="00150CDF">
        <w:rPr>
          <w:rFonts w:ascii="Times New Roman" w:hAnsi="Times New Roman" w:cs="Times New Roman"/>
          <w:sz w:val="24"/>
          <w:szCs w:val="24"/>
        </w:rPr>
        <w:t xml:space="preserve"> </w:t>
      </w:r>
      <w:r w:rsidRPr="00690D41">
        <w:rPr>
          <w:rFonts w:ascii="Times New Roman" w:hAnsi="Times New Roman" w:cs="Times New Roman"/>
          <w:sz w:val="24"/>
          <w:szCs w:val="24"/>
        </w:rPr>
        <w:t xml:space="preserve">следующие: </w:t>
      </w:r>
    </w:p>
    <w:p w:rsidR="00210A23" w:rsidRPr="00690D41" w:rsidRDefault="00210A23"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 обобщение, систематизация, углубление, закрепление полученных теоретических знаний по всем темам</w:t>
      </w:r>
      <w:r w:rsidR="00755361" w:rsidRPr="00690D41">
        <w:rPr>
          <w:rFonts w:ascii="Times New Roman" w:hAnsi="Times New Roman" w:cs="Times New Roman"/>
          <w:snapToGrid w:val="0"/>
          <w:color w:val="000000"/>
          <w:sz w:val="24"/>
          <w:szCs w:val="24"/>
        </w:rPr>
        <w:t xml:space="preserve"> </w:t>
      </w:r>
      <w:r w:rsidRPr="00690D41">
        <w:rPr>
          <w:rFonts w:ascii="Times New Roman" w:hAnsi="Times New Roman" w:cs="Times New Roman"/>
          <w:snapToGrid w:val="0"/>
          <w:color w:val="000000"/>
          <w:sz w:val="24"/>
          <w:szCs w:val="24"/>
        </w:rPr>
        <w:t xml:space="preserve">междисциплинарного курса; </w:t>
      </w:r>
    </w:p>
    <w:p w:rsidR="00210A23" w:rsidRPr="00690D41" w:rsidRDefault="00210A23" w:rsidP="00690D41">
      <w:pPr>
        <w:shd w:val="clear" w:color="auto" w:fill="FFFFFF"/>
        <w:spacing w:after="0" w:line="240" w:lineRule="auto"/>
        <w:ind w:firstLine="709"/>
        <w:jc w:val="both"/>
        <w:rPr>
          <w:rFonts w:ascii="Times New Roman" w:hAnsi="Times New Roman" w:cs="Times New Roman"/>
          <w:snapToGrid w:val="0"/>
          <w:color w:val="000000"/>
          <w:sz w:val="24"/>
          <w:szCs w:val="24"/>
        </w:rPr>
      </w:pPr>
      <w:r w:rsidRPr="00690D41">
        <w:rPr>
          <w:rFonts w:ascii="Times New Roman" w:hAnsi="Times New Roman" w:cs="Times New Roman"/>
          <w:snapToGrid w:val="0"/>
          <w:color w:val="000000"/>
          <w:sz w:val="24"/>
          <w:szCs w:val="24"/>
        </w:rPr>
        <w:t>- формирование умений применять полученные знания на практике, реализация единства интеллектуальной и практической деятельности;</w:t>
      </w:r>
    </w:p>
    <w:p w:rsidR="00210A23" w:rsidRPr="00690D41" w:rsidRDefault="00210A23"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 формирование общих и профессиональных компетенций;</w:t>
      </w:r>
    </w:p>
    <w:p w:rsidR="00210A23" w:rsidRPr="00690D41" w:rsidRDefault="00210A23" w:rsidP="00690D41">
      <w:pPr>
        <w:autoSpaceDE w:val="0"/>
        <w:autoSpaceDN w:val="0"/>
        <w:adjustRightInd w:val="0"/>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 развитие интеллектуальных умений у будущих бухгалтеров</w:t>
      </w:r>
      <w:r w:rsidR="00456A13" w:rsidRPr="00690D41">
        <w:rPr>
          <w:rFonts w:ascii="Times New Roman" w:hAnsi="Times New Roman" w:cs="Times New Roman"/>
          <w:bCs/>
          <w:sz w:val="24"/>
          <w:szCs w:val="24"/>
        </w:rPr>
        <w:t xml:space="preserve"> (с</w:t>
      </w:r>
      <w:r w:rsidR="00456A13" w:rsidRPr="00690D41">
        <w:rPr>
          <w:rFonts w:ascii="Times New Roman" w:hAnsi="Times New Roman" w:cs="Times New Roman"/>
          <w:sz w:val="24"/>
          <w:szCs w:val="24"/>
        </w:rPr>
        <w:t>пециалистов страхового дела,</w:t>
      </w:r>
      <w:r w:rsidR="00456A13" w:rsidRPr="00690D41">
        <w:rPr>
          <w:rFonts w:ascii="Times New Roman" w:hAnsi="Times New Roman" w:cs="Times New Roman"/>
          <w:bCs/>
          <w:sz w:val="24"/>
          <w:szCs w:val="24"/>
        </w:rPr>
        <w:t xml:space="preserve"> с</w:t>
      </w:r>
      <w:r w:rsidR="00456A13" w:rsidRPr="00690D41">
        <w:rPr>
          <w:rFonts w:ascii="Times New Roman" w:hAnsi="Times New Roman" w:cs="Times New Roman"/>
          <w:sz w:val="24"/>
          <w:szCs w:val="24"/>
        </w:rPr>
        <w:t>пециалистов банковского дела, финансистов)</w:t>
      </w:r>
      <w:r w:rsidRPr="00690D41">
        <w:rPr>
          <w:rFonts w:ascii="Times New Roman" w:hAnsi="Times New Roman" w:cs="Times New Roman"/>
          <w:snapToGrid w:val="0"/>
          <w:color w:val="000000"/>
          <w:sz w:val="24"/>
          <w:szCs w:val="24"/>
        </w:rPr>
        <w:t>: ана</w:t>
      </w:r>
      <w:r w:rsidRPr="00690D41">
        <w:rPr>
          <w:rFonts w:ascii="Times New Roman" w:hAnsi="Times New Roman" w:cs="Times New Roman"/>
          <w:snapToGrid w:val="0"/>
          <w:color w:val="000000"/>
          <w:sz w:val="24"/>
          <w:szCs w:val="24"/>
        </w:rPr>
        <w:softHyphen/>
        <w:t>литических, проектировочных, конструктивных и др.;</w:t>
      </w:r>
    </w:p>
    <w:p w:rsidR="00210A23" w:rsidRPr="00690D41" w:rsidRDefault="00210A23"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 выработк</w:t>
      </w:r>
      <w:r w:rsidR="00456A13" w:rsidRPr="00690D41">
        <w:rPr>
          <w:rFonts w:ascii="Times New Roman" w:hAnsi="Times New Roman" w:cs="Times New Roman"/>
          <w:snapToGrid w:val="0"/>
          <w:color w:val="000000"/>
          <w:sz w:val="24"/>
          <w:szCs w:val="24"/>
        </w:rPr>
        <w:t>а</w:t>
      </w:r>
      <w:r w:rsidRPr="00690D41">
        <w:rPr>
          <w:rFonts w:ascii="Times New Roman" w:hAnsi="Times New Roman" w:cs="Times New Roman"/>
          <w:snapToGrid w:val="0"/>
          <w:color w:val="000000"/>
          <w:sz w:val="24"/>
          <w:szCs w:val="24"/>
        </w:rPr>
        <w:t xml:space="preserve"> при решении поставленных задач таких профессиональ</w:t>
      </w:r>
      <w:r w:rsidRPr="00690D41">
        <w:rPr>
          <w:rFonts w:ascii="Times New Roman" w:hAnsi="Times New Roman" w:cs="Times New Roman"/>
          <w:snapToGrid w:val="0"/>
          <w:color w:val="000000"/>
          <w:sz w:val="24"/>
          <w:szCs w:val="24"/>
        </w:rPr>
        <w:softHyphen/>
        <w:t>но значимых качеств, как самостоятельность, ответственность, точность, творческая инициатива.</w:t>
      </w:r>
    </w:p>
    <w:p w:rsidR="00C80AB8" w:rsidRPr="00690D41" w:rsidRDefault="005330A7" w:rsidP="00690D41">
      <w:pPr>
        <w:shd w:val="clear" w:color="auto" w:fill="FFFFFF"/>
        <w:spacing w:after="0" w:line="240" w:lineRule="auto"/>
        <w:ind w:firstLine="709"/>
        <w:jc w:val="both"/>
        <w:rPr>
          <w:rFonts w:ascii="Times New Roman" w:hAnsi="Times New Roman" w:cs="Times New Roman"/>
          <w:snapToGrid w:val="0"/>
          <w:color w:val="000000"/>
          <w:sz w:val="24"/>
          <w:szCs w:val="24"/>
        </w:rPr>
      </w:pPr>
      <w:r w:rsidRPr="00690D41">
        <w:rPr>
          <w:rFonts w:ascii="Times New Roman" w:hAnsi="Times New Roman" w:cs="Times New Roman"/>
          <w:snapToGrid w:val="0"/>
          <w:color w:val="000000"/>
          <w:sz w:val="24"/>
          <w:szCs w:val="24"/>
        </w:rPr>
        <w:t>Практические занятия  проводятся в учебных кабинетах или специально оборудованных помещениях. Продолжительность занятия - не менее 2-х академических часов. Необхо</w:t>
      </w:r>
      <w:r w:rsidRPr="00690D41">
        <w:rPr>
          <w:rFonts w:ascii="Times New Roman" w:hAnsi="Times New Roman" w:cs="Times New Roman"/>
          <w:snapToGrid w:val="0"/>
          <w:color w:val="000000"/>
          <w:sz w:val="24"/>
          <w:szCs w:val="24"/>
        </w:rPr>
        <w:softHyphen/>
        <w:t>димыми структурными элементами практического занятия, помимо само</w:t>
      </w:r>
      <w:r w:rsidRPr="00690D41">
        <w:rPr>
          <w:rFonts w:ascii="Times New Roman" w:hAnsi="Times New Roman" w:cs="Times New Roman"/>
          <w:snapToGrid w:val="0"/>
          <w:color w:val="000000"/>
          <w:sz w:val="24"/>
          <w:szCs w:val="24"/>
        </w:rPr>
        <w:softHyphen/>
        <w:t xml:space="preserve">стоятельной деятельности студентов, являются инструктаж, проводимый преподавателем, а также анализ и оценка выполненных работ и степени овладения студентами </w:t>
      </w:r>
      <w:r w:rsidRPr="00690D41">
        <w:rPr>
          <w:rFonts w:ascii="Times New Roman" w:hAnsi="Times New Roman" w:cs="Times New Roman"/>
          <w:snapToGrid w:val="0"/>
          <w:sz w:val="24"/>
          <w:szCs w:val="24"/>
        </w:rPr>
        <w:t>запланированными умениями</w:t>
      </w:r>
      <w:r w:rsidRPr="00690D41">
        <w:rPr>
          <w:rFonts w:ascii="Times New Roman" w:hAnsi="Times New Roman" w:cs="Times New Roman"/>
          <w:snapToGrid w:val="0"/>
          <w:color w:val="000000"/>
          <w:sz w:val="24"/>
          <w:szCs w:val="24"/>
        </w:rPr>
        <w:t>, общими и профессиональными компетенциями.</w:t>
      </w:r>
      <w:r w:rsidR="00EA717E" w:rsidRPr="00690D41">
        <w:rPr>
          <w:rFonts w:ascii="Times New Roman" w:hAnsi="Times New Roman" w:cs="Times New Roman"/>
          <w:snapToGrid w:val="0"/>
          <w:color w:val="000000"/>
          <w:sz w:val="24"/>
          <w:szCs w:val="24"/>
        </w:rPr>
        <w:t xml:space="preserve"> В ходе практических занятий будущий специалист учится планировать свою работу, делать расчеты, принимать оперативные решения на основе анализа сложившейся ситуации, контролировать ход и результаты своего труда и т.д. Методы практического обучения, применяемые на практических занятиях – анализ производственных ситуаций, </w:t>
      </w:r>
      <w:r w:rsidR="007C1CE2" w:rsidRPr="00690D41">
        <w:rPr>
          <w:rFonts w:ascii="Times New Roman" w:hAnsi="Times New Roman" w:cs="Times New Roman"/>
          <w:snapToGrid w:val="0"/>
          <w:color w:val="000000"/>
          <w:sz w:val="24"/>
          <w:szCs w:val="24"/>
        </w:rPr>
        <w:t xml:space="preserve">решение ситуационных профессиональных задач, имитация деятельности на тренажере, ролевые, деловые игры и их элементы и др. – позволяют студентам упражняться </w:t>
      </w:r>
      <w:r w:rsidR="00C80AB8" w:rsidRPr="00690D41">
        <w:rPr>
          <w:rFonts w:ascii="Times New Roman" w:hAnsi="Times New Roman" w:cs="Times New Roman"/>
          <w:snapToGrid w:val="0"/>
          <w:color w:val="000000"/>
          <w:sz w:val="24"/>
          <w:szCs w:val="24"/>
        </w:rPr>
        <w:t>в составлении бухгалтерской отчетности.</w:t>
      </w:r>
    </w:p>
    <w:p w:rsidR="005330A7" w:rsidRPr="00690D41" w:rsidRDefault="005330A7"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Формы организации студентов на прак</w:t>
      </w:r>
      <w:r w:rsidRPr="00690D41">
        <w:rPr>
          <w:rFonts w:ascii="Times New Roman" w:hAnsi="Times New Roman" w:cs="Times New Roman"/>
          <w:snapToGrid w:val="0"/>
          <w:color w:val="000000"/>
          <w:sz w:val="24"/>
          <w:szCs w:val="24"/>
        </w:rPr>
        <w:softHyphen/>
        <w:t>тических занятиях: фронтальная, групповая и индивидуальная.</w:t>
      </w:r>
    </w:p>
    <w:p w:rsidR="005330A7" w:rsidRPr="00690D41" w:rsidRDefault="005330A7"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При фронтальной форме организации занятий все студенты выпол</w:t>
      </w:r>
      <w:r w:rsidRPr="00690D41">
        <w:rPr>
          <w:rFonts w:ascii="Times New Roman" w:hAnsi="Times New Roman" w:cs="Times New Roman"/>
          <w:snapToGrid w:val="0"/>
          <w:color w:val="000000"/>
          <w:sz w:val="24"/>
          <w:szCs w:val="24"/>
        </w:rPr>
        <w:softHyphen/>
        <w:t>няют одновременно одну и ту же работу.</w:t>
      </w:r>
    </w:p>
    <w:p w:rsidR="005330A7" w:rsidRPr="00690D41" w:rsidRDefault="005330A7" w:rsidP="00690D41">
      <w:pPr>
        <w:shd w:val="clear" w:color="auto" w:fill="FFFFFF"/>
        <w:spacing w:after="0" w:line="240" w:lineRule="auto"/>
        <w:ind w:firstLine="709"/>
        <w:jc w:val="both"/>
        <w:rPr>
          <w:rFonts w:ascii="Times New Roman" w:hAnsi="Times New Roman" w:cs="Times New Roman"/>
          <w:snapToGrid w:val="0"/>
          <w:sz w:val="24"/>
          <w:szCs w:val="24"/>
        </w:rPr>
      </w:pPr>
      <w:r w:rsidRPr="00690D41">
        <w:rPr>
          <w:rFonts w:ascii="Times New Roman" w:hAnsi="Times New Roman" w:cs="Times New Roman"/>
          <w:snapToGrid w:val="0"/>
          <w:color w:val="000000"/>
          <w:sz w:val="24"/>
          <w:szCs w:val="24"/>
        </w:rPr>
        <w:t>При групповой форме организации занятий одна и та же работа вы</w:t>
      </w:r>
      <w:r w:rsidRPr="00690D41">
        <w:rPr>
          <w:rFonts w:ascii="Times New Roman" w:hAnsi="Times New Roman" w:cs="Times New Roman"/>
          <w:snapToGrid w:val="0"/>
          <w:color w:val="000000"/>
          <w:sz w:val="24"/>
          <w:szCs w:val="24"/>
        </w:rPr>
        <w:softHyphen/>
        <w:t>полняется группами по 2-5 человек.</w:t>
      </w:r>
    </w:p>
    <w:p w:rsidR="005330A7" w:rsidRPr="00690D41" w:rsidRDefault="005330A7" w:rsidP="00690D41">
      <w:pPr>
        <w:shd w:val="clear" w:color="auto" w:fill="FFFFFF"/>
        <w:spacing w:after="0" w:line="240" w:lineRule="auto"/>
        <w:ind w:firstLine="709"/>
        <w:jc w:val="both"/>
        <w:rPr>
          <w:rFonts w:ascii="Times New Roman" w:hAnsi="Times New Roman" w:cs="Times New Roman"/>
          <w:snapToGrid w:val="0"/>
          <w:color w:val="000000"/>
          <w:sz w:val="24"/>
          <w:szCs w:val="24"/>
        </w:rPr>
      </w:pPr>
      <w:r w:rsidRPr="00690D41">
        <w:rPr>
          <w:rFonts w:ascii="Times New Roman" w:hAnsi="Times New Roman" w:cs="Times New Roman"/>
          <w:snapToGrid w:val="0"/>
          <w:color w:val="000000"/>
          <w:sz w:val="24"/>
          <w:szCs w:val="24"/>
        </w:rPr>
        <w:t>При индивидуальной форме организации занятий каждый студент выполняет индивидуальное задание.</w:t>
      </w:r>
    </w:p>
    <w:p w:rsidR="00B73F76" w:rsidRPr="00690D41" w:rsidRDefault="00B73F76" w:rsidP="00690D41">
      <w:pPr>
        <w:shd w:val="clear" w:color="auto" w:fill="FFFFFF"/>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 xml:space="preserve">Практическое занятие состоит из следующих элементов: вводная часть, основная и заключительная. </w:t>
      </w:r>
    </w:p>
    <w:p w:rsidR="00B73F76" w:rsidRPr="00690D41" w:rsidRDefault="00B73F76" w:rsidP="00690D41">
      <w:pPr>
        <w:shd w:val="clear" w:color="auto" w:fill="FFFFFF"/>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 xml:space="preserve">В вводную часть входят: формулировка темы, целей занятия, обоснование его значимости в профессиональной подготовке студентов; характеристика состава и особенностей заданий работы и объяснение методов (способов, приемов) их выполнения;  характеристика требований к результату работы; проверка готовности студентов выполнять задания; указания по самоконтролю результатов выполнения заданий. </w:t>
      </w:r>
    </w:p>
    <w:p w:rsidR="00B73F76" w:rsidRPr="00690D41" w:rsidRDefault="00B73F76" w:rsidP="00690D41">
      <w:pPr>
        <w:shd w:val="clear" w:color="auto" w:fill="FFFFFF"/>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 xml:space="preserve">Основная часть предполагает самостоятельное выполнение заданий студентами. Сопровождается дополнительными разъяснениями по ходу работы (при необходимости), текущим контролем и оценкой результатов работы. </w:t>
      </w:r>
    </w:p>
    <w:p w:rsidR="00B73F76" w:rsidRPr="00690D41" w:rsidRDefault="00B73F76" w:rsidP="00690D41">
      <w:pPr>
        <w:shd w:val="clear" w:color="auto" w:fill="FFFFFF"/>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t xml:space="preserve">Заключительная часть содержит: подведение общих итогов занятия; оценку результатов работы студентов; ответы на вопросы студентов; выдачу рекомендаций по устранению пробелов в системе знаний и умений студентов, по улучшению результатов работы; задание на дом для закрепления пройденного материала и по подготовке к следующему (практическому) занятию. </w:t>
      </w:r>
    </w:p>
    <w:p w:rsidR="00B73F76" w:rsidRPr="00690D41" w:rsidRDefault="00B73F76" w:rsidP="00690D41">
      <w:pPr>
        <w:shd w:val="clear" w:color="auto" w:fill="FFFFFF"/>
        <w:spacing w:after="0" w:line="240" w:lineRule="auto"/>
        <w:ind w:firstLine="709"/>
        <w:jc w:val="both"/>
        <w:rPr>
          <w:rFonts w:ascii="Times New Roman" w:hAnsi="Times New Roman" w:cs="Times New Roman"/>
          <w:sz w:val="24"/>
          <w:szCs w:val="24"/>
        </w:rPr>
      </w:pPr>
      <w:r w:rsidRPr="00690D41">
        <w:rPr>
          <w:rFonts w:ascii="Times New Roman" w:hAnsi="Times New Roman" w:cs="Times New Roman"/>
          <w:sz w:val="24"/>
          <w:szCs w:val="24"/>
        </w:rPr>
        <w:lastRenderedPageBreak/>
        <w:t>Вводная и заключительная части практического занятия проводятся</w:t>
      </w:r>
      <w:r w:rsidR="00E67CE1" w:rsidRPr="00690D41">
        <w:rPr>
          <w:rFonts w:ascii="Times New Roman" w:hAnsi="Times New Roman" w:cs="Times New Roman"/>
          <w:sz w:val="24"/>
          <w:szCs w:val="24"/>
        </w:rPr>
        <w:t xml:space="preserve">, как правило, </w:t>
      </w:r>
      <w:r w:rsidRPr="00690D41">
        <w:rPr>
          <w:rFonts w:ascii="Times New Roman" w:hAnsi="Times New Roman" w:cs="Times New Roman"/>
          <w:sz w:val="24"/>
          <w:szCs w:val="24"/>
        </w:rPr>
        <w:t xml:space="preserve"> фронтально. Основная часть может выполняться индивидуально или коллективно (в зависимости от формы организации занятия). </w:t>
      </w:r>
    </w:p>
    <w:p w:rsidR="00EF0359" w:rsidRPr="00690D41" w:rsidRDefault="00EF0359" w:rsidP="00690D41">
      <w:pPr>
        <w:spacing w:after="0" w:line="240" w:lineRule="auto"/>
        <w:ind w:firstLine="709"/>
        <w:jc w:val="both"/>
        <w:rPr>
          <w:rFonts w:ascii="Times New Roman" w:eastAsia="Times New Roman" w:hAnsi="Times New Roman" w:cs="Times New Roman"/>
          <w:color w:val="000000"/>
          <w:sz w:val="24"/>
          <w:szCs w:val="24"/>
          <w:lang w:eastAsia="ru-RU"/>
        </w:rPr>
      </w:pPr>
      <w:r w:rsidRPr="00690D41">
        <w:rPr>
          <w:rFonts w:ascii="Times New Roman" w:eastAsia="Times New Roman" w:hAnsi="Times New Roman" w:cs="Times New Roman"/>
          <w:color w:val="000000"/>
          <w:sz w:val="24"/>
          <w:szCs w:val="24"/>
          <w:lang w:eastAsia="ru-RU"/>
        </w:rPr>
        <w:t> Критерии оценки выполнения практических заданий.</w:t>
      </w:r>
    </w:p>
    <w:p w:rsidR="00EF0359" w:rsidRPr="00690D41" w:rsidRDefault="00EF0359" w:rsidP="00690D41">
      <w:pPr>
        <w:spacing w:after="0" w:line="240" w:lineRule="auto"/>
        <w:ind w:firstLine="709"/>
        <w:jc w:val="both"/>
        <w:rPr>
          <w:rFonts w:ascii="Times New Roman" w:eastAsia="Times New Roman" w:hAnsi="Times New Roman" w:cs="Times New Roman"/>
          <w:color w:val="000000"/>
          <w:sz w:val="24"/>
          <w:szCs w:val="24"/>
          <w:lang w:eastAsia="ru-RU"/>
        </w:rPr>
      </w:pPr>
      <w:r w:rsidRPr="00690D41">
        <w:rPr>
          <w:rFonts w:ascii="Times New Roman" w:eastAsia="Times New Roman" w:hAnsi="Times New Roman" w:cs="Times New Roman"/>
          <w:b/>
          <w:bCs/>
          <w:color w:val="000000"/>
          <w:sz w:val="24"/>
          <w:szCs w:val="24"/>
          <w:lang w:eastAsia="ru-RU"/>
        </w:rPr>
        <w:t>Оценка «отлично»</w:t>
      </w:r>
      <w:r w:rsidRPr="00690D41">
        <w:rPr>
          <w:rFonts w:ascii="Times New Roman" w:eastAsia="Times New Roman" w:hAnsi="Times New Roman" w:cs="Times New Roman"/>
          <w:color w:val="000000"/>
          <w:sz w:val="24"/>
          <w:szCs w:val="24"/>
          <w:lang w:eastAsia="ru-RU"/>
        </w:rPr>
        <w:t> </w:t>
      </w:r>
      <w:r w:rsidR="00E84F95" w:rsidRPr="00690D41">
        <w:rPr>
          <w:rFonts w:ascii="Times New Roman" w:eastAsia="Times New Roman" w:hAnsi="Times New Roman" w:cs="Times New Roman"/>
          <w:color w:val="000000"/>
          <w:sz w:val="24"/>
          <w:szCs w:val="24"/>
          <w:lang w:eastAsia="ru-RU"/>
        </w:rPr>
        <w:t>-</w:t>
      </w:r>
      <w:r w:rsidRPr="00690D41">
        <w:rPr>
          <w:rFonts w:ascii="Times New Roman" w:eastAsia="Times New Roman" w:hAnsi="Times New Roman" w:cs="Times New Roman"/>
          <w:color w:val="000000"/>
          <w:sz w:val="24"/>
          <w:szCs w:val="24"/>
          <w:lang w:eastAsia="ru-RU"/>
        </w:rPr>
        <w:t xml:space="preserve"> студент выполнил работу в полном объеме с соблюдением необходимой последовательности действий; в ответе правильно и аккуратно выполняет все записи, таблицы, рисунки, чертежи, графики, вычисления; правильно выполняет анализ ошибок.</w:t>
      </w:r>
    </w:p>
    <w:p w:rsidR="00EF0359" w:rsidRPr="00690D41" w:rsidRDefault="00EF0359" w:rsidP="00690D41">
      <w:pPr>
        <w:spacing w:after="0" w:line="240" w:lineRule="auto"/>
        <w:ind w:firstLine="709"/>
        <w:jc w:val="both"/>
        <w:rPr>
          <w:rFonts w:ascii="Times New Roman" w:eastAsia="Times New Roman" w:hAnsi="Times New Roman" w:cs="Times New Roman"/>
          <w:color w:val="000000"/>
          <w:sz w:val="24"/>
          <w:szCs w:val="24"/>
          <w:lang w:eastAsia="ru-RU"/>
        </w:rPr>
      </w:pPr>
      <w:r w:rsidRPr="00690D41">
        <w:rPr>
          <w:rFonts w:ascii="Times New Roman" w:eastAsia="Times New Roman" w:hAnsi="Times New Roman" w:cs="Times New Roman"/>
          <w:b/>
          <w:bCs/>
          <w:color w:val="000000"/>
          <w:sz w:val="24"/>
          <w:szCs w:val="24"/>
          <w:lang w:eastAsia="ru-RU"/>
        </w:rPr>
        <w:t>Оценка «хорошо»</w:t>
      </w:r>
      <w:r w:rsidR="00E84F95" w:rsidRPr="00690D41">
        <w:rPr>
          <w:rFonts w:ascii="Times New Roman" w:eastAsia="Times New Roman" w:hAnsi="Times New Roman" w:cs="Times New Roman"/>
          <w:color w:val="000000"/>
          <w:sz w:val="24"/>
          <w:szCs w:val="24"/>
          <w:lang w:eastAsia="ru-RU"/>
        </w:rPr>
        <w:t xml:space="preserve"> -</w:t>
      </w:r>
      <w:r w:rsidRPr="00690D41">
        <w:rPr>
          <w:rFonts w:ascii="Times New Roman" w:eastAsia="Times New Roman" w:hAnsi="Times New Roman" w:cs="Times New Roman"/>
          <w:color w:val="000000"/>
          <w:sz w:val="24"/>
          <w:szCs w:val="24"/>
          <w:lang w:eastAsia="ru-RU"/>
        </w:rPr>
        <w:t xml:space="preserve"> студент выполнил требования к оценке "5", но допущены 2-3 недочета.</w:t>
      </w:r>
    </w:p>
    <w:p w:rsidR="00EF0359" w:rsidRPr="00690D41" w:rsidRDefault="00EF0359" w:rsidP="00690D41">
      <w:pPr>
        <w:spacing w:after="0" w:line="240" w:lineRule="auto"/>
        <w:ind w:firstLine="709"/>
        <w:jc w:val="both"/>
        <w:rPr>
          <w:rFonts w:ascii="Times New Roman" w:eastAsia="Times New Roman" w:hAnsi="Times New Roman" w:cs="Times New Roman"/>
          <w:color w:val="000000"/>
          <w:sz w:val="24"/>
          <w:szCs w:val="24"/>
          <w:lang w:eastAsia="ru-RU"/>
        </w:rPr>
      </w:pPr>
      <w:r w:rsidRPr="00690D41">
        <w:rPr>
          <w:rFonts w:ascii="Times New Roman" w:eastAsia="Times New Roman" w:hAnsi="Times New Roman" w:cs="Times New Roman"/>
          <w:b/>
          <w:bCs/>
          <w:color w:val="000000"/>
          <w:sz w:val="24"/>
          <w:szCs w:val="24"/>
          <w:lang w:eastAsia="ru-RU"/>
        </w:rPr>
        <w:t>Оценка «удовлетворительно»</w:t>
      </w:r>
      <w:r w:rsidRPr="00690D41">
        <w:rPr>
          <w:rFonts w:ascii="Times New Roman" w:eastAsia="Times New Roman" w:hAnsi="Times New Roman" w:cs="Times New Roman"/>
          <w:color w:val="000000"/>
          <w:sz w:val="24"/>
          <w:szCs w:val="24"/>
          <w:lang w:eastAsia="ru-RU"/>
        </w:rPr>
        <w:t> </w:t>
      </w:r>
      <w:r w:rsidR="00E84F95" w:rsidRPr="00690D41">
        <w:rPr>
          <w:rFonts w:ascii="Times New Roman" w:eastAsia="Times New Roman" w:hAnsi="Times New Roman" w:cs="Times New Roman"/>
          <w:color w:val="000000"/>
          <w:sz w:val="24"/>
          <w:szCs w:val="24"/>
          <w:lang w:eastAsia="ru-RU"/>
        </w:rPr>
        <w:t xml:space="preserve">- </w:t>
      </w:r>
      <w:r w:rsidRPr="00690D41">
        <w:rPr>
          <w:rFonts w:ascii="Times New Roman" w:eastAsia="Times New Roman" w:hAnsi="Times New Roman" w:cs="Times New Roman"/>
          <w:color w:val="000000"/>
          <w:sz w:val="24"/>
          <w:szCs w:val="24"/>
          <w:lang w:eastAsia="ru-RU"/>
        </w:rPr>
        <w:t xml:space="preserve"> студент выполнил работу не полностью, но объем выполненной части таков, что позволяет получить правильные результаты и выводы; в ходе проведения работы были допущены ошибки.</w:t>
      </w:r>
    </w:p>
    <w:p w:rsidR="00EF0359" w:rsidRPr="00690D41" w:rsidRDefault="00EF0359" w:rsidP="00690D41">
      <w:pPr>
        <w:spacing w:after="0" w:line="240" w:lineRule="auto"/>
        <w:ind w:firstLine="709"/>
        <w:jc w:val="both"/>
        <w:rPr>
          <w:rFonts w:ascii="Times New Roman" w:eastAsia="Times New Roman" w:hAnsi="Times New Roman" w:cs="Times New Roman"/>
          <w:color w:val="000000"/>
          <w:sz w:val="24"/>
          <w:szCs w:val="24"/>
          <w:lang w:eastAsia="ru-RU"/>
        </w:rPr>
      </w:pPr>
      <w:r w:rsidRPr="00690D41">
        <w:rPr>
          <w:rFonts w:ascii="Times New Roman" w:eastAsia="Times New Roman" w:hAnsi="Times New Roman" w:cs="Times New Roman"/>
          <w:b/>
          <w:bCs/>
          <w:color w:val="000000"/>
          <w:sz w:val="24"/>
          <w:szCs w:val="24"/>
          <w:lang w:eastAsia="ru-RU"/>
        </w:rPr>
        <w:t>Оценка «неудовлетворительно»</w:t>
      </w:r>
      <w:r w:rsidRPr="00690D41">
        <w:rPr>
          <w:rFonts w:ascii="Times New Roman" w:eastAsia="Times New Roman" w:hAnsi="Times New Roman" w:cs="Times New Roman"/>
          <w:color w:val="000000"/>
          <w:sz w:val="24"/>
          <w:szCs w:val="24"/>
          <w:lang w:eastAsia="ru-RU"/>
        </w:rPr>
        <w:t> </w:t>
      </w:r>
      <w:r w:rsidR="00E84F95" w:rsidRPr="00690D41">
        <w:rPr>
          <w:rFonts w:ascii="Times New Roman" w:eastAsia="Times New Roman" w:hAnsi="Times New Roman" w:cs="Times New Roman"/>
          <w:color w:val="000000"/>
          <w:sz w:val="24"/>
          <w:szCs w:val="24"/>
          <w:lang w:eastAsia="ru-RU"/>
        </w:rPr>
        <w:t xml:space="preserve">- </w:t>
      </w:r>
      <w:r w:rsidRPr="00690D41">
        <w:rPr>
          <w:rFonts w:ascii="Times New Roman" w:eastAsia="Times New Roman" w:hAnsi="Times New Roman" w:cs="Times New Roman"/>
          <w:color w:val="000000"/>
          <w:sz w:val="24"/>
          <w:szCs w:val="24"/>
          <w:lang w:eastAsia="ru-RU"/>
        </w:rPr>
        <w:t xml:space="preserve"> студент выполнил работу не полностью или объем выполненной части работы не позво</w:t>
      </w:r>
      <w:r w:rsidR="00C80AB8" w:rsidRPr="00690D41">
        <w:rPr>
          <w:rFonts w:ascii="Times New Roman" w:eastAsia="Times New Roman" w:hAnsi="Times New Roman" w:cs="Times New Roman"/>
          <w:color w:val="000000"/>
          <w:sz w:val="24"/>
          <w:szCs w:val="24"/>
          <w:lang w:eastAsia="ru-RU"/>
        </w:rPr>
        <w:t>ляет сделать правильных выводов.</w:t>
      </w:r>
    </w:p>
    <w:p w:rsidR="00952FDB" w:rsidRPr="00690D41" w:rsidRDefault="00952FDB" w:rsidP="00690D41">
      <w:pPr>
        <w:autoSpaceDE w:val="0"/>
        <w:spacing w:after="0" w:line="240" w:lineRule="auto"/>
        <w:ind w:firstLine="709"/>
        <w:jc w:val="center"/>
        <w:rPr>
          <w:rFonts w:ascii="Times New Roman" w:hAnsi="Times New Roman" w:cs="Times New Roman"/>
          <w:sz w:val="24"/>
          <w:szCs w:val="24"/>
        </w:rPr>
      </w:pPr>
    </w:p>
    <w:p w:rsidR="00D92AC3" w:rsidRPr="00690D41" w:rsidRDefault="00D92AC3" w:rsidP="00690D41">
      <w:pPr>
        <w:autoSpaceDE w:val="0"/>
        <w:spacing w:after="0" w:line="240" w:lineRule="auto"/>
        <w:ind w:firstLine="709"/>
        <w:jc w:val="center"/>
        <w:rPr>
          <w:rFonts w:ascii="Times New Roman" w:hAnsi="Times New Roman" w:cs="Times New Roman"/>
          <w:sz w:val="24"/>
          <w:szCs w:val="24"/>
        </w:rPr>
      </w:pPr>
    </w:p>
    <w:p w:rsidR="00D92AC3" w:rsidRPr="00690D41" w:rsidRDefault="00D92AC3" w:rsidP="00690D41">
      <w:pPr>
        <w:autoSpaceDE w:val="0"/>
        <w:spacing w:after="0" w:line="240" w:lineRule="auto"/>
        <w:ind w:firstLine="709"/>
        <w:jc w:val="center"/>
        <w:rPr>
          <w:rFonts w:ascii="Times New Roman" w:hAnsi="Times New Roman" w:cs="Times New Roman"/>
          <w:sz w:val="24"/>
          <w:szCs w:val="24"/>
        </w:rPr>
      </w:pPr>
    </w:p>
    <w:p w:rsidR="00D92AC3" w:rsidRPr="00690D41" w:rsidRDefault="00D92AC3"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Pr="00690D41" w:rsidRDefault="00755361" w:rsidP="00690D41">
      <w:pPr>
        <w:autoSpaceDE w:val="0"/>
        <w:spacing w:after="0" w:line="240" w:lineRule="auto"/>
        <w:ind w:firstLine="709"/>
        <w:jc w:val="center"/>
        <w:rPr>
          <w:rFonts w:ascii="Times New Roman" w:hAnsi="Times New Roman" w:cs="Times New Roman"/>
          <w:sz w:val="24"/>
          <w:szCs w:val="24"/>
        </w:rPr>
      </w:pPr>
    </w:p>
    <w:p w:rsidR="00755361" w:rsidRDefault="0075536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690D41" w:rsidRDefault="00690D41" w:rsidP="00690D41">
      <w:pPr>
        <w:autoSpaceDE w:val="0"/>
        <w:spacing w:after="0" w:line="240" w:lineRule="auto"/>
        <w:ind w:firstLine="709"/>
        <w:jc w:val="center"/>
        <w:rPr>
          <w:rFonts w:ascii="Times New Roman" w:hAnsi="Times New Roman" w:cs="Times New Roman"/>
          <w:sz w:val="24"/>
          <w:szCs w:val="24"/>
        </w:rPr>
      </w:pPr>
    </w:p>
    <w:p w:rsidR="00701D26" w:rsidRPr="00690D41" w:rsidRDefault="00701D26" w:rsidP="00690D41">
      <w:pPr>
        <w:autoSpaceDE w:val="0"/>
        <w:spacing w:after="0" w:line="240" w:lineRule="auto"/>
        <w:ind w:firstLine="709"/>
        <w:jc w:val="center"/>
        <w:rPr>
          <w:rFonts w:ascii="Times New Roman" w:hAnsi="Times New Roman" w:cs="Times New Roman"/>
          <w:caps/>
          <w:sz w:val="24"/>
          <w:szCs w:val="24"/>
        </w:rPr>
      </w:pPr>
      <w:r w:rsidRPr="00690D41">
        <w:rPr>
          <w:rFonts w:ascii="Times New Roman" w:hAnsi="Times New Roman" w:cs="Times New Roman"/>
          <w:caps/>
          <w:sz w:val="24"/>
          <w:szCs w:val="24"/>
        </w:rPr>
        <w:lastRenderedPageBreak/>
        <w:t>Тематический перечень практических занятий</w:t>
      </w:r>
    </w:p>
    <w:tbl>
      <w:tblPr>
        <w:tblW w:w="1048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3288"/>
        <w:gridCol w:w="3827"/>
        <w:gridCol w:w="1417"/>
        <w:gridCol w:w="1417"/>
      </w:tblGrid>
      <w:tr w:rsidR="00775593" w:rsidRPr="00037F5D" w:rsidTr="00037F5D">
        <w:tc>
          <w:tcPr>
            <w:tcW w:w="540" w:type="dxa"/>
          </w:tcPr>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 п/</w:t>
            </w:r>
            <w:r w:rsidR="007F27D2" w:rsidRPr="00037F5D">
              <w:rPr>
                <w:rFonts w:ascii="Times New Roman" w:hAnsi="Times New Roman" w:cs="Times New Roman"/>
                <w:color w:val="000000" w:themeColor="text1"/>
                <w:sz w:val="24"/>
                <w:szCs w:val="24"/>
              </w:rPr>
              <w:t>п</w:t>
            </w:r>
          </w:p>
        </w:tc>
        <w:tc>
          <w:tcPr>
            <w:tcW w:w="3288" w:type="dxa"/>
          </w:tcPr>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Наименование разделов, тем</w:t>
            </w:r>
          </w:p>
        </w:tc>
        <w:tc>
          <w:tcPr>
            <w:tcW w:w="3827" w:type="dxa"/>
          </w:tcPr>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Наименование практического занятия</w:t>
            </w:r>
          </w:p>
        </w:tc>
        <w:tc>
          <w:tcPr>
            <w:tcW w:w="1417" w:type="dxa"/>
          </w:tcPr>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 заданий</w:t>
            </w:r>
          </w:p>
        </w:tc>
        <w:tc>
          <w:tcPr>
            <w:tcW w:w="1417" w:type="dxa"/>
          </w:tcPr>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Кол</w:t>
            </w:r>
            <w:r w:rsidR="00755361" w:rsidRPr="00037F5D">
              <w:rPr>
                <w:rFonts w:ascii="Times New Roman" w:hAnsi="Times New Roman" w:cs="Times New Roman"/>
                <w:color w:val="000000" w:themeColor="text1"/>
                <w:sz w:val="24"/>
                <w:szCs w:val="24"/>
              </w:rPr>
              <w:t>ичество</w:t>
            </w:r>
          </w:p>
          <w:p w:rsidR="00775593" w:rsidRPr="00037F5D" w:rsidRDefault="00775593"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часов</w:t>
            </w:r>
          </w:p>
        </w:tc>
      </w:tr>
      <w:tr w:rsidR="00F71C82" w:rsidRPr="00037F5D" w:rsidTr="00037F5D">
        <w:tc>
          <w:tcPr>
            <w:tcW w:w="540" w:type="dxa"/>
          </w:tcPr>
          <w:p w:rsidR="00F71C82" w:rsidRPr="00037F5D" w:rsidRDefault="00F71C82"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F71C82" w:rsidRPr="00037F5D" w:rsidRDefault="00150CDF" w:rsidP="00037F5D">
            <w:pPr>
              <w:widowControl w:val="0"/>
              <w:suppressAutoHyphens/>
              <w:spacing w:after="0" w:line="240" w:lineRule="auto"/>
              <w:rPr>
                <w:rFonts w:ascii="Times New Roman" w:hAnsi="Times New Roman" w:cs="Times New Roman"/>
                <w:color w:val="000000" w:themeColor="text1"/>
                <w:sz w:val="24"/>
                <w:szCs w:val="24"/>
              </w:rPr>
            </w:pPr>
            <w:r w:rsidRPr="00037F5D">
              <w:rPr>
                <w:rFonts w:ascii="Times New Roman" w:hAnsi="Times New Roman" w:cs="Times New Roman"/>
                <w:b/>
                <w:color w:val="000000"/>
                <w:sz w:val="24"/>
                <w:szCs w:val="24"/>
              </w:rPr>
              <w:t xml:space="preserve">МДК 05.01. </w:t>
            </w:r>
            <w:r w:rsidRPr="00037F5D">
              <w:rPr>
                <w:rFonts w:ascii="Times New Roman" w:hAnsi="Times New Roman" w:cs="Times New Roman"/>
                <w:color w:val="000000"/>
                <w:sz w:val="24"/>
                <w:szCs w:val="24"/>
              </w:rPr>
              <w:t>Агитационная работа в страховании</w:t>
            </w:r>
          </w:p>
        </w:tc>
        <w:tc>
          <w:tcPr>
            <w:tcW w:w="1417" w:type="dxa"/>
          </w:tcPr>
          <w:p w:rsidR="00F71C82" w:rsidRPr="00037F5D" w:rsidRDefault="00F71C82"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F71C82" w:rsidRPr="00037F5D" w:rsidRDefault="00F71C82" w:rsidP="00037F5D">
            <w:pPr>
              <w:spacing w:after="0" w:line="240" w:lineRule="auto"/>
              <w:jc w:val="center"/>
              <w:rPr>
                <w:rFonts w:ascii="Times New Roman" w:hAnsi="Times New Roman" w:cs="Times New Roman"/>
                <w:color w:val="000000" w:themeColor="text1"/>
                <w:sz w:val="24"/>
                <w:szCs w:val="24"/>
              </w:rPr>
            </w:pPr>
          </w:p>
        </w:tc>
      </w:tr>
      <w:tr w:rsidR="00755361" w:rsidRPr="00037F5D" w:rsidTr="00037F5D">
        <w:tc>
          <w:tcPr>
            <w:tcW w:w="540" w:type="dxa"/>
          </w:tcPr>
          <w:p w:rsidR="00755361" w:rsidRPr="00037F5D" w:rsidRDefault="00755361"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755361" w:rsidRPr="00037F5D" w:rsidRDefault="00D744D9" w:rsidP="00037F5D">
            <w:pPr>
              <w:widowControl w:val="0"/>
              <w:suppressAutoHyphens/>
              <w:spacing w:after="0" w:line="240" w:lineRule="auto"/>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 xml:space="preserve">Раздел 1. </w:t>
            </w:r>
            <w:r w:rsidR="00150CDF" w:rsidRPr="00037F5D">
              <w:rPr>
                <w:rFonts w:ascii="Times New Roman" w:hAnsi="Times New Roman" w:cs="Times New Roman"/>
                <w:color w:val="000000"/>
                <w:sz w:val="24"/>
                <w:szCs w:val="24"/>
              </w:rPr>
              <w:t>Агитационная работа в страховании</w:t>
            </w:r>
          </w:p>
        </w:tc>
        <w:tc>
          <w:tcPr>
            <w:tcW w:w="1417" w:type="dxa"/>
          </w:tcPr>
          <w:p w:rsidR="00755361" w:rsidRPr="00037F5D" w:rsidRDefault="00755361"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755361" w:rsidRPr="00037F5D" w:rsidRDefault="00755361" w:rsidP="00037F5D">
            <w:pPr>
              <w:spacing w:after="0" w:line="240" w:lineRule="auto"/>
              <w:jc w:val="center"/>
              <w:rPr>
                <w:rFonts w:ascii="Times New Roman" w:hAnsi="Times New Roman" w:cs="Times New Roman"/>
                <w:color w:val="000000" w:themeColor="text1"/>
                <w:sz w:val="24"/>
                <w:szCs w:val="24"/>
              </w:rPr>
            </w:pP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1</w:t>
            </w:r>
          </w:p>
        </w:tc>
        <w:tc>
          <w:tcPr>
            <w:tcW w:w="3288" w:type="dxa"/>
            <w:vMerge w:val="restart"/>
          </w:tcPr>
          <w:p w:rsidR="00150CDF" w:rsidRPr="00037F5D" w:rsidRDefault="00150CDF" w:rsidP="00037F5D">
            <w:pPr>
              <w:pStyle w:val="Default"/>
              <w:snapToGrid w:val="0"/>
              <w:jc w:val="both"/>
              <w:rPr>
                <w:rFonts w:cs="Times New Roman"/>
                <w:color w:val="000000" w:themeColor="text1"/>
              </w:rPr>
            </w:pPr>
            <w:r w:rsidRPr="00037F5D">
              <w:rPr>
                <w:rFonts w:cs="Times New Roman"/>
                <w:b/>
              </w:rPr>
              <w:t xml:space="preserve">Тема 1.2. </w:t>
            </w:r>
            <w:r w:rsidRPr="00037F5D">
              <w:rPr>
                <w:rFonts w:cs="Times New Roman"/>
              </w:rPr>
              <w:t>Организация деятельности страховыми агентами</w:t>
            </w:r>
            <w:r w:rsidRPr="00037F5D">
              <w:rPr>
                <w:rFonts w:cs="Times New Roman"/>
                <w:color w:val="000000" w:themeColor="text1"/>
              </w:rPr>
              <w:t xml:space="preserve"> </w:t>
            </w: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Создание клиентской базы страховыми агентами.</w:t>
            </w:r>
          </w:p>
        </w:tc>
        <w:tc>
          <w:tcPr>
            <w:tcW w:w="1417" w:type="dxa"/>
            <w:vMerge w:val="restart"/>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Сегментация клиентов по видам, программам и продуктам страхования</w:t>
            </w:r>
          </w:p>
        </w:tc>
        <w:tc>
          <w:tcPr>
            <w:tcW w:w="1417" w:type="dxa"/>
            <w:vMerge/>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3</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Планирование и прогнозирование деятельности страховым агентом.</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4</w:t>
            </w:r>
          </w:p>
        </w:tc>
        <w:tc>
          <w:tcPr>
            <w:tcW w:w="3288" w:type="dxa"/>
            <w:vMerge w:val="restart"/>
          </w:tcPr>
          <w:p w:rsidR="00150CDF" w:rsidRPr="00037F5D" w:rsidRDefault="00150CDF" w:rsidP="00037F5D">
            <w:pPr>
              <w:snapToGrid w:val="0"/>
              <w:spacing w:after="0" w:line="240" w:lineRule="auto"/>
              <w:jc w:val="both"/>
              <w:rPr>
                <w:rFonts w:ascii="Times New Roman" w:hAnsi="Times New Roman" w:cs="Times New Roman"/>
                <w:b/>
                <w:sz w:val="24"/>
                <w:szCs w:val="24"/>
              </w:rPr>
            </w:pPr>
            <w:r w:rsidRPr="00037F5D">
              <w:rPr>
                <w:rFonts w:ascii="Times New Roman" w:hAnsi="Times New Roman" w:cs="Times New Roman"/>
                <w:b/>
                <w:sz w:val="24"/>
                <w:szCs w:val="24"/>
              </w:rPr>
              <w:t>Тема 1.3.</w:t>
            </w:r>
            <w:r w:rsidR="00037F5D">
              <w:rPr>
                <w:rFonts w:ascii="Times New Roman" w:hAnsi="Times New Roman" w:cs="Times New Roman"/>
                <w:b/>
                <w:sz w:val="24"/>
                <w:szCs w:val="24"/>
              </w:rPr>
              <w:t xml:space="preserve"> </w:t>
            </w:r>
            <w:r w:rsidRPr="00037F5D">
              <w:rPr>
                <w:rFonts w:ascii="Times New Roman" w:hAnsi="Times New Roman" w:cs="Times New Roman"/>
                <w:sz w:val="24"/>
                <w:szCs w:val="24"/>
              </w:rPr>
              <w:t>Психологический</w:t>
            </w:r>
            <w:r w:rsidR="00037F5D">
              <w:rPr>
                <w:rFonts w:ascii="Times New Roman" w:hAnsi="Times New Roman" w:cs="Times New Roman"/>
                <w:sz w:val="24"/>
                <w:szCs w:val="24"/>
              </w:rPr>
              <w:t xml:space="preserve"> </w:t>
            </w:r>
            <w:r w:rsidRPr="00037F5D">
              <w:rPr>
                <w:rFonts w:ascii="Times New Roman" w:hAnsi="Times New Roman" w:cs="Times New Roman"/>
                <w:sz w:val="24"/>
                <w:szCs w:val="24"/>
              </w:rPr>
              <w:t>аспект агитационной работы страховых агентов. Организация работы по проведению переговоров по реализации страховых продуктов</w:t>
            </w:r>
          </w:p>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sz w:val="24"/>
                <w:szCs w:val="24"/>
              </w:rPr>
              <w:t>Правила работы страхового агента с клиентом. Психология общения при организации продаж страховых продуктов.</w:t>
            </w:r>
          </w:p>
        </w:tc>
        <w:tc>
          <w:tcPr>
            <w:tcW w:w="1417" w:type="dxa"/>
            <w:vMerge w:val="restart"/>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5</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Подготовка  к проведению переговоров (скрипт разговора).</w:t>
            </w:r>
          </w:p>
        </w:tc>
        <w:tc>
          <w:tcPr>
            <w:tcW w:w="1417" w:type="dxa"/>
            <w:vMerge/>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6</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Подготовка и проведение  телефонных переговоров.</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7</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Подготовка и проведение переговоров при личной встрече.</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8</w:t>
            </w:r>
          </w:p>
        </w:tc>
        <w:tc>
          <w:tcPr>
            <w:tcW w:w="3288" w:type="dxa"/>
            <w:vMerge/>
          </w:tcPr>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Подготовка и проведение переговоров при реализации неосвоенных продуктов.</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rPr>
          <w:trHeight w:val="416"/>
        </w:trPr>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150CDF" w:rsidRPr="00037F5D" w:rsidRDefault="00150CDF" w:rsidP="00037F5D">
            <w:pPr>
              <w:widowControl w:val="0"/>
              <w:suppressAutoHyphens/>
              <w:snapToGrid w:val="0"/>
              <w:spacing w:after="0" w:line="240" w:lineRule="auto"/>
              <w:rPr>
                <w:rFonts w:ascii="Times New Roman" w:hAnsi="Times New Roman" w:cs="Times New Roman"/>
                <w:color w:val="000000" w:themeColor="text1"/>
                <w:sz w:val="24"/>
                <w:szCs w:val="24"/>
              </w:rPr>
            </w:pPr>
            <w:r w:rsidRPr="00037F5D">
              <w:rPr>
                <w:rFonts w:ascii="Times New Roman" w:hAnsi="Times New Roman" w:cs="Times New Roman"/>
                <w:bCs/>
                <w:color w:val="000000" w:themeColor="text1"/>
                <w:sz w:val="24"/>
                <w:szCs w:val="24"/>
              </w:rPr>
              <w:t xml:space="preserve">Раздел 2. </w:t>
            </w:r>
            <w:r w:rsidRPr="00037F5D">
              <w:rPr>
                <w:rFonts w:ascii="Times New Roman" w:hAnsi="Times New Roman" w:cs="Times New Roman"/>
                <w:color w:val="000000"/>
                <w:sz w:val="24"/>
                <w:szCs w:val="24"/>
              </w:rPr>
              <w:t>Представление различных видов страхования</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150CDF" w:rsidRPr="00037F5D" w:rsidRDefault="00150CDF" w:rsidP="00037F5D">
            <w:pPr>
              <w:widowControl w:val="0"/>
              <w:suppressAutoHyphens/>
              <w:spacing w:after="0" w:line="240" w:lineRule="auto"/>
              <w:rPr>
                <w:rFonts w:ascii="Times New Roman" w:hAnsi="Times New Roman" w:cs="Times New Roman"/>
                <w:color w:val="000000" w:themeColor="text1"/>
                <w:sz w:val="24"/>
                <w:szCs w:val="24"/>
              </w:rPr>
            </w:pPr>
            <w:r w:rsidRPr="00037F5D">
              <w:rPr>
                <w:rFonts w:ascii="Times New Roman" w:hAnsi="Times New Roman" w:cs="Times New Roman"/>
                <w:b/>
                <w:color w:val="000000"/>
                <w:sz w:val="24"/>
                <w:szCs w:val="24"/>
              </w:rPr>
              <w:t xml:space="preserve">МДК 05.02. </w:t>
            </w:r>
            <w:r w:rsidRPr="00037F5D">
              <w:rPr>
                <w:rFonts w:ascii="Times New Roman" w:hAnsi="Times New Roman" w:cs="Times New Roman"/>
                <w:color w:val="000000"/>
                <w:sz w:val="24"/>
                <w:szCs w:val="24"/>
              </w:rPr>
              <w:t>Представление различных видов страхования</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1</w:t>
            </w:r>
          </w:p>
        </w:tc>
        <w:tc>
          <w:tcPr>
            <w:tcW w:w="3288"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b/>
                <w:color w:val="000000"/>
                <w:sz w:val="24"/>
                <w:szCs w:val="24"/>
              </w:rPr>
              <w:t xml:space="preserve">Тема 2.1. </w:t>
            </w:r>
            <w:r w:rsidRPr="00037F5D">
              <w:rPr>
                <w:rFonts w:ascii="Times New Roman" w:hAnsi="Times New Roman" w:cs="Times New Roman"/>
                <w:color w:val="000000"/>
                <w:sz w:val="24"/>
                <w:szCs w:val="24"/>
              </w:rPr>
              <w:t>Основные понятия и термины применяемые в страховании</w:t>
            </w:r>
          </w:p>
          <w:p w:rsidR="00150CDF" w:rsidRPr="00037F5D" w:rsidRDefault="00150CDF" w:rsidP="00037F5D">
            <w:pPr>
              <w:pStyle w:val="Default"/>
              <w:snapToGrid w:val="0"/>
              <w:jc w:val="both"/>
              <w:rPr>
                <w:rFonts w:cs="Times New Roman"/>
                <w:color w:val="000000" w:themeColor="text1"/>
              </w:rPr>
            </w:pPr>
          </w:p>
        </w:tc>
        <w:tc>
          <w:tcPr>
            <w:tcW w:w="3827" w:type="dxa"/>
          </w:tcPr>
          <w:p w:rsidR="00150CDF" w:rsidRPr="00037F5D" w:rsidRDefault="00150CDF" w:rsidP="00037F5D">
            <w:pPr>
              <w:widowControl w:val="0"/>
              <w:suppressAutoHyphens/>
              <w:snapToGrid w:val="0"/>
              <w:spacing w:after="0" w:line="240" w:lineRule="auto"/>
              <w:jc w:val="both"/>
              <w:rPr>
                <w:rFonts w:ascii="Times New Roman" w:hAnsi="Times New Roman" w:cs="Times New Roman"/>
                <w:color w:val="000000" w:themeColor="text1"/>
                <w:sz w:val="24"/>
                <w:szCs w:val="24"/>
              </w:rPr>
            </w:pPr>
            <w:r w:rsidRPr="00037F5D">
              <w:rPr>
                <w:rFonts w:ascii="Times New Roman" w:hAnsi="Times New Roman" w:cs="Times New Roman"/>
                <w:color w:val="000000"/>
                <w:sz w:val="24"/>
                <w:szCs w:val="24"/>
              </w:rPr>
              <w:t>Тренинг на знание страховой терминологии</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3</w:t>
            </w:r>
          </w:p>
        </w:tc>
        <w:tc>
          <w:tcPr>
            <w:tcW w:w="3288" w:type="dxa"/>
            <w:vMerge w:val="restart"/>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b/>
                <w:color w:val="000000"/>
                <w:sz w:val="24"/>
                <w:szCs w:val="24"/>
              </w:rPr>
              <w:t xml:space="preserve">Тема 2.2. </w:t>
            </w:r>
            <w:r w:rsidRPr="00037F5D">
              <w:rPr>
                <w:rFonts w:ascii="Times New Roman" w:hAnsi="Times New Roman" w:cs="Times New Roman"/>
                <w:color w:val="000000"/>
                <w:sz w:val="24"/>
                <w:szCs w:val="24"/>
              </w:rPr>
              <w:t>Классификация видов страхования</w:t>
            </w:r>
          </w:p>
          <w:p w:rsidR="00150CDF" w:rsidRPr="00037F5D" w:rsidRDefault="00150CDF" w:rsidP="00037F5D">
            <w:pPr>
              <w:spacing w:after="0" w:line="240" w:lineRule="auto"/>
              <w:jc w:val="both"/>
              <w:rPr>
                <w:rFonts w:ascii="Times New Roman" w:hAnsi="Times New Roman" w:cs="Times New Roman"/>
                <w:color w:val="000000" w:themeColor="text1"/>
                <w:sz w:val="24"/>
                <w:szCs w:val="24"/>
              </w:rPr>
            </w:pPr>
          </w:p>
        </w:tc>
        <w:tc>
          <w:tcPr>
            <w:tcW w:w="3827" w:type="dxa"/>
          </w:tcPr>
          <w:p w:rsidR="00150CDF" w:rsidRPr="00037F5D" w:rsidRDefault="00150CDF" w:rsidP="00037F5D">
            <w:pPr>
              <w:tabs>
                <w:tab w:val="left" w:pos="1770"/>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Представление имущественных видов страхования</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4</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4</w:t>
            </w:r>
          </w:p>
        </w:tc>
        <w:tc>
          <w:tcPr>
            <w:tcW w:w="3288" w:type="dxa"/>
            <w:vMerge/>
          </w:tcPr>
          <w:p w:rsidR="00150CDF" w:rsidRPr="00037F5D" w:rsidRDefault="00150CDF" w:rsidP="00037F5D">
            <w:pPr>
              <w:spacing w:after="0" w:line="240" w:lineRule="auto"/>
              <w:jc w:val="both"/>
              <w:rPr>
                <w:rFonts w:ascii="Times New Roman" w:hAnsi="Times New Roman" w:cs="Times New Roman"/>
                <w:color w:val="000000" w:themeColor="text1"/>
                <w:sz w:val="24"/>
                <w:szCs w:val="24"/>
              </w:rPr>
            </w:pPr>
          </w:p>
        </w:tc>
        <w:tc>
          <w:tcPr>
            <w:tcW w:w="3827" w:type="dxa"/>
          </w:tcPr>
          <w:p w:rsidR="00150CDF" w:rsidRPr="00037F5D" w:rsidRDefault="00150CDF" w:rsidP="00037F5D">
            <w:pPr>
              <w:tabs>
                <w:tab w:val="left" w:pos="1770"/>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Представление видов страхования ответственности</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5</w:t>
            </w:r>
          </w:p>
        </w:tc>
        <w:tc>
          <w:tcPr>
            <w:tcW w:w="3288" w:type="dxa"/>
            <w:vMerge/>
          </w:tcPr>
          <w:p w:rsidR="00150CDF" w:rsidRPr="00037F5D" w:rsidRDefault="00150CDF" w:rsidP="00037F5D">
            <w:pPr>
              <w:spacing w:after="0" w:line="240" w:lineRule="auto"/>
              <w:jc w:val="both"/>
              <w:rPr>
                <w:rFonts w:ascii="Times New Roman" w:hAnsi="Times New Roman" w:cs="Times New Roman"/>
                <w:color w:val="000000" w:themeColor="text1"/>
                <w:sz w:val="24"/>
                <w:szCs w:val="24"/>
              </w:rPr>
            </w:pPr>
          </w:p>
        </w:tc>
        <w:tc>
          <w:tcPr>
            <w:tcW w:w="3827" w:type="dxa"/>
          </w:tcPr>
          <w:p w:rsidR="00150CDF" w:rsidRPr="00037F5D" w:rsidRDefault="00150CDF" w:rsidP="00037F5D">
            <w:pPr>
              <w:tabs>
                <w:tab w:val="left" w:pos="1770"/>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Представление видов личного страхования</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7</w:t>
            </w:r>
          </w:p>
        </w:tc>
        <w:tc>
          <w:tcPr>
            <w:tcW w:w="3288" w:type="dxa"/>
          </w:tcPr>
          <w:p w:rsidR="00150CDF" w:rsidRPr="00037F5D" w:rsidRDefault="00150CDF"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b/>
                <w:color w:val="000000"/>
                <w:sz w:val="24"/>
                <w:szCs w:val="24"/>
              </w:rPr>
              <w:t xml:space="preserve">Тема 2.3. </w:t>
            </w:r>
            <w:r w:rsidRPr="00037F5D">
              <w:rPr>
                <w:rFonts w:ascii="Times New Roman" w:hAnsi="Times New Roman" w:cs="Times New Roman"/>
                <w:color w:val="000000"/>
                <w:sz w:val="24"/>
                <w:szCs w:val="24"/>
              </w:rPr>
              <w:t>Консультирование клиентов по заключенным договорам страхования</w:t>
            </w:r>
          </w:p>
          <w:p w:rsidR="00150CDF" w:rsidRPr="00037F5D" w:rsidRDefault="00150CDF" w:rsidP="00037F5D">
            <w:pPr>
              <w:spacing w:after="0" w:line="240" w:lineRule="auto"/>
              <w:jc w:val="both"/>
              <w:rPr>
                <w:rFonts w:ascii="Times New Roman" w:hAnsi="Times New Roman" w:cs="Times New Roman"/>
                <w:color w:val="000000" w:themeColor="text1"/>
                <w:sz w:val="24"/>
                <w:szCs w:val="24"/>
              </w:rPr>
            </w:pPr>
          </w:p>
        </w:tc>
        <w:tc>
          <w:tcPr>
            <w:tcW w:w="3827" w:type="dxa"/>
          </w:tcPr>
          <w:p w:rsidR="00150CDF" w:rsidRPr="00037F5D" w:rsidRDefault="00150CDF" w:rsidP="00037F5D">
            <w:pPr>
              <w:widowControl w:val="0"/>
              <w:suppressAutoHyphens/>
              <w:spacing w:after="0" w:line="240" w:lineRule="auto"/>
              <w:rPr>
                <w:rFonts w:ascii="Times New Roman" w:hAnsi="Times New Roman" w:cs="Times New Roman"/>
                <w:color w:val="000000" w:themeColor="text1"/>
                <w:sz w:val="24"/>
                <w:szCs w:val="24"/>
              </w:rPr>
            </w:pPr>
            <w:r w:rsidRPr="00037F5D">
              <w:rPr>
                <w:rFonts w:ascii="Times New Roman" w:hAnsi="Times New Roman" w:cs="Times New Roman"/>
                <w:color w:val="000000"/>
                <w:sz w:val="24"/>
                <w:szCs w:val="24"/>
              </w:rPr>
              <w:t>Консультирование клиентов о правах и обязанностях сторон при заключении, сопровождении и исполнении договоров страхования.</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6</w:t>
            </w: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150CDF" w:rsidRPr="00037F5D" w:rsidRDefault="00150CDF" w:rsidP="00037F5D">
            <w:pPr>
              <w:widowControl w:val="0"/>
              <w:suppressAutoHyphens/>
              <w:spacing w:after="0" w:line="240" w:lineRule="auto"/>
              <w:rPr>
                <w:rFonts w:ascii="Times New Roman" w:hAnsi="Times New Roman" w:cs="Times New Roman"/>
                <w:b/>
                <w:color w:val="000000"/>
                <w:sz w:val="24"/>
                <w:szCs w:val="24"/>
              </w:rPr>
            </w:pPr>
            <w:r w:rsidRPr="00037F5D">
              <w:rPr>
                <w:rFonts w:ascii="Times New Roman" w:hAnsi="Times New Roman" w:cs="Times New Roman"/>
                <w:b/>
                <w:color w:val="000000"/>
                <w:sz w:val="24"/>
                <w:szCs w:val="24"/>
              </w:rPr>
              <w:t xml:space="preserve">Раздел 3. </w:t>
            </w:r>
            <w:r w:rsidRPr="00037F5D">
              <w:rPr>
                <w:rFonts w:ascii="Times New Roman" w:hAnsi="Times New Roman" w:cs="Times New Roman"/>
                <w:sz w:val="24"/>
                <w:szCs w:val="24"/>
              </w:rPr>
              <w:t>Документальное и программное обеспечение страховых операций и основы страховой математики</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r>
      <w:tr w:rsidR="00150CDF" w:rsidRPr="00037F5D" w:rsidTr="00037F5D">
        <w:tc>
          <w:tcPr>
            <w:tcW w:w="540"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c>
          <w:tcPr>
            <w:tcW w:w="7115" w:type="dxa"/>
            <w:gridSpan w:val="2"/>
          </w:tcPr>
          <w:p w:rsidR="00150CDF" w:rsidRPr="00037F5D" w:rsidRDefault="00150CDF" w:rsidP="00037F5D">
            <w:pPr>
              <w:widowControl w:val="0"/>
              <w:suppressAutoHyphens/>
              <w:spacing w:after="0" w:line="240" w:lineRule="auto"/>
              <w:rPr>
                <w:rFonts w:ascii="Times New Roman" w:hAnsi="Times New Roman" w:cs="Times New Roman"/>
                <w:color w:val="000000"/>
                <w:sz w:val="24"/>
                <w:szCs w:val="24"/>
              </w:rPr>
            </w:pPr>
            <w:r w:rsidRPr="00037F5D">
              <w:rPr>
                <w:rFonts w:ascii="Times New Roman" w:hAnsi="Times New Roman" w:cs="Times New Roman"/>
                <w:b/>
                <w:sz w:val="24"/>
                <w:szCs w:val="24"/>
              </w:rPr>
              <w:t>МДК 05.03.</w:t>
            </w:r>
            <w:r w:rsidRPr="00037F5D">
              <w:rPr>
                <w:rFonts w:ascii="Times New Roman" w:hAnsi="Times New Roman" w:cs="Times New Roman"/>
                <w:sz w:val="24"/>
                <w:szCs w:val="24"/>
              </w:rPr>
              <w:t xml:space="preserve">  Документальное и программное обеспечение страховых операций и основы страховой математики</w:t>
            </w:r>
          </w:p>
        </w:tc>
        <w:tc>
          <w:tcPr>
            <w:tcW w:w="1417" w:type="dxa"/>
          </w:tcPr>
          <w:p w:rsidR="00150CDF" w:rsidRPr="00037F5D" w:rsidRDefault="00150CDF"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150CDF" w:rsidRPr="00037F5D" w:rsidRDefault="00150CDF" w:rsidP="00037F5D">
            <w:pPr>
              <w:spacing w:after="0" w:line="240" w:lineRule="auto"/>
              <w:jc w:val="center"/>
              <w:rPr>
                <w:rFonts w:ascii="Times New Roman" w:hAnsi="Times New Roman" w:cs="Times New Roman"/>
                <w:color w:val="000000" w:themeColor="text1"/>
                <w:sz w:val="24"/>
                <w:szCs w:val="24"/>
              </w:rPr>
            </w:pP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p>
        </w:tc>
        <w:tc>
          <w:tcPr>
            <w:tcW w:w="3288" w:type="dxa"/>
            <w:vMerge w:val="restart"/>
          </w:tcPr>
          <w:p w:rsidR="00037F5D" w:rsidRDefault="00037F5D" w:rsidP="00037F5D">
            <w:pPr>
              <w:widowControl w:val="0"/>
              <w:autoSpaceDE w:val="0"/>
              <w:snapToGrid w:val="0"/>
              <w:spacing w:after="0" w:line="240" w:lineRule="auto"/>
              <w:jc w:val="both"/>
              <w:rPr>
                <w:rFonts w:ascii="Times New Roman" w:hAnsi="Times New Roman" w:cs="Times New Roman"/>
                <w:sz w:val="24"/>
                <w:szCs w:val="24"/>
              </w:rPr>
            </w:pPr>
            <w:r w:rsidRPr="00037F5D">
              <w:rPr>
                <w:rFonts w:ascii="Times New Roman" w:hAnsi="Times New Roman" w:cs="Times New Roman"/>
                <w:b/>
                <w:sz w:val="24"/>
                <w:szCs w:val="24"/>
              </w:rPr>
              <w:t xml:space="preserve">Тема 3.1. </w:t>
            </w:r>
            <w:r w:rsidRPr="00037F5D">
              <w:rPr>
                <w:rFonts w:ascii="Times New Roman" w:hAnsi="Times New Roman" w:cs="Times New Roman"/>
                <w:sz w:val="24"/>
                <w:szCs w:val="24"/>
              </w:rPr>
              <w:t>Оформление   договоров страхования. Расчет страховой премии</w:t>
            </w:r>
          </w:p>
          <w:p w:rsidR="00037F5D" w:rsidRDefault="00037F5D" w:rsidP="00037F5D">
            <w:pPr>
              <w:widowControl w:val="0"/>
              <w:autoSpaceDE w:val="0"/>
              <w:snapToGrid w:val="0"/>
              <w:spacing w:after="0" w:line="240" w:lineRule="auto"/>
              <w:jc w:val="both"/>
              <w:rPr>
                <w:rFonts w:ascii="Times New Roman" w:hAnsi="Times New Roman" w:cs="Times New Roman"/>
                <w:sz w:val="24"/>
                <w:szCs w:val="24"/>
              </w:rPr>
            </w:pPr>
          </w:p>
          <w:p w:rsidR="00037F5D" w:rsidRPr="00037F5D" w:rsidRDefault="00037F5D" w:rsidP="00037F5D">
            <w:pPr>
              <w:widowControl w:val="0"/>
              <w:autoSpaceDE w:val="0"/>
              <w:snapToGrid w:val="0"/>
              <w:spacing w:after="0" w:line="240" w:lineRule="auto"/>
              <w:jc w:val="both"/>
              <w:rPr>
                <w:rFonts w:ascii="Times New Roman" w:hAnsi="Times New Roman" w:cs="Times New Roman"/>
                <w:sz w:val="24"/>
                <w:szCs w:val="24"/>
              </w:rPr>
            </w:pPr>
          </w:p>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autoSpaceDE w:val="0"/>
              <w:snapToGrid w:val="0"/>
              <w:spacing w:after="0" w:line="240" w:lineRule="auto"/>
              <w:jc w:val="both"/>
              <w:rPr>
                <w:rFonts w:ascii="Times New Roman" w:hAnsi="Times New Roman" w:cs="Times New Roman"/>
                <w:sz w:val="24"/>
                <w:szCs w:val="24"/>
              </w:rPr>
            </w:pPr>
            <w:r w:rsidRPr="00037F5D">
              <w:rPr>
                <w:rFonts w:ascii="Times New Roman" w:hAnsi="Times New Roman" w:cs="Times New Roman"/>
                <w:color w:val="000000"/>
                <w:sz w:val="24"/>
                <w:szCs w:val="24"/>
              </w:rPr>
              <w:lastRenderedPageBreak/>
              <w:t>Заключение и оформление договоров страхования (полисов)</w:t>
            </w:r>
            <w:r w:rsidRPr="00037F5D">
              <w:rPr>
                <w:rFonts w:ascii="Times New Roman" w:hAnsi="Times New Roman" w:cs="Times New Roman"/>
                <w:sz w:val="24"/>
                <w:szCs w:val="24"/>
              </w:rPr>
              <w:t xml:space="preserve"> добровольного страхования строений и квартир и домашнего имущества, принадлежа</w:t>
            </w:r>
            <w:r w:rsidRPr="00037F5D">
              <w:rPr>
                <w:rFonts w:ascii="Times New Roman" w:hAnsi="Times New Roman" w:cs="Times New Roman"/>
                <w:sz w:val="24"/>
                <w:szCs w:val="24"/>
              </w:rPr>
              <w:softHyphen/>
              <w:t xml:space="preserve">щих </w:t>
            </w:r>
            <w:r w:rsidRPr="00037F5D">
              <w:rPr>
                <w:rFonts w:ascii="Times New Roman" w:hAnsi="Times New Roman" w:cs="Times New Roman"/>
                <w:sz w:val="24"/>
                <w:szCs w:val="24"/>
              </w:rPr>
              <w:lastRenderedPageBreak/>
              <w:t>гражданам.</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snapToGrid w:val="0"/>
              <w:spacing w:after="0" w:line="240" w:lineRule="auto"/>
              <w:jc w:val="both"/>
              <w:rPr>
                <w:rFonts w:ascii="Times New Roman" w:hAnsi="Times New Roman" w:cs="Times New Roman"/>
                <w:sz w:val="24"/>
                <w:szCs w:val="24"/>
              </w:rPr>
            </w:pPr>
            <w:r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Pr="00037F5D">
              <w:rPr>
                <w:rFonts w:ascii="Times New Roman" w:hAnsi="Times New Roman" w:cs="Times New Roman"/>
                <w:sz w:val="24"/>
                <w:szCs w:val="24"/>
              </w:rPr>
              <w:t>страхованию животных, принадлежащих граж</w:t>
            </w:r>
            <w:r w:rsidRPr="00037F5D">
              <w:rPr>
                <w:rFonts w:ascii="Times New Roman" w:hAnsi="Times New Roman" w:cs="Times New Roman"/>
                <w:sz w:val="24"/>
                <w:szCs w:val="24"/>
              </w:rPr>
              <w:softHyphen/>
              <w:t>данам.</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spacing w:after="0" w:line="240" w:lineRule="auto"/>
              <w:jc w:val="both"/>
              <w:rPr>
                <w:rFonts w:ascii="Times New Roman" w:hAnsi="Times New Roman" w:cs="Times New Roman"/>
                <w:sz w:val="24"/>
                <w:szCs w:val="24"/>
              </w:rPr>
            </w:pPr>
            <w:r w:rsidRPr="00037F5D">
              <w:rPr>
                <w:rFonts w:ascii="Times New Roman" w:hAnsi="Times New Roman" w:cs="Times New Roman"/>
                <w:color w:val="000000"/>
                <w:sz w:val="24"/>
                <w:szCs w:val="24"/>
              </w:rPr>
              <w:t xml:space="preserve">Заключение и оформление страховых договоров (страховых полисов) </w:t>
            </w:r>
            <w:r w:rsidRPr="00037F5D">
              <w:rPr>
                <w:rFonts w:ascii="Times New Roman" w:hAnsi="Times New Roman" w:cs="Times New Roman"/>
                <w:sz w:val="24"/>
                <w:szCs w:val="24"/>
              </w:rPr>
              <w:t xml:space="preserve"> КАСКО.</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snapToGrid w:val="0"/>
              <w:spacing w:after="0" w:line="240" w:lineRule="auto"/>
              <w:jc w:val="both"/>
              <w:rPr>
                <w:rFonts w:ascii="Times New Roman" w:hAnsi="Times New Roman" w:cs="Times New Roman"/>
                <w:sz w:val="24"/>
                <w:szCs w:val="24"/>
              </w:rPr>
            </w:pPr>
            <w:r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Pr="00037F5D">
              <w:rPr>
                <w:rFonts w:ascii="Times New Roman" w:hAnsi="Times New Roman" w:cs="Times New Roman"/>
                <w:sz w:val="24"/>
                <w:szCs w:val="24"/>
              </w:rPr>
              <w:t>страхованию жизни.</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snapToGrid w:val="0"/>
              <w:spacing w:after="0" w:line="240" w:lineRule="auto"/>
              <w:jc w:val="both"/>
              <w:rPr>
                <w:rFonts w:ascii="Times New Roman" w:hAnsi="Times New Roman" w:cs="Times New Roman"/>
                <w:sz w:val="24"/>
                <w:szCs w:val="24"/>
              </w:rPr>
            </w:pPr>
            <w:r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Pr="00037F5D">
              <w:rPr>
                <w:rFonts w:ascii="Times New Roman" w:hAnsi="Times New Roman" w:cs="Times New Roman"/>
                <w:sz w:val="24"/>
                <w:szCs w:val="24"/>
              </w:rPr>
              <w:t>страхованию от несчастных случаев.</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Заключение и оформление страховых договоров (страховых полисов) по ОСАГО.</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288" w:type="dxa"/>
            <w:vMerge/>
          </w:tcPr>
          <w:p w:rsidR="00037F5D" w:rsidRPr="00037F5D" w:rsidRDefault="00037F5D" w:rsidP="00037F5D">
            <w:pPr>
              <w:autoSpaceDE w:val="0"/>
              <w:snapToGrid w:val="0"/>
              <w:spacing w:after="0" w:line="240" w:lineRule="auto"/>
              <w:jc w:val="both"/>
              <w:rPr>
                <w:rFonts w:ascii="Times New Roman" w:hAnsi="Times New Roman" w:cs="Times New Roman"/>
                <w:b/>
                <w:color w:val="000000"/>
                <w:sz w:val="24"/>
                <w:szCs w:val="24"/>
              </w:rPr>
            </w:pPr>
          </w:p>
        </w:tc>
        <w:tc>
          <w:tcPr>
            <w:tcW w:w="3827"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Заключение и оформление страховых договоров (страховых полисов) по страхованию ответственности</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r w:rsidR="00037F5D" w:rsidRPr="00037F5D" w:rsidTr="00037F5D">
        <w:tc>
          <w:tcPr>
            <w:tcW w:w="540" w:type="dxa"/>
          </w:tcPr>
          <w:p w:rsidR="00037F5D" w:rsidRPr="00037F5D" w:rsidRDefault="00037F5D" w:rsidP="00037F5D">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p>
        </w:tc>
        <w:tc>
          <w:tcPr>
            <w:tcW w:w="3288" w:type="dxa"/>
          </w:tcPr>
          <w:p w:rsidR="00037F5D" w:rsidRPr="00037F5D" w:rsidRDefault="00037F5D" w:rsidP="00037F5D">
            <w:pPr>
              <w:spacing w:after="0" w:line="240" w:lineRule="auto"/>
              <w:rPr>
                <w:rFonts w:ascii="Times New Roman" w:hAnsi="Times New Roman" w:cs="Times New Roman"/>
                <w:sz w:val="24"/>
                <w:szCs w:val="24"/>
              </w:rPr>
            </w:pPr>
            <w:r w:rsidRPr="00037F5D">
              <w:rPr>
                <w:rFonts w:ascii="Times New Roman" w:hAnsi="Times New Roman" w:cs="Times New Roman"/>
                <w:b/>
                <w:sz w:val="24"/>
                <w:szCs w:val="24"/>
              </w:rPr>
              <w:t xml:space="preserve">Тема 3.2 </w:t>
            </w:r>
            <w:r w:rsidRPr="00037F5D">
              <w:rPr>
                <w:rFonts w:ascii="Times New Roman" w:hAnsi="Times New Roman" w:cs="Times New Roman"/>
                <w:sz w:val="24"/>
                <w:szCs w:val="24"/>
              </w:rPr>
              <w:t xml:space="preserve">Ответственность   страховых агентов. </w:t>
            </w:r>
          </w:p>
        </w:tc>
        <w:tc>
          <w:tcPr>
            <w:tcW w:w="3827" w:type="dxa"/>
          </w:tcPr>
          <w:p w:rsidR="00037F5D" w:rsidRPr="00037F5D" w:rsidRDefault="00037F5D" w:rsidP="00037F5D">
            <w:pPr>
              <w:spacing w:after="0" w:line="240" w:lineRule="auto"/>
              <w:rPr>
                <w:rFonts w:ascii="Times New Roman" w:hAnsi="Times New Roman" w:cs="Times New Roman"/>
                <w:sz w:val="24"/>
                <w:szCs w:val="24"/>
              </w:rPr>
            </w:pPr>
            <w:r w:rsidRPr="00037F5D">
              <w:rPr>
                <w:rFonts w:ascii="Times New Roman" w:hAnsi="Times New Roman" w:cs="Times New Roman"/>
                <w:color w:val="000000"/>
                <w:sz w:val="24"/>
                <w:szCs w:val="24"/>
              </w:rPr>
              <w:t>Составление отчета страхового агента.</w:t>
            </w:r>
          </w:p>
        </w:tc>
        <w:tc>
          <w:tcPr>
            <w:tcW w:w="1417" w:type="dxa"/>
          </w:tcPr>
          <w:p w:rsidR="00037F5D" w:rsidRPr="00037F5D" w:rsidRDefault="00037F5D" w:rsidP="00037F5D">
            <w:pPr>
              <w:snapToGrid w:val="0"/>
              <w:spacing w:after="0" w:line="240" w:lineRule="auto"/>
              <w:jc w:val="center"/>
              <w:rPr>
                <w:rFonts w:ascii="Times New Roman" w:hAnsi="Times New Roman" w:cs="Times New Roman"/>
                <w:color w:val="000000" w:themeColor="text1"/>
                <w:sz w:val="24"/>
                <w:szCs w:val="24"/>
              </w:rPr>
            </w:pPr>
          </w:p>
        </w:tc>
        <w:tc>
          <w:tcPr>
            <w:tcW w:w="1417" w:type="dxa"/>
          </w:tcPr>
          <w:p w:rsidR="00037F5D" w:rsidRPr="00037F5D" w:rsidRDefault="00037F5D" w:rsidP="000B538E">
            <w:pPr>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2</w:t>
            </w:r>
          </w:p>
        </w:tc>
      </w:tr>
    </w:tbl>
    <w:p w:rsidR="00690D41" w:rsidRDefault="00690D41" w:rsidP="00690D41">
      <w:pPr>
        <w:autoSpaceDE w:val="0"/>
        <w:spacing w:after="0" w:line="240" w:lineRule="auto"/>
        <w:ind w:firstLine="709"/>
        <w:jc w:val="center"/>
        <w:rPr>
          <w:rFonts w:ascii="Times New Roman" w:hAnsi="Times New Roman" w:cs="Times New Roman"/>
          <w:bCs/>
          <w:iCs/>
          <w:caps/>
          <w:sz w:val="24"/>
          <w:szCs w:val="24"/>
        </w:rPr>
      </w:pPr>
    </w:p>
    <w:p w:rsidR="00D744D9" w:rsidRDefault="00D744D9" w:rsidP="00690D41">
      <w:pPr>
        <w:autoSpaceDE w:val="0"/>
        <w:spacing w:after="0" w:line="240" w:lineRule="auto"/>
        <w:ind w:firstLine="709"/>
        <w:jc w:val="center"/>
        <w:rPr>
          <w:rFonts w:ascii="Times New Roman" w:hAnsi="Times New Roman" w:cs="Times New Roman"/>
          <w:bCs/>
          <w:iCs/>
          <w:caps/>
          <w:sz w:val="24"/>
          <w:szCs w:val="24"/>
        </w:rPr>
      </w:pPr>
    </w:p>
    <w:p w:rsidR="00D744D9" w:rsidRDefault="00D744D9" w:rsidP="00690D41">
      <w:pPr>
        <w:autoSpaceDE w:val="0"/>
        <w:spacing w:after="0" w:line="240" w:lineRule="auto"/>
        <w:ind w:firstLine="709"/>
        <w:jc w:val="center"/>
        <w:rPr>
          <w:rFonts w:ascii="Times New Roman" w:hAnsi="Times New Roman" w:cs="Times New Roman"/>
          <w:bCs/>
          <w:iCs/>
          <w:caps/>
          <w:sz w:val="24"/>
          <w:szCs w:val="24"/>
        </w:rPr>
      </w:pPr>
    </w:p>
    <w:p w:rsidR="000B768B" w:rsidRDefault="000B768B" w:rsidP="00690D41">
      <w:pPr>
        <w:autoSpaceDE w:val="0"/>
        <w:spacing w:after="0" w:line="240" w:lineRule="auto"/>
        <w:ind w:firstLine="709"/>
        <w:jc w:val="center"/>
        <w:rPr>
          <w:rFonts w:ascii="Times New Roman" w:hAnsi="Times New Roman" w:cs="Times New Roman"/>
          <w:bCs/>
          <w:iCs/>
          <w:caps/>
          <w:sz w:val="24"/>
          <w:szCs w:val="24"/>
        </w:rPr>
      </w:pPr>
    </w:p>
    <w:p w:rsidR="00EA717E" w:rsidRPr="00690D41" w:rsidRDefault="00CD30D1" w:rsidP="00690D41">
      <w:pPr>
        <w:autoSpaceDE w:val="0"/>
        <w:spacing w:after="0" w:line="240" w:lineRule="auto"/>
        <w:ind w:firstLine="709"/>
        <w:jc w:val="center"/>
        <w:rPr>
          <w:rFonts w:ascii="Times New Roman" w:hAnsi="Times New Roman" w:cs="Times New Roman"/>
          <w:caps/>
          <w:sz w:val="24"/>
          <w:szCs w:val="24"/>
        </w:rPr>
      </w:pPr>
      <w:r w:rsidRPr="00690D41">
        <w:rPr>
          <w:rFonts w:ascii="Times New Roman" w:hAnsi="Times New Roman" w:cs="Times New Roman"/>
          <w:bCs/>
          <w:iCs/>
          <w:caps/>
          <w:sz w:val="24"/>
          <w:szCs w:val="24"/>
        </w:rPr>
        <w:t>виды  деятельности и профессиональных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9213"/>
      </w:tblGrid>
      <w:tr w:rsidR="00563DC4" w:rsidRPr="00037F5D" w:rsidTr="00690D41">
        <w:tc>
          <w:tcPr>
            <w:tcW w:w="1101" w:type="dxa"/>
          </w:tcPr>
          <w:p w:rsidR="00563DC4" w:rsidRPr="00037F5D" w:rsidRDefault="00563DC4" w:rsidP="00037F5D">
            <w:pPr>
              <w:keepNext/>
              <w:spacing w:after="0" w:line="240" w:lineRule="auto"/>
              <w:jc w:val="both"/>
              <w:outlineLvl w:val="1"/>
              <w:rPr>
                <w:rFonts w:ascii="Times New Roman" w:hAnsi="Times New Roman" w:cs="Times New Roman"/>
                <w:b/>
                <w:bCs/>
                <w:iCs/>
                <w:sz w:val="24"/>
                <w:szCs w:val="24"/>
              </w:rPr>
            </w:pPr>
            <w:r w:rsidRPr="00037F5D">
              <w:rPr>
                <w:rFonts w:ascii="Times New Roman" w:hAnsi="Times New Roman" w:cs="Times New Roman"/>
                <w:b/>
                <w:bCs/>
                <w:iCs/>
                <w:sz w:val="24"/>
                <w:szCs w:val="24"/>
              </w:rPr>
              <w:t>Код</w:t>
            </w:r>
          </w:p>
        </w:tc>
        <w:tc>
          <w:tcPr>
            <w:tcW w:w="9213" w:type="dxa"/>
          </w:tcPr>
          <w:p w:rsidR="00563DC4" w:rsidRPr="00037F5D" w:rsidRDefault="00563DC4" w:rsidP="00037F5D">
            <w:pPr>
              <w:keepNext/>
              <w:spacing w:after="0" w:line="240" w:lineRule="auto"/>
              <w:jc w:val="both"/>
              <w:outlineLvl w:val="1"/>
              <w:rPr>
                <w:rFonts w:ascii="Times New Roman" w:hAnsi="Times New Roman" w:cs="Times New Roman"/>
                <w:b/>
                <w:bCs/>
                <w:iCs/>
                <w:sz w:val="24"/>
                <w:szCs w:val="24"/>
              </w:rPr>
            </w:pPr>
            <w:r w:rsidRPr="00037F5D">
              <w:rPr>
                <w:rFonts w:ascii="Times New Roman" w:hAnsi="Times New Roman" w:cs="Times New Roman"/>
                <w:b/>
                <w:bCs/>
                <w:iCs/>
                <w:sz w:val="24"/>
                <w:szCs w:val="24"/>
              </w:rPr>
              <w:t>Наименование видов деятельности и профессиональных компетенций</w:t>
            </w:r>
          </w:p>
        </w:tc>
      </w:tr>
      <w:tr w:rsidR="00037F5D" w:rsidRPr="00037F5D" w:rsidTr="00690D41">
        <w:tc>
          <w:tcPr>
            <w:tcW w:w="1101" w:type="dxa"/>
          </w:tcPr>
          <w:p w:rsidR="00037F5D" w:rsidRPr="00037F5D" w:rsidRDefault="00037F5D" w:rsidP="00037F5D">
            <w:pPr>
              <w:pStyle w:val="af1"/>
              <w:snapToGrid w:val="0"/>
              <w:jc w:val="both"/>
              <w:rPr>
                <w:szCs w:val="24"/>
              </w:rPr>
            </w:pPr>
            <w:r w:rsidRPr="00037F5D">
              <w:rPr>
                <w:szCs w:val="24"/>
              </w:rPr>
              <w:t>ПК 5.1.</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sz w:val="24"/>
                <w:szCs w:val="24"/>
              </w:rPr>
            </w:pPr>
            <w:r w:rsidRPr="00037F5D">
              <w:rPr>
                <w:rFonts w:ascii="Times New Roman" w:hAnsi="Times New Roman" w:cs="Times New Roman"/>
                <w:sz w:val="24"/>
                <w:szCs w:val="24"/>
              </w:rPr>
              <w:t>Осуществлять поиск потенциальных клиентов.</w:t>
            </w:r>
          </w:p>
        </w:tc>
      </w:tr>
      <w:tr w:rsidR="00037F5D" w:rsidRPr="00037F5D" w:rsidTr="00690D41">
        <w:tc>
          <w:tcPr>
            <w:tcW w:w="1101"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ПК 5.2.</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 xml:space="preserve">Проводить переговоры с потенциальными клиентами. </w:t>
            </w:r>
          </w:p>
        </w:tc>
      </w:tr>
      <w:tr w:rsidR="00037F5D" w:rsidRPr="00037F5D" w:rsidTr="00690D41">
        <w:tc>
          <w:tcPr>
            <w:tcW w:w="1101"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ПК 5.3</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Проводить работу по возобновлению договоров страхования</w:t>
            </w:r>
          </w:p>
        </w:tc>
      </w:tr>
      <w:tr w:rsidR="00037F5D" w:rsidRPr="00037F5D" w:rsidTr="00690D41">
        <w:tc>
          <w:tcPr>
            <w:tcW w:w="1101"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ПК 5.4.</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Документально оформлять страховые операции.</w:t>
            </w:r>
          </w:p>
        </w:tc>
      </w:tr>
      <w:tr w:rsidR="00037F5D" w:rsidRPr="00037F5D" w:rsidTr="00690D41">
        <w:tc>
          <w:tcPr>
            <w:tcW w:w="1101"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ПК 5.5.</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Консультировать клиентов по порядку действий для оформления страхового случая.</w:t>
            </w:r>
          </w:p>
        </w:tc>
      </w:tr>
      <w:tr w:rsidR="00037F5D" w:rsidRPr="00037F5D" w:rsidTr="00690D41">
        <w:tc>
          <w:tcPr>
            <w:tcW w:w="1101" w:type="dxa"/>
          </w:tcPr>
          <w:p w:rsidR="00037F5D" w:rsidRPr="00037F5D" w:rsidRDefault="00037F5D" w:rsidP="00037F5D">
            <w:pPr>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ПК 5.6.</w:t>
            </w:r>
          </w:p>
        </w:tc>
        <w:tc>
          <w:tcPr>
            <w:tcW w:w="9213" w:type="dxa"/>
          </w:tcPr>
          <w:p w:rsidR="00037F5D" w:rsidRPr="00037F5D" w:rsidRDefault="00037F5D" w:rsidP="00037F5D">
            <w:pPr>
              <w:tabs>
                <w:tab w:val="left" w:pos="142"/>
              </w:tabs>
              <w:autoSpaceDE w:val="0"/>
              <w:snapToGrid w:val="0"/>
              <w:spacing w:after="0" w:line="240" w:lineRule="auto"/>
              <w:jc w:val="both"/>
              <w:rPr>
                <w:rFonts w:ascii="Times New Roman" w:hAnsi="Times New Roman" w:cs="Times New Roman"/>
                <w:color w:val="000000"/>
                <w:sz w:val="24"/>
                <w:szCs w:val="24"/>
              </w:rPr>
            </w:pPr>
            <w:r w:rsidRPr="00037F5D">
              <w:rPr>
                <w:rFonts w:ascii="Times New Roman" w:hAnsi="Times New Roman" w:cs="Times New Roman"/>
                <w:color w:val="000000"/>
                <w:sz w:val="24"/>
                <w:szCs w:val="24"/>
              </w:rPr>
              <w:t>Соблюдать финансовую дисциплину при осуществлении своей  деятельности.</w:t>
            </w:r>
          </w:p>
        </w:tc>
      </w:tr>
    </w:tbl>
    <w:p w:rsidR="0017754F" w:rsidRPr="00690D41" w:rsidRDefault="0017754F" w:rsidP="00690D41">
      <w:pPr>
        <w:tabs>
          <w:tab w:val="left" w:pos="175"/>
        </w:tabs>
        <w:spacing w:after="0" w:line="240" w:lineRule="auto"/>
        <w:ind w:left="33" w:firstLine="709"/>
        <w:contextualSpacing/>
        <w:jc w:val="center"/>
        <w:rPr>
          <w:rFonts w:ascii="Times New Roman" w:hAnsi="Times New Roman" w:cs="Times New Roman"/>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F71C82" w:rsidRDefault="00F71C82"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AF0283" w:rsidRDefault="00AF0283" w:rsidP="00690D41">
      <w:pPr>
        <w:tabs>
          <w:tab w:val="left" w:pos="175"/>
        </w:tabs>
        <w:spacing w:after="0" w:line="240" w:lineRule="auto"/>
        <w:ind w:left="33" w:firstLine="709"/>
        <w:contextualSpacing/>
        <w:jc w:val="center"/>
        <w:rPr>
          <w:rFonts w:ascii="Times New Roman" w:hAnsi="Times New Roman" w:cs="Times New Roman"/>
          <w:b/>
          <w:caps/>
          <w:sz w:val="24"/>
          <w:szCs w:val="24"/>
        </w:rPr>
      </w:pPr>
    </w:p>
    <w:p w:rsidR="00755361" w:rsidRDefault="00CD30D1" w:rsidP="00690D41">
      <w:pPr>
        <w:tabs>
          <w:tab w:val="left" w:pos="175"/>
        </w:tabs>
        <w:spacing w:after="0" w:line="240" w:lineRule="auto"/>
        <w:ind w:left="33" w:firstLine="709"/>
        <w:contextualSpacing/>
        <w:jc w:val="center"/>
        <w:rPr>
          <w:rFonts w:ascii="Times New Roman" w:hAnsi="Times New Roman" w:cs="Times New Roman"/>
          <w:b/>
          <w:caps/>
          <w:sz w:val="24"/>
          <w:szCs w:val="24"/>
        </w:rPr>
      </w:pPr>
      <w:r w:rsidRPr="00690D41">
        <w:rPr>
          <w:rFonts w:ascii="Times New Roman" w:hAnsi="Times New Roman" w:cs="Times New Roman"/>
          <w:b/>
          <w:caps/>
          <w:sz w:val="24"/>
          <w:szCs w:val="24"/>
        </w:rPr>
        <w:lastRenderedPageBreak/>
        <w:t>Содержание практических занятий</w:t>
      </w:r>
    </w:p>
    <w:p w:rsidR="00F71C82" w:rsidRDefault="00F71C82" w:rsidP="00F71C82">
      <w:pPr>
        <w:widowControl w:val="0"/>
        <w:suppressAutoHyphens/>
        <w:spacing w:after="0" w:line="240" w:lineRule="auto"/>
        <w:rPr>
          <w:rFonts w:ascii="Times New Roman" w:hAnsi="Times New Roman" w:cs="Times New Roman"/>
          <w:color w:val="000000" w:themeColor="text1"/>
          <w:sz w:val="24"/>
          <w:szCs w:val="24"/>
        </w:rPr>
      </w:pPr>
    </w:p>
    <w:p w:rsidR="00037F5D" w:rsidRPr="00037F5D" w:rsidRDefault="00037F5D" w:rsidP="00037F5D">
      <w:pPr>
        <w:widowControl w:val="0"/>
        <w:suppressAutoHyphens/>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b/>
          <w:color w:val="000000"/>
          <w:sz w:val="24"/>
          <w:szCs w:val="24"/>
        </w:rPr>
        <w:t xml:space="preserve">МДК 05.01. </w:t>
      </w:r>
      <w:r w:rsidRPr="00037F5D">
        <w:rPr>
          <w:rFonts w:ascii="Times New Roman" w:hAnsi="Times New Roman" w:cs="Times New Roman"/>
          <w:color w:val="000000"/>
          <w:sz w:val="24"/>
          <w:szCs w:val="24"/>
        </w:rPr>
        <w:t>Агитационная работа в страховании</w:t>
      </w:r>
    </w:p>
    <w:p w:rsidR="00037F5D" w:rsidRPr="00037F5D" w:rsidRDefault="00037F5D" w:rsidP="00037F5D">
      <w:pPr>
        <w:widowControl w:val="0"/>
        <w:suppressAutoHyphens/>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color w:val="000000" w:themeColor="text1"/>
          <w:sz w:val="24"/>
          <w:szCs w:val="24"/>
        </w:rPr>
        <w:t xml:space="preserve">Раздел 1. </w:t>
      </w:r>
      <w:r w:rsidRPr="00037F5D">
        <w:rPr>
          <w:rFonts w:ascii="Times New Roman" w:hAnsi="Times New Roman" w:cs="Times New Roman"/>
          <w:color w:val="000000"/>
          <w:sz w:val="24"/>
          <w:szCs w:val="24"/>
        </w:rPr>
        <w:t>Агитационная работа в страховании</w:t>
      </w:r>
    </w:p>
    <w:p w:rsidR="00037F5D" w:rsidRDefault="00037F5D" w:rsidP="00037F5D">
      <w:pPr>
        <w:pStyle w:val="Default"/>
        <w:snapToGrid w:val="0"/>
        <w:jc w:val="center"/>
        <w:rPr>
          <w:rFonts w:cs="Times New Roman"/>
        </w:rPr>
      </w:pPr>
      <w:r w:rsidRPr="00037F5D">
        <w:rPr>
          <w:rFonts w:cs="Times New Roman"/>
          <w:b/>
        </w:rPr>
        <w:t xml:space="preserve">Тема 1.2. </w:t>
      </w:r>
      <w:r w:rsidRPr="00037F5D">
        <w:rPr>
          <w:rFonts w:cs="Times New Roman"/>
        </w:rPr>
        <w:t>Организация деятельности страховыми агентами</w:t>
      </w:r>
    </w:p>
    <w:p w:rsidR="00AE154A" w:rsidRPr="00AE154A" w:rsidRDefault="00AE154A" w:rsidP="00AE154A">
      <w:pPr>
        <w:pStyle w:val="a3"/>
        <w:tabs>
          <w:tab w:val="left" w:pos="142"/>
        </w:tabs>
        <w:spacing w:before="0" w:beforeAutospacing="0" w:after="0" w:afterAutospacing="0"/>
        <w:ind w:firstLine="709"/>
        <w:jc w:val="both"/>
      </w:pPr>
      <w:r w:rsidRPr="00AE154A">
        <w:rPr>
          <w:bCs/>
        </w:rPr>
        <w:t>Иметь  практический опыт:</w:t>
      </w:r>
      <w:r w:rsidRPr="00AE154A">
        <w:t xml:space="preserve"> </w:t>
      </w:r>
      <w:r w:rsidRPr="00AE154A">
        <w:rPr>
          <w:color w:val="000000"/>
        </w:rPr>
        <w:t xml:space="preserve"> организации продаж страховых продуктов и сопровождения договоров страхования. </w:t>
      </w:r>
    </w:p>
    <w:p w:rsidR="00AE154A" w:rsidRPr="00AE154A" w:rsidRDefault="00AE154A" w:rsidP="00AE154A">
      <w:pPr>
        <w:tabs>
          <w:tab w:val="left" w:pos="142"/>
        </w:tabs>
        <w:autoSpaceDE w:val="0"/>
        <w:spacing w:after="0" w:line="240" w:lineRule="auto"/>
        <w:ind w:firstLine="709"/>
        <w:jc w:val="both"/>
        <w:rPr>
          <w:rFonts w:ascii="Times New Roman" w:hAnsi="Times New Roman" w:cs="Times New Roman"/>
          <w:color w:val="000000"/>
        </w:rPr>
      </w:pPr>
      <w:r w:rsidRPr="00AE154A">
        <w:rPr>
          <w:rFonts w:ascii="Times New Roman" w:hAnsi="Times New Roman" w:cs="Times New Roman"/>
          <w:iCs/>
          <w:color w:val="000000"/>
        </w:rPr>
        <w:t>Уметь</w:t>
      </w:r>
      <w:r>
        <w:rPr>
          <w:rFonts w:ascii="Times New Roman" w:hAnsi="Times New Roman" w:cs="Times New Roman"/>
          <w:iCs/>
          <w:color w:val="000000"/>
        </w:rPr>
        <w:t xml:space="preserve"> </w:t>
      </w:r>
      <w:r w:rsidRPr="00AE154A">
        <w:rPr>
          <w:rFonts w:ascii="Times New Roman" w:hAnsi="Times New Roman" w:cs="Times New Roman"/>
          <w:color w:val="000000"/>
        </w:rPr>
        <w:t xml:space="preserve">работать с нормативными правовыми актами, регулирующими деятельность страховых агентов; проводить работу по выявлению и учету потенциальных страхователей и объектов страхования; анализировать состав регионального контингента потенциальных клиентов; </w:t>
      </w:r>
    </w:p>
    <w:p w:rsidR="00AE154A" w:rsidRPr="00AE154A" w:rsidRDefault="00AE154A" w:rsidP="00AE154A">
      <w:pPr>
        <w:tabs>
          <w:tab w:val="left" w:pos="142"/>
        </w:tabs>
        <w:autoSpaceDE w:val="0"/>
        <w:spacing w:after="0" w:line="240" w:lineRule="auto"/>
        <w:ind w:firstLine="709"/>
        <w:jc w:val="both"/>
        <w:rPr>
          <w:rFonts w:ascii="Times New Roman" w:hAnsi="Times New Roman" w:cs="Times New Roman"/>
          <w:color w:val="000000"/>
        </w:rPr>
      </w:pPr>
      <w:r w:rsidRPr="00AE154A">
        <w:rPr>
          <w:rFonts w:ascii="Times New Roman" w:hAnsi="Times New Roman" w:cs="Times New Roman"/>
          <w:iCs/>
          <w:color w:val="000000"/>
        </w:rPr>
        <w:t>Знать</w:t>
      </w:r>
      <w:r>
        <w:rPr>
          <w:rFonts w:ascii="Times New Roman" w:hAnsi="Times New Roman" w:cs="Times New Roman"/>
          <w:iCs/>
          <w:color w:val="000000"/>
        </w:rPr>
        <w:t xml:space="preserve"> </w:t>
      </w:r>
      <w:r w:rsidRPr="00AE154A">
        <w:rPr>
          <w:rFonts w:ascii="Times New Roman" w:hAnsi="Times New Roman" w:cs="Times New Roman"/>
          <w:color w:val="000000"/>
        </w:rPr>
        <w:t xml:space="preserve"> нормативные правовые акты, положения, инструкции, другие руководящие материалы и документы регламентирующие деятельность страховых организаций; виды страховых услуг и условия различных видов страхования; методы определения степени риска при заключении договоров на страховые услуги и оценки причиненного ущерба;</w:t>
      </w:r>
    </w:p>
    <w:p w:rsidR="00AE154A" w:rsidRDefault="00AE154A" w:rsidP="00037F5D">
      <w:pPr>
        <w:pStyle w:val="Default"/>
        <w:snapToGrid w:val="0"/>
        <w:jc w:val="center"/>
        <w:rPr>
          <w:rFonts w:cs="Times New Roman"/>
        </w:rPr>
      </w:pPr>
    </w:p>
    <w:p w:rsidR="00AE154A" w:rsidRPr="00AE154A" w:rsidRDefault="00AE154A" w:rsidP="00037F5D">
      <w:pPr>
        <w:pStyle w:val="Default"/>
        <w:snapToGrid w:val="0"/>
        <w:jc w:val="center"/>
        <w:rPr>
          <w:rFonts w:cs="Times New Roman"/>
          <w:b/>
          <w:color w:val="000000" w:themeColor="text1"/>
        </w:rPr>
      </w:pPr>
      <w:r w:rsidRPr="00AE154A">
        <w:rPr>
          <w:rFonts w:cs="Times New Roman"/>
          <w:b/>
          <w:color w:val="000000" w:themeColor="text1"/>
        </w:rPr>
        <w:t>Практическое занятие 1</w:t>
      </w:r>
    </w:p>
    <w:p w:rsidR="00037F5D" w:rsidRDefault="00AE154A" w:rsidP="00AE154A">
      <w:pPr>
        <w:pStyle w:val="Default"/>
        <w:snapToGrid w:val="0"/>
        <w:jc w:val="center"/>
        <w:rPr>
          <w:rFonts w:cs="Times New Roman"/>
        </w:rPr>
      </w:pPr>
      <w:r w:rsidRPr="00AE154A">
        <w:rPr>
          <w:rFonts w:cs="Times New Roman"/>
          <w:b/>
          <w:color w:val="000000" w:themeColor="text1"/>
        </w:rPr>
        <w:t>Тема:</w:t>
      </w:r>
      <w:r>
        <w:rPr>
          <w:rFonts w:cs="Times New Roman"/>
          <w:color w:val="000000" w:themeColor="text1"/>
        </w:rPr>
        <w:t xml:space="preserve"> </w:t>
      </w:r>
      <w:r w:rsidR="00037F5D" w:rsidRPr="00037F5D">
        <w:rPr>
          <w:rFonts w:cs="Times New Roman"/>
        </w:rPr>
        <w:t>Создание клиентской базы страховыми агентами.</w:t>
      </w:r>
    </w:p>
    <w:p w:rsidR="00722372" w:rsidRDefault="00722372" w:rsidP="00722372">
      <w:pPr>
        <w:spacing w:after="0" w:line="240" w:lineRule="auto"/>
        <w:ind w:firstLine="709"/>
        <w:rPr>
          <w:rFonts w:ascii="Times New Roman" w:eastAsia="Calibri" w:hAnsi="Times New Roman" w:cs="Times New Roman"/>
          <w:b/>
          <w:sz w:val="24"/>
          <w:szCs w:val="24"/>
        </w:rPr>
      </w:pPr>
      <w:r>
        <w:rPr>
          <w:rFonts w:ascii="Times New Roman" w:eastAsia="Calibri" w:hAnsi="Times New Roman" w:cs="Times New Roman"/>
          <w:b/>
          <w:sz w:val="24"/>
          <w:szCs w:val="24"/>
        </w:rPr>
        <w:t>Задание 1.</w:t>
      </w:r>
    </w:p>
    <w:p w:rsidR="00722372" w:rsidRPr="00FA0FFD" w:rsidRDefault="00722372" w:rsidP="00722372">
      <w:pPr>
        <w:spacing w:after="0"/>
        <w:ind w:firstLine="720"/>
        <w:rPr>
          <w:rFonts w:ascii="Times New Roman" w:eastAsia="Calibri" w:hAnsi="Times New Roman" w:cs="Times New Roman"/>
          <w:sz w:val="24"/>
          <w:szCs w:val="24"/>
        </w:rPr>
      </w:pPr>
      <w:r w:rsidRPr="00FA0FFD">
        <w:rPr>
          <w:rFonts w:ascii="Times New Roman" w:eastAsia="Calibri" w:hAnsi="Times New Roman" w:cs="Times New Roman"/>
          <w:sz w:val="24"/>
          <w:szCs w:val="24"/>
        </w:rPr>
        <w:t>Произвести маркетинговый анализ страхового рынка г Канаш по следующим направлениям:</w:t>
      </w:r>
    </w:p>
    <w:p w:rsidR="00722372" w:rsidRPr="00FA0FFD" w:rsidRDefault="00722372" w:rsidP="00722372">
      <w:pPr>
        <w:spacing w:after="0"/>
        <w:jc w:val="center"/>
        <w:rPr>
          <w:rFonts w:ascii="Times New Roman" w:eastAsia="Calibri" w:hAnsi="Times New Roman" w:cs="Times New Roman"/>
          <w:sz w:val="24"/>
          <w:szCs w:val="24"/>
        </w:rPr>
      </w:pPr>
      <w:r w:rsidRPr="00FA0FFD">
        <w:rPr>
          <w:rFonts w:ascii="Times New Roman" w:eastAsia="Calibri" w:hAnsi="Times New Roman" w:cs="Times New Roman"/>
          <w:sz w:val="24"/>
          <w:szCs w:val="24"/>
        </w:rPr>
        <w:t>Маркетинговый анализ страхового рынка</w:t>
      </w:r>
    </w:p>
    <w:tbl>
      <w:tblPr>
        <w:tblW w:w="10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6132"/>
        <w:gridCol w:w="1068"/>
        <w:gridCol w:w="975"/>
        <w:gridCol w:w="1341"/>
      </w:tblGrid>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w:t>
            </w: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Показатели</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20</w:t>
            </w:r>
            <w:r>
              <w:rPr>
                <w:rFonts w:ascii="Times New Roman" w:eastAsia="Calibri" w:hAnsi="Times New Roman" w:cs="Times New Roman"/>
                <w:sz w:val="24"/>
                <w:szCs w:val="24"/>
              </w:rPr>
              <w:t>___</w:t>
            </w:r>
            <w:r w:rsidRPr="00FA0FFD">
              <w:rPr>
                <w:rFonts w:ascii="Times New Roman" w:eastAsia="Calibri" w:hAnsi="Times New Roman" w:cs="Times New Roman"/>
                <w:sz w:val="24"/>
                <w:szCs w:val="24"/>
              </w:rPr>
              <w:t xml:space="preserve"> г.</w:t>
            </w: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20</w:t>
            </w:r>
            <w:r>
              <w:rPr>
                <w:rFonts w:ascii="Times New Roman" w:eastAsia="Calibri" w:hAnsi="Times New Roman" w:cs="Times New Roman"/>
                <w:sz w:val="24"/>
                <w:szCs w:val="24"/>
              </w:rPr>
              <w:t>___</w:t>
            </w:r>
            <w:r w:rsidRPr="00FA0FFD">
              <w:rPr>
                <w:rFonts w:ascii="Times New Roman" w:eastAsia="Calibri" w:hAnsi="Times New Roman" w:cs="Times New Roman"/>
                <w:sz w:val="24"/>
                <w:szCs w:val="24"/>
              </w:rPr>
              <w:t>г.</w:t>
            </w: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Изменение (+,-)</w:t>
            </w: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1</w:t>
            </w: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Общая характеристика социальной сферы:</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численность постоянного населения;</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уровень экономической активности;</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среднемесячная номинальная начисленная заработная плата;</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доходы и расходы населения</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2.</w:t>
            </w: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Экономика региона:</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валовый региональный продукт;</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объем платных услуг населению;</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жилищный фонд, в т.ч. доля фонда, находящегося в частной собственности граждан;</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количество транспортных средств, принадлежащих физическим лицам;</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доля иномарок в парке легковых транспортных средств;</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доля транспортных средств до 5 лет эксплуатации;</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3.</w:t>
            </w: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Финансовая сфера:</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r w:rsidR="00722372" w:rsidRPr="00FA0FFD" w:rsidTr="00722372">
        <w:tc>
          <w:tcPr>
            <w:tcW w:w="639"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6132" w:type="dxa"/>
          </w:tcPr>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количество страховых компаний, представленных в регионе;</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количество банков, представленных в регионе;</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страховые взносы по видам страхования;</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страховые выплаты по видам страхования;</w:t>
            </w:r>
          </w:p>
          <w:p w:rsidR="00722372" w:rsidRPr="00FA0FFD" w:rsidRDefault="00722372" w:rsidP="000B538E">
            <w:pPr>
              <w:widowControl w:val="0"/>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коэффициент выплат по ОСАГО.</w:t>
            </w:r>
          </w:p>
        </w:tc>
        <w:tc>
          <w:tcPr>
            <w:tcW w:w="1068"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975" w:type="dxa"/>
          </w:tcPr>
          <w:p w:rsidR="00722372" w:rsidRPr="00FA0FFD" w:rsidRDefault="00722372" w:rsidP="000B538E">
            <w:pPr>
              <w:widowControl w:val="0"/>
              <w:spacing w:after="0"/>
              <w:rPr>
                <w:rFonts w:ascii="Times New Roman" w:eastAsia="Calibri" w:hAnsi="Times New Roman" w:cs="Times New Roman"/>
                <w:sz w:val="24"/>
                <w:szCs w:val="24"/>
              </w:rPr>
            </w:pPr>
          </w:p>
        </w:tc>
        <w:tc>
          <w:tcPr>
            <w:tcW w:w="1341" w:type="dxa"/>
          </w:tcPr>
          <w:p w:rsidR="00722372" w:rsidRPr="00FA0FFD" w:rsidRDefault="00722372" w:rsidP="000B538E">
            <w:pPr>
              <w:widowControl w:val="0"/>
              <w:spacing w:after="0"/>
              <w:rPr>
                <w:rFonts w:ascii="Times New Roman" w:eastAsia="Calibri" w:hAnsi="Times New Roman" w:cs="Times New Roman"/>
                <w:sz w:val="24"/>
                <w:szCs w:val="24"/>
              </w:rPr>
            </w:pPr>
          </w:p>
        </w:tc>
      </w:tr>
    </w:tbl>
    <w:p w:rsidR="00722372" w:rsidRPr="00FA0FFD" w:rsidRDefault="00722372" w:rsidP="00722372">
      <w:pPr>
        <w:spacing w:after="0"/>
        <w:rPr>
          <w:rFonts w:ascii="Times New Roman" w:eastAsia="Calibri" w:hAnsi="Times New Roman" w:cs="Times New Roman"/>
          <w:sz w:val="24"/>
          <w:szCs w:val="24"/>
        </w:rPr>
      </w:pPr>
    </w:p>
    <w:p w:rsidR="00722372" w:rsidRPr="00FA0FFD" w:rsidRDefault="00722372" w:rsidP="00722372">
      <w:pPr>
        <w:spacing w:after="0"/>
        <w:ind w:firstLine="720"/>
        <w:rPr>
          <w:rFonts w:ascii="Times New Roman" w:eastAsia="Calibri" w:hAnsi="Times New Roman" w:cs="Times New Roman"/>
          <w:sz w:val="24"/>
          <w:szCs w:val="24"/>
        </w:rPr>
      </w:pPr>
      <w:r w:rsidRPr="00FA0FFD">
        <w:rPr>
          <w:rFonts w:ascii="Times New Roman" w:eastAsia="Calibri" w:hAnsi="Times New Roman" w:cs="Times New Roman"/>
          <w:sz w:val="24"/>
          <w:szCs w:val="24"/>
        </w:rPr>
        <w:t>На основе проведенного анализа сделать выводы о состоянии страхового рынка г. Канаш.</w:t>
      </w:r>
    </w:p>
    <w:p w:rsidR="00722372" w:rsidRDefault="00722372" w:rsidP="00722372">
      <w:pPr>
        <w:spacing w:after="0"/>
        <w:jc w:val="center"/>
        <w:rPr>
          <w:rFonts w:ascii="Times New Roman" w:eastAsia="Calibri" w:hAnsi="Times New Roman" w:cs="Times New Roman"/>
          <w:sz w:val="24"/>
          <w:szCs w:val="24"/>
        </w:rPr>
      </w:pPr>
    </w:p>
    <w:p w:rsidR="00722372" w:rsidRPr="00437ECB" w:rsidRDefault="00722372" w:rsidP="00722372">
      <w:pPr>
        <w:spacing w:after="0"/>
        <w:ind w:firstLine="709"/>
        <w:rPr>
          <w:rFonts w:ascii="Times New Roman" w:eastAsia="Calibri" w:hAnsi="Times New Roman" w:cs="Times New Roman"/>
          <w:b/>
          <w:sz w:val="24"/>
          <w:szCs w:val="24"/>
        </w:rPr>
      </w:pPr>
      <w:r w:rsidRPr="00437ECB">
        <w:rPr>
          <w:rFonts w:ascii="Times New Roman" w:eastAsia="Calibri" w:hAnsi="Times New Roman" w:cs="Times New Roman"/>
          <w:b/>
          <w:sz w:val="24"/>
          <w:szCs w:val="24"/>
        </w:rPr>
        <w:lastRenderedPageBreak/>
        <w:t>Задание 2.</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Создать базу потенциальных клиентов исходя из следующих показателей.</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Для осуществления планирования своей деятельности создать «Базу» (приложение 1). Цель этого документа –   определить типы источников, где Вы сможете находить потенциальных Клиентов, делать продажи программ, чтобы успешно войти в новые отрасли страхования. «База» также поможет Вашему менеджеру определить Ваши области для развития, чтобы успешно встречаться с Клиентами, заключать договоры страхования и постоянно расширять свой «Естественный рынок»</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I.</w:t>
      </w:r>
      <w:r w:rsidRPr="00FA0FFD">
        <w:rPr>
          <w:rFonts w:ascii="Times New Roman" w:eastAsia="Calibri" w:hAnsi="Times New Roman" w:cs="Times New Roman"/>
          <w:sz w:val="24"/>
          <w:szCs w:val="24"/>
        </w:rPr>
        <w:tab/>
        <w:t>Определите Ваш естественный рынок</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Составьте список людей, которых Вы знаете, на соответствующей странице; подзаголовки помогут Вам вспомнить как можно больше. Только не определяйте – сможет или не сможет человек купить нашу программу. Сначала заполним – потом определим! Важно:</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Ничего страшного, если одно имя появится на нескольких страницах;</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Если у Вас сразу не будет всей необходимой информации о каком-либо кандидате, не останавливайтесь на этом - Вы дополните информацию о нем позже;</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Этот процесс необходимо сделать постоянным, каждый день необходимо вносить 15-20 новых имен.</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 xml:space="preserve">Сначала запишите фамилии всех, с кем, как Вы думаете, Вам не составит труда встретиться незамедлительно, т.е. людей, которые знают Вас по имени и/или с которыми у Вас есть общие интересы. </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Обычно - это кандидаты, которые являются Вашим первоначальным «теплым» рынком.</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 xml:space="preserve">II. </w:t>
      </w:r>
      <w:r w:rsidRPr="00FA0FFD">
        <w:rPr>
          <w:rFonts w:ascii="Times New Roman" w:eastAsia="Calibri" w:hAnsi="Times New Roman" w:cs="Times New Roman"/>
          <w:sz w:val="24"/>
          <w:szCs w:val="24"/>
        </w:rPr>
        <w:tab/>
        <w:t>Классифицируйте полученную базу потенциальных клиентов:</w:t>
      </w:r>
    </w:p>
    <w:p w:rsidR="00722372" w:rsidRPr="00FA0FFD" w:rsidRDefault="00722372" w:rsidP="00722372">
      <w:pPr>
        <w:spacing w:after="0"/>
        <w:ind w:firstLine="720"/>
        <w:jc w:val="both"/>
        <w:rPr>
          <w:rFonts w:ascii="Times New Roman" w:eastAsia="Calibri" w:hAnsi="Times New Roman" w:cs="Times New Roman"/>
          <w:sz w:val="24"/>
          <w:szCs w:val="24"/>
        </w:rPr>
      </w:pPr>
      <w:r w:rsidRPr="00FA0FFD">
        <w:rPr>
          <w:rFonts w:ascii="Times New Roman" w:eastAsia="Calibri" w:hAnsi="Times New Roman" w:cs="Times New Roman"/>
          <w:sz w:val="24"/>
          <w:szCs w:val="24"/>
        </w:rPr>
        <w:t xml:space="preserve"> В списке имен отметьте буквами категории потенциальных клиентов </w:t>
      </w:r>
    </w:p>
    <w:p w:rsidR="00722372" w:rsidRPr="00FA0FFD" w:rsidRDefault="00722372" w:rsidP="00722372">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Потенциальный клиент (ПК)</w:t>
      </w:r>
    </w:p>
    <w:p w:rsidR="00722372" w:rsidRPr="00FA0FFD" w:rsidRDefault="00722372" w:rsidP="00722372">
      <w:pPr>
        <w:spacing w:after="0"/>
        <w:jc w:val="center"/>
        <w:rPr>
          <w:rFonts w:ascii="Times New Roman" w:eastAsia="Calibri" w:hAnsi="Times New Roman" w:cs="Times New Roman"/>
          <w:sz w:val="24"/>
          <w:szCs w:val="24"/>
        </w:rPr>
      </w:pPr>
      <w:r w:rsidRPr="00FA0FFD">
        <w:rPr>
          <w:rFonts w:ascii="Times New Roman" w:eastAsia="Calibri" w:hAnsi="Times New Roman" w:cs="Times New Roman"/>
          <w:sz w:val="24"/>
          <w:szCs w:val="24"/>
        </w:rPr>
        <w:t>Потенциальный источник рекоменда</w:t>
      </w:r>
      <w:r w:rsidRPr="00FA0FFD">
        <w:rPr>
          <w:rFonts w:ascii="Times New Roman" w:eastAsia="Calibri" w:hAnsi="Times New Roman" w:cs="Times New Roman"/>
          <w:sz w:val="24"/>
          <w:szCs w:val="24"/>
        </w:rPr>
        <w:softHyphen/>
        <w:t>ций клиентов (ПРК)</w:t>
      </w:r>
    </w:p>
    <w:tbl>
      <w:tblPr>
        <w:tblW w:w="10800" w:type="dxa"/>
        <w:tblInd w:w="108" w:type="dxa"/>
        <w:tblLayout w:type="fixed"/>
        <w:tblLook w:val="0000"/>
      </w:tblPr>
      <w:tblGrid>
        <w:gridCol w:w="1980"/>
        <w:gridCol w:w="8820"/>
      </w:tblGrid>
      <w:tr w:rsidR="00722372" w:rsidRPr="00FA0FFD" w:rsidTr="000B538E">
        <w:trPr>
          <w:trHeight w:val="255"/>
        </w:trPr>
        <w:tc>
          <w:tcPr>
            <w:tcW w:w="1980" w:type="dxa"/>
            <w:tcBorders>
              <w:top w:val="single" w:sz="4" w:space="0" w:color="000000"/>
              <w:left w:val="single" w:sz="4" w:space="0" w:color="000000"/>
              <w:bottom w:val="single" w:sz="4" w:space="0" w:color="000000"/>
            </w:tcBorders>
            <w:shd w:val="clear" w:color="auto" w:fill="auto"/>
            <w:vAlign w:val="center"/>
          </w:tcPr>
          <w:p w:rsidR="00722372" w:rsidRPr="00FA0FFD" w:rsidRDefault="00722372" w:rsidP="000B538E">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Категория</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2372" w:rsidRPr="00FA0FFD" w:rsidRDefault="00722372" w:rsidP="000B538E">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Характеристика</w:t>
            </w:r>
          </w:p>
        </w:tc>
      </w:tr>
      <w:tr w:rsidR="00722372" w:rsidRPr="00FA0FFD" w:rsidTr="000B538E">
        <w:trPr>
          <w:trHeight w:val="687"/>
        </w:trPr>
        <w:tc>
          <w:tcPr>
            <w:tcW w:w="1980" w:type="dxa"/>
            <w:tcBorders>
              <w:top w:val="single" w:sz="4" w:space="0" w:color="000000"/>
              <w:left w:val="single" w:sz="4" w:space="0" w:color="000000"/>
              <w:bottom w:val="single" w:sz="4" w:space="0" w:color="000000"/>
            </w:tcBorders>
            <w:shd w:val="clear" w:color="auto" w:fill="auto"/>
            <w:vAlign w:val="center"/>
          </w:tcPr>
          <w:p w:rsidR="00722372" w:rsidRPr="00FA0FFD" w:rsidRDefault="00722372" w:rsidP="000B538E">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Потенциальный Клиент</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2372" w:rsidRPr="00FA0FFD" w:rsidRDefault="00722372" w:rsidP="000B538E">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Люди, которых могло бы заинтересовать страхование имущества, здоровья, автомобиля и которые могли бы купить соответствующий полис страхования.</w:t>
            </w:r>
          </w:p>
        </w:tc>
      </w:tr>
      <w:tr w:rsidR="00722372" w:rsidRPr="00FA0FFD" w:rsidTr="000B538E">
        <w:trPr>
          <w:trHeight w:val="670"/>
        </w:trPr>
        <w:tc>
          <w:tcPr>
            <w:tcW w:w="1980" w:type="dxa"/>
            <w:tcBorders>
              <w:top w:val="single" w:sz="4" w:space="0" w:color="000000"/>
              <w:left w:val="single" w:sz="4" w:space="0" w:color="000000"/>
              <w:bottom w:val="single" w:sz="4" w:space="0" w:color="000000"/>
            </w:tcBorders>
            <w:shd w:val="clear" w:color="auto" w:fill="auto"/>
            <w:vAlign w:val="center"/>
          </w:tcPr>
          <w:p w:rsidR="00722372" w:rsidRPr="00FA0FFD" w:rsidRDefault="00722372" w:rsidP="000B538E">
            <w:pPr>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Потенциальный источник рекомендаций</w:t>
            </w:r>
          </w:p>
        </w:tc>
        <w:tc>
          <w:tcPr>
            <w:tcW w:w="8820"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2372" w:rsidRPr="00FA0FFD" w:rsidRDefault="00722372" w:rsidP="000B538E">
            <w:pPr>
              <w:tabs>
                <w:tab w:val="left" w:pos="4992"/>
              </w:tabs>
              <w:spacing w:after="0"/>
              <w:rPr>
                <w:rFonts w:ascii="Times New Roman" w:eastAsia="Calibri" w:hAnsi="Times New Roman" w:cs="Times New Roman"/>
                <w:sz w:val="24"/>
                <w:szCs w:val="24"/>
              </w:rPr>
            </w:pPr>
            <w:r w:rsidRPr="00FA0FFD">
              <w:rPr>
                <w:rFonts w:ascii="Times New Roman" w:eastAsia="Calibri" w:hAnsi="Times New Roman" w:cs="Times New Roman"/>
                <w:sz w:val="24"/>
                <w:szCs w:val="24"/>
              </w:rPr>
              <w:t>Люди с большим кругом знакомых. Люди, которые в силу разных причин не купят полис страхования сами, но имеют круг знакомых - потенциально подходящий под профиль нашего Клиента</w:t>
            </w:r>
          </w:p>
        </w:tc>
      </w:tr>
    </w:tbl>
    <w:p w:rsidR="00722372" w:rsidRPr="00037F5D" w:rsidRDefault="00722372" w:rsidP="00AE154A">
      <w:pPr>
        <w:pStyle w:val="Default"/>
        <w:snapToGrid w:val="0"/>
        <w:jc w:val="center"/>
        <w:rPr>
          <w:rFonts w:cs="Times New Roman"/>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2</w:t>
      </w:r>
    </w:p>
    <w:p w:rsid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Сегментация клиентов по видам, программам и продуктам страхования</w:t>
      </w:r>
    </w:p>
    <w:p w:rsidR="00722372" w:rsidRPr="00371110" w:rsidRDefault="00722372" w:rsidP="00722372">
      <w:pPr>
        <w:spacing w:after="0"/>
        <w:ind w:firstLine="709"/>
        <w:rPr>
          <w:rFonts w:ascii="Times New Roman" w:eastAsia="Calibri" w:hAnsi="Times New Roman" w:cs="Times New Roman"/>
          <w:b/>
          <w:sz w:val="24"/>
          <w:szCs w:val="24"/>
        </w:rPr>
      </w:pPr>
      <w:r w:rsidRPr="00371110">
        <w:rPr>
          <w:rFonts w:ascii="Times New Roman" w:eastAsia="Calibri" w:hAnsi="Times New Roman" w:cs="Times New Roman"/>
          <w:b/>
          <w:sz w:val="24"/>
          <w:szCs w:val="24"/>
        </w:rPr>
        <w:t>Задание 3.</w:t>
      </w:r>
    </w:p>
    <w:p w:rsidR="00722372" w:rsidRPr="00FA0FFD" w:rsidRDefault="00722372" w:rsidP="00722372">
      <w:pPr>
        <w:pStyle w:val="af1"/>
        <w:autoSpaceDE w:val="0"/>
        <w:snapToGrid w:val="0"/>
        <w:ind w:firstLine="709"/>
        <w:jc w:val="both"/>
        <w:rPr>
          <w:color w:val="000000"/>
        </w:rPr>
      </w:pPr>
      <w:r w:rsidRPr="00FA0FFD">
        <w:t xml:space="preserve">Исходя из составленной базы потенциальных клиентов необходимо произвести анализ </w:t>
      </w:r>
      <w:r w:rsidRPr="00FA0FFD">
        <w:rPr>
          <w:color w:val="000000"/>
        </w:rPr>
        <w:t xml:space="preserve">контингента потенциальных клиентов (по возрасту, материальному обеспечению, географическому положению и т.д.)по следующей форме. </w:t>
      </w:r>
    </w:p>
    <w:p w:rsidR="00722372" w:rsidRPr="00FA0FFD" w:rsidRDefault="00722372" w:rsidP="00722372">
      <w:pPr>
        <w:spacing w:after="0"/>
        <w:jc w:val="both"/>
        <w:rPr>
          <w:rFonts w:ascii="Times New Roman" w:eastAsia="Calibri" w:hAnsi="Times New Roman" w:cs="Times New Roman"/>
          <w:sz w:val="24"/>
          <w:szCs w:val="24"/>
        </w:rPr>
      </w:pPr>
    </w:p>
    <w:p w:rsidR="00722372" w:rsidRPr="00FA0FFD" w:rsidRDefault="00722372" w:rsidP="00722372">
      <w:pPr>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sz w:val="24"/>
          <w:szCs w:val="24"/>
        </w:rPr>
        <w:t xml:space="preserve">Анализ  </w:t>
      </w:r>
      <w:r w:rsidRPr="00FA0FFD">
        <w:rPr>
          <w:rFonts w:ascii="Times New Roman" w:eastAsia="Calibri" w:hAnsi="Times New Roman" w:cs="Times New Roman"/>
          <w:color w:val="000000"/>
          <w:sz w:val="24"/>
          <w:szCs w:val="24"/>
        </w:rPr>
        <w:t>контингента потенциальных клиентов</w:t>
      </w:r>
    </w:p>
    <w:tbl>
      <w:tblPr>
        <w:tblW w:w="977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7087"/>
        <w:gridCol w:w="1980"/>
      </w:tblGrid>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п\п</w:t>
            </w:r>
          </w:p>
        </w:tc>
        <w:tc>
          <w:tcPr>
            <w:tcW w:w="7087"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Критерий оценки</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Количество человек</w:t>
            </w: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  возрасту</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0 до18 лет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18 до 30 лет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30 до 40 лет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40 до 50 лет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-от 50 до 70 лет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2.</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 материальному обеспечению. Средний заработок</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7000 до 15000 руб.</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от 15000 до 25000 руб.</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свыше 25000 руб.</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3.</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По количеству детей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 нет детей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один ребенок</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rPr>
          <w:trHeight w:val="70"/>
        </w:trPr>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два ребенка</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три и более детей</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4.</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 месту проживания</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город</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поселок</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село</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деревня</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5</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Условия проживания</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квартира</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частный сектор</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6</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Наличие автотранспортного средства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легковой автомобиль</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грузовой автомобиль</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автобус</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7</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Наличие подсобного хозяйства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да</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нет</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8</w:t>
            </w: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 месту работы</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 опасное производство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умеренные условия</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r w:rsidR="00722372" w:rsidRPr="00FA0FFD" w:rsidTr="00722372">
        <w:tc>
          <w:tcPr>
            <w:tcW w:w="709"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c>
          <w:tcPr>
            <w:tcW w:w="7087" w:type="dxa"/>
          </w:tcPr>
          <w:p w:rsidR="00722372" w:rsidRPr="00FA0FFD" w:rsidRDefault="00722372" w:rsidP="000B538E">
            <w:pPr>
              <w:widowControl w:val="0"/>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 не работает </w:t>
            </w:r>
          </w:p>
        </w:tc>
        <w:tc>
          <w:tcPr>
            <w:tcW w:w="1980" w:type="dxa"/>
          </w:tcPr>
          <w:p w:rsidR="00722372" w:rsidRPr="00FA0FFD" w:rsidRDefault="00722372" w:rsidP="000B538E">
            <w:pPr>
              <w:widowControl w:val="0"/>
              <w:spacing w:after="0"/>
              <w:jc w:val="center"/>
              <w:rPr>
                <w:rFonts w:ascii="Times New Roman" w:eastAsia="Calibri" w:hAnsi="Times New Roman" w:cs="Times New Roman"/>
                <w:color w:val="000000"/>
                <w:sz w:val="24"/>
                <w:szCs w:val="24"/>
              </w:rPr>
            </w:pPr>
          </w:p>
        </w:tc>
      </w:tr>
    </w:tbl>
    <w:p w:rsidR="00722372" w:rsidRPr="00FA0FFD" w:rsidRDefault="00722372" w:rsidP="00722372">
      <w:pPr>
        <w:spacing w:after="0"/>
        <w:jc w:val="center"/>
        <w:rPr>
          <w:rFonts w:ascii="Times New Roman" w:eastAsia="Calibri" w:hAnsi="Times New Roman" w:cs="Times New Roman"/>
          <w:color w:val="000000"/>
          <w:sz w:val="24"/>
          <w:szCs w:val="24"/>
        </w:rPr>
      </w:pPr>
    </w:p>
    <w:p w:rsidR="00722372" w:rsidRPr="00FA0FFD" w:rsidRDefault="00722372" w:rsidP="00722372">
      <w:pPr>
        <w:spacing w:after="0"/>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 результатам проведенного анализа сделать выводы о контингенте потенциальных клиентов. Определить перечень страховых продуктов, для конкретной категории потенциальных клиентов.</w:t>
      </w:r>
    </w:p>
    <w:p w:rsidR="00722372" w:rsidRPr="00037F5D" w:rsidRDefault="00722372" w:rsidP="00AE154A">
      <w:pPr>
        <w:autoSpaceDE w:val="0"/>
        <w:snapToGrid w:val="0"/>
        <w:spacing w:after="0" w:line="240" w:lineRule="auto"/>
        <w:jc w:val="center"/>
        <w:rPr>
          <w:rFonts w:ascii="Times New Roman" w:hAnsi="Times New Roman" w:cs="Times New Roman"/>
          <w:color w:val="000000"/>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3</w:t>
      </w:r>
    </w:p>
    <w:p w:rsidR="00037F5D" w:rsidRP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Планирование и прогнозирование деятельности страховым агентом.</w:t>
      </w:r>
    </w:p>
    <w:p w:rsidR="00722372" w:rsidRDefault="00722372" w:rsidP="00722372">
      <w:pPr>
        <w:pStyle w:val="af1"/>
        <w:jc w:val="center"/>
        <w:rPr>
          <w:b/>
        </w:rPr>
      </w:pPr>
      <w:r>
        <w:rPr>
          <w:b/>
        </w:rPr>
        <w:t>Задание 4</w:t>
      </w:r>
    </w:p>
    <w:p w:rsidR="00722372" w:rsidRDefault="00722372" w:rsidP="00722372">
      <w:pPr>
        <w:pStyle w:val="af1"/>
        <w:jc w:val="center"/>
        <w:rPr>
          <w:b/>
        </w:rPr>
      </w:pPr>
    </w:p>
    <w:p w:rsidR="00722372" w:rsidRDefault="00722372" w:rsidP="00722372">
      <w:pPr>
        <w:pStyle w:val="af1"/>
        <w:ind w:firstLine="539"/>
        <w:jc w:val="both"/>
      </w:pPr>
      <w:r>
        <w:t>Составьте индивидуальный план развития</w:t>
      </w:r>
    </w:p>
    <w:tbl>
      <w:tblPr>
        <w:tblW w:w="10511" w:type="dxa"/>
        <w:tblInd w:w="648" w:type="dxa"/>
        <w:tblLook w:val="00A0"/>
      </w:tblPr>
      <w:tblGrid>
        <w:gridCol w:w="1770"/>
        <w:gridCol w:w="1327"/>
        <w:gridCol w:w="626"/>
        <w:gridCol w:w="582"/>
        <w:gridCol w:w="598"/>
        <w:gridCol w:w="76"/>
        <w:gridCol w:w="1166"/>
        <w:gridCol w:w="963"/>
        <w:gridCol w:w="384"/>
        <w:gridCol w:w="928"/>
        <w:gridCol w:w="315"/>
        <w:gridCol w:w="720"/>
        <w:gridCol w:w="329"/>
        <w:gridCol w:w="727"/>
      </w:tblGrid>
      <w:tr w:rsidR="00722372" w:rsidRPr="004B061A" w:rsidTr="000B538E">
        <w:trPr>
          <w:trHeight w:val="234"/>
        </w:trPr>
        <w:tc>
          <w:tcPr>
            <w:tcW w:w="1770" w:type="dxa"/>
            <w:tcBorders>
              <w:top w:val="single" w:sz="8" w:space="0" w:color="auto"/>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single" w:sz="8" w:space="0" w:color="auto"/>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4395" w:type="dxa"/>
            <w:gridSpan w:val="7"/>
            <w:tcBorders>
              <w:top w:val="single" w:sz="8" w:space="0" w:color="auto"/>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Персональные  данные</w:t>
            </w:r>
          </w:p>
        </w:tc>
        <w:tc>
          <w:tcPr>
            <w:tcW w:w="1243" w:type="dxa"/>
            <w:gridSpan w:val="2"/>
            <w:tcBorders>
              <w:top w:val="single" w:sz="8" w:space="0" w:color="auto"/>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single" w:sz="8" w:space="0" w:color="auto"/>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single" w:sz="8" w:space="0" w:color="auto"/>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433"/>
        </w:trPr>
        <w:tc>
          <w:tcPr>
            <w:tcW w:w="1770" w:type="dxa"/>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Ф. И. О.</w:t>
            </w:r>
          </w:p>
        </w:tc>
        <w:tc>
          <w:tcPr>
            <w:tcW w:w="1327" w:type="dxa"/>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3097" w:type="dxa"/>
            <w:gridSpan w:val="2"/>
            <w:tcBorders>
              <w:top w:val="nil"/>
              <w:left w:val="single" w:sz="8" w:space="0" w:color="auto"/>
              <w:bottom w:val="nil"/>
              <w:right w:val="nil"/>
            </w:tcBorders>
            <w:noWrap/>
            <w:vAlign w:val="bottom"/>
          </w:tcPr>
          <w:p w:rsidR="00722372" w:rsidRPr="002219A8" w:rsidRDefault="00722372" w:rsidP="000B538E">
            <w:pPr>
              <w:ind w:hanging="81"/>
              <w:rPr>
                <w:rFonts w:ascii="Times New Roman" w:eastAsia="Calibri" w:hAnsi="Times New Roman" w:cs="Times New Roman"/>
                <w:sz w:val="24"/>
              </w:rPr>
            </w:pPr>
            <w:r w:rsidRPr="002219A8">
              <w:rPr>
                <w:rFonts w:ascii="Times New Roman" w:eastAsia="Calibri" w:hAnsi="Times New Roman" w:cs="Times New Roman"/>
                <w:sz w:val="24"/>
              </w:rPr>
              <w:lastRenderedPageBreak/>
              <w:t xml:space="preserve">  Домашний адрес:</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Филиал:</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2590" w:type="dxa"/>
            <w:gridSpan w:val="4"/>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Агентство:</w:t>
            </w: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3097" w:type="dxa"/>
            <w:gridSpan w:val="2"/>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Домашний телефон:</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363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Дата начала работы:</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3097" w:type="dxa"/>
            <w:gridSpan w:val="2"/>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Мобильный телефон:</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3097" w:type="dxa"/>
            <w:gridSpan w:val="2"/>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Дата рождения:</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363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Семейное положение:</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00"/>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4305" w:type="dxa"/>
            <w:gridSpan w:val="4"/>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Пол:</w:t>
            </w:r>
            <w:r>
              <w:rPr>
                <w:rFonts w:ascii="Times New Roman" w:eastAsia="Calibri" w:hAnsi="Times New Roman" w:cs="Times New Roman"/>
                <w:sz w:val="24"/>
              </w:rPr>
              <w:t xml:space="preserve">  </w:t>
            </w:r>
            <w:r w:rsidRPr="002219A8">
              <w:rPr>
                <w:rFonts w:ascii="Times New Roman" w:eastAsia="Calibri" w:hAnsi="Times New Roman" w:cs="Times New Roman"/>
                <w:sz w:val="24"/>
              </w:rPr>
              <w:t xml:space="preserve">  муж</w:t>
            </w:r>
            <w:r>
              <w:rPr>
                <w:rFonts w:ascii="Times New Roman" w:eastAsia="Calibri" w:hAnsi="Times New Roman" w:cs="Times New Roman"/>
                <w:sz w:val="24"/>
              </w:rPr>
              <w:t xml:space="preserve">   </w:t>
            </w:r>
            <w:r w:rsidRPr="002219A8">
              <w:rPr>
                <w:rFonts w:ascii="Times New Roman" w:eastAsia="Calibri" w:hAnsi="Times New Roman" w:cs="Times New Roman"/>
                <w:sz w:val="24"/>
              </w:rPr>
              <w:t xml:space="preserve"> </w:t>
            </w:r>
            <w:r>
              <w:rPr>
                <w:rFonts w:ascii="Times New Roman" w:eastAsia="Calibri" w:hAnsi="Times New Roman" w:cs="Times New Roman"/>
                <w:sz w:val="24"/>
              </w:rPr>
              <w:t xml:space="preserve">    </w:t>
            </w:r>
            <w:r w:rsidRPr="002219A8">
              <w:rPr>
                <w:rFonts w:ascii="Times New Roman" w:eastAsia="Calibri" w:hAnsi="Times New Roman" w:cs="Times New Roman"/>
                <w:sz w:val="24"/>
              </w:rPr>
              <w:t>жен.</w:t>
            </w: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00"/>
        </w:trPr>
        <w:tc>
          <w:tcPr>
            <w:tcW w:w="1770" w:type="dxa"/>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single" w:sz="4"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65"/>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687" w:type="dxa"/>
            <w:gridSpan w:val="11"/>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Трудовой стаж за последние 5 лет</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Год</w:t>
            </w:r>
          </w:p>
        </w:tc>
        <w:tc>
          <w:tcPr>
            <w:tcW w:w="1327" w:type="dxa"/>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3048" w:type="dxa"/>
            <w:gridSpan w:val="5"/>
            <w:tcBorders>
              <w:top w:val="single" w:sz="8" w:space="0" w:color="auto"/>
              <w:left w:val="nil"/>
              <w:bottom w:val="nil"/>
              <w:right w:val="single" w:sz="8" w:space="0" w:color="000000"/>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Название организации</w:t>
            </w:r>
          </w:p>
        </w:tc>
        <w:tc>
          <w:tcPr>
            <w:tcW w:w="4366" w:type="dxa"/>
            <w:gridSpan w:val="7"/>
            <w:tcBorders>
              <w:top w:val="single" w:sz="8" w:space="0" w:color="auto"/>
              <w:left w:val="nil"/>
              <w:bottom w:val="nil"/>
              <w:right w:val="single" w:sz="8" w:space="0" w:color="000000"/>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Должность, основные обязанности</w:t>
            </w:r>
          </w:p>
        </w:tc>
      </w:tr>
      <w:tr w:rsidR="00722372" w:rsidRPr="004B061A" w:rsidTr="000B538E">
        <w:trPr>
          <w:trHeight w:val="124"/>
        </w:trPr>
        <w:tc>
          <w:tcPr>
            <w:tcW w:w="1770" w:type="dxa"/>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lastRenderedPageBreak/>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4"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tcBorders>
              <w:top w:val="nil"/>
              <w:left w:val="single" w:sz="4" w:space="0" w:color="auto"/>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65"/>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5638" w:type="dxa"/>
            <w:gridSpan w:val="9"/>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b/>
                <w:bCs/>
                <w:sz w:val="24"/>
              </w:rPr>
              <w:t>Образование  </w:t>
            </w:r>
          </w:p>
        </w:tc>
        <w:tc>
          <w:tcPr>
            <w:tcW w:w="1049" w:type="dxa"/>
            <w:gridSpan w:val="2"/>
            <w:tcBorders>
              <w:top w:val="single" w:sz="8"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tcBorders>
              <w:top w:val="nil"/>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single" w:sz="8" w:space="0" w:color="auto"/>
              <w:left w:val="single" w:sz="8" w:space="0" w:color="auto"/>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Дата</w:t>
            </w:r>
          </w:p>
        </w:tc>
        <w:tc>
          <w:tcPr>
            <w:tcW w:w="3209" w:type="dxa"/>
            <w:gridSpan w:val="5"/>
            <w:tcBorders>
              <w:top w:val="single" w:sz="8"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Учебное заведение</w:t>
            </w:r>
          </w:p>
        </w:tc>
        <w:tc>
          <w:tcPr>
            <w:tcW w:w="1166" w:type="dxa"/>
            <w:tcBorders>
              <w:top w:val="single" w:sz="8" w:space="0" w:color="auto"/>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single" w:sz="8" w:space="0" w:color="auto"/>
              <w:left w:val="nil"/>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3019" w:type="dxa"/>
            <w:gridSpan w:val="5"/>
            <w:tcBorders>
              <w:top w:val="single" w:sz="8" w:space="0" w:color="auto"/>
              <w:left w:val="nil"/>
              <w:bottom w:val="nil"/>
              <w:right w:val="single" w:sz="8" w:space="0" w:color="000000"/>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Квалификация</w:t>
            </w:r>
          </w:p>
        </w:tc>
      </w:tr>
      <w:tr w:rsidR="00722372" w:rsidRPr="004B061A" w:rsidTr="000B538E">
        <w:trPr>
          <w:trHeight w:val="124"/>
        </w:trPr>
        <w:tc>
          <w:tcPr>
            <w:tcW w:w="1770" w:type="dxa"/>
            <w:tcBorders>
              <w:top w:val="nil"/>
              <w:left w:val="single" w:sz="8" w:space="0" w:color="auto"/>
              <w:bottom w:val="single" w:sz="8"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single" w:sz="8"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3019" w:type="dxa"/>
            <w:gridSpan w:val="5"/>
            <w:tcBorders>
              <w:top w:val="nil"/>
              <w:left w:val="nil"/>
              <w:bottom w:val="single" w:sz="8" w:space="0" w:color="auto"/>
              <w:right w:val="single" w:sz="8" w:space="0" w:color="000000"/>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(если присвоена)</w:t>
            </w:r>
          </w:p>
        </w:tc>
      </w:tr>
      <w:tr w:rsidR="00722372" w:rsidRPr="004B061A" w:rsidTr="000B538E">
        <w:trPr>
          <w:trHeight w:val="117"/>
        </w:trPr>
        <w:tc>
          <w:tcPr>
            <w:tcW w:w="1770" w:type="dxa"/>
            <w:tcBorders>
              <w:top w:val="nil"/>
              <w:left w:val="single" w:sz="8" w:space="0" w:color="auto"/>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bottom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tcBorders>
              <w:top w:val="nil"/>
              <w:left w:val="single" w:sz="8"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47" w:type="dxa"/>
            <w:gridSpan w:val="2"/>
            <w:tcBorders>
              <w:top w:val="nil"/>
              <w:left w:val="nil"/>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49" w:type="dxa"/>
            <w:gridSpan w:val="2"/>
            <w:tcBorders>
              <w:top w:val="nil"/>
              <w:left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727" w:type="dxa"/>
            <w:tcBorders>
              <w:top w:val="nil"/>
              <w:left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tcBorders>
              <w:top w:val="nil"/>
              <w:left w:val="single" w:sz="8" w:space="0" w:color="auto"/>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27" w:type="dxa"/>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08"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674"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166" w:type="dxa"/>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347" w:type="dxa"/>
            <w:gridSpan w:val="2"/>
            <w:tcBorders>
              <w:top w:val="nil"/>
              <w:left w:val="nil"/>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243"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49" w:type="dxa"/>
            <w:gridSpan w:val="2"/>
            <w:tcBorders>
              <w:top w:val="nil"/>
              <w:left w:val="nil"/>
              <w:bottom w:val="single" w:sz="4"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727" w:type="dxa"/>
            <w:tcBorders>
              <w:top w:val="nil"/>
              <w:left w:val="nil"/>
              <w:bottom w:val="single" w:sz="4"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65"/>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4011" w:type="dxa"/>
            <w:gridSpan w:val="6"/>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Мои цели по доходам</w:t>
            </w: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65"/>
        </w:trPr>
        <w:tc>
          <w:tcPr>
            <w:tcW w:w="4979" w:type="dxa"/>
            <w:gridSpan w:val="6"/>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 xml:space="preserve">  Этап 1: Мои потребности в доходе:</w:t>
            </w: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4305" w:type="dxa"/>
            <w:gridSpan w:val="4"/>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1. Фиксированные расходы</w:t>
            </w: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месяц:</w:t>
            </w:r>
          </w:p>
        </w:tc>
        <w:tc>
          <w:tcPr>
            <w:tcW w:w="963" w:type="dxa"/>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w:t>
            </w: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год:</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_______</w:t>
            </w:r>
          </w:p>
        </w:tc>
      </w:tr>
      <w:tr w:rsidR="00722372" w:rsidRPr="004B061A" w:rsidTr="000B538E">
        <w:trPr>
          <w:trHeight w:val="117"/>
        </w:trPr>
        <w:tc>
          <w:tcPr>
            <w:tcW w:w="8420" w:type="dxa"/>
            <w:gridSpan w:val="10"/>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(Квартплата, телефон, транспорт, коммунальные расходы, дети(школа)</w:t>
            </w: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2275" w:type="dxa"/>
            <w:gridSpan w:val="3"/>
            <w:noWrap/>
            <w:vAlign w:val="bottom"/>
          </w:tcPr>
          <w:p w:rsidR="00722372" w:rsidRPr="002219A8" w:rsidRDefault="00722372" w:rsidP="000B538E">
            <w:pPr>
              <w:rPr>
                <w:rFonts w:ascii="Times New Roman" w:eastAsia="Calibri" w:hAnsi="Times New Roman" w:cs="Times New Roman"/>
                <w:b/>
                <w:bCs/>
                <w:sz w:val="24"/>
              </w:rPr>
            </w:pPr>
          </w:p>
        </w:tc>
        <w:tc>
          <w:tcPr>
            <w:tcW w:w="2091" w:type="dxa"/>
            <w:gridSpan w:val="4"/>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4979" w:type="dxa"/>
            <w:gridSpan w:val="6"/>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2. Расходы на жизнь(не фиксированные)</w:t>
            </w:r>
          </w:p>
        </w:tc>
        <w:tc>
          <w:tcPr>
            <w:tcW w:w="1166" w:type="dxa"/>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месяц:</w:t>
            </w:r>
          </w:p>
        </w:tc>
        <w:tc>
          <w:tcPr>
            <w:tcW w:w="963" w:type="dxa"/>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w:t>
            </w: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год:</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_______</w:t>
            </w:r>
          </w:p>
        </w:tc>
      </w:tr>
      <w:tr w:rsidR="00722372" w:rsidRPr="004B061A" w:rsidTr="000B538E">
        <w:trPr>
          <w:trHeight w:val="117"/>
        </w:trPr>
        <w:tc>
          <w:tcPr>
            <w:tcW w:w="8420" w:type="dxa"/>
            <w:gridSpan w:val="10"/>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(Питание, одежда, машина, медицинское обслуживание, разное)</w:t>
            </w: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2275" w:type="dxa"/>
            <w:gridSpan w:val="3"/>
            <w:noWrap/>
            <w:vAlign w:val="bottom"/>
          </w:tcPr>
          <w:p w:rsidR="00722372" w:rsidRPr="002219A8" w:rsidRDefault="00722372" w:rsidP="000B538E">
            <w:pPr>
              <w:rPr>
                <w:rFonts w:ascii="Times New Roman" w:eastAsia="Calibri" w:hAnsi="Times New Roman" w:cs="Times New Roman"/>
                <w:b/>
                <w:bCs/>
                <w:sz w:val="24"/>
              </w:rPr>
            </w:pPr>
          </w:p>
        </w:tc>
        <w:tc>
          <w:tcPr>
            <w:tcW w:w="2091" w:type="dxa"/>
            <w:gridSpan w:val="4"/>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4903" w:type="dxa"/>
            <w:gridSpan w:val="5"/>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Итого:  мой прожиточный минимум</w:t>
            </w:r>
          </w:p>
        </w:tc>
        <w:tc>
          <w:tcPr>
            <w:tcW w:w="1242" w:type="dxa"/>
            <w:gridSpan w:val="2"/>
            <w:vAlign w:val="bottom"/>
          </w:tcPr>
          <w:p w:rsidR="00722372" w:rsidRPr="002219A8" w:rsidRDefault="00722372" w:rsidP="000B538E">
            <w:pPr>
              <w:jc w:val="right"/>
              <w:rPr>
                <w:rFonts w:ascii="Times New Roman" w:eastAsia="Calibri" w:hAnsi="Times New Roman" w:cs="Times New Roman"/>
                <w:b/>
                <w:bCs/>
                <w:sz w:val="24"/>
              </w:rPr>
            </w:pPr>
            <w:r w:rsidRPr="002219A8">
              <w:rPr>
                <w:rFonts w:ascii="Times New Roman" w:eastAsia="Calibri" w:hAnsi="Times New Roman" w:cs="Times New Roman"/>
                <w:b/>
                <w:bCs/>
                <w:sz w:val="24"/>
              </w:rPr>
              <w:t>В месяц:</w:t>
            </w:r>
          </w:p>
        </w:tc>
        <w:tc>
          <w:tcPr>
            <w:tcW w:w="963" w:type="dxa"/>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w:t>
            </w: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p>
        </w:tc>
        <w:tc>
          <w:tcPr>
            <w:tcW w:w="1035"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год:</w:t>
            </w:r>
          </w:p>
        </w:tc>
        <w:tc>
          <w:tcPr>
            <w:tcW w:w="1056" w:type="dxa"/>
            <w:gridSpan w:val="2"/>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_______</w:t>
            </w:r>
          </w:p>
        </w:tc>
      </w:tr>
      <w:tr w:rsidR="00722372" w:rsidRPr="004B061A" w:rsidTr="000B538E">
        <w:trPr>
          <w:trHeight w:val="62"/>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4979" w:type="dxa"/>
            <w:gridSpan w:val="6"/>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lastRenderedPageBreak/>
              <w:t xml:space="preserve">  3. Прямые профессиональные расходы                  </w:t>
            </w:r>
          </w:p>
        </w:tc>
        <w:tc>
          <w:tcPr>
            <w:tcW w:w="1166" w:type="dxa"/>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месяц:</w:t>
            </w:r>
          </w:p>
        </w:tc>
        <w:tc>
          <w:tcPr>
            <w:tcW w:w="963" w:type="dxa"/>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w:t>
            </w:r>
          </w:p>
        </w:tc>
        <w:tc>
          <w:tcPr>
            <w:tcW w:w="1312" w:type="dxa"/>
            <w:gridSpan w:val="2"/>
            <w:noWrap/>
            <w:vAlign w:val="bottom"/>
          </w:tcPr>
          <w:p w:rsidR="00722372" w:rsidRPr="002219A8" w:rsidRDefault="00722372" w:rsidP="000B538E">
            <w:pPr>
              <w:rPr>
                <w:rFonts w:ascii="Times New Roman" w:eastAsia="Calibri" w:hAnsi="Times New Roman" w:cs="Times New Roman"/>
                <w:b/>
                <w:bCs/>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год:</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_______</w:t>
            </w:r>
          </w:p>
        </w:tc>
      </w:tr>
      <w:tr w:rsidR="00722372" w:rsidRPr="004B061A" w:rsidTr="000B538E">
        <w:trPr>
          <w:trHeight w:val="117"/>
        </w:trPr>
        <w:tc>
          <w:tcPr>
            <w:tcW w:w="8420" w:type="dxa"/>
            <w:gridSpan w:val="10"/>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(Маркетинговые, почтовые, подписка, моб. телефон, транспорт, разное)</w:t>
            </w: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3097" w:type="dxa"/>
            <w:gridSpan w:val="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4. Разное</w:t>
            </w: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2129"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месяц:</w:t>
            </w:r>
          </w:p>
        </w:tc>
        <w:tc>
          <w:tcPr>
            <w:tcW w:w="1312"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_______</w:t>
            </w:r>
          </w:p>
        </w:tc>
        <w:tc>
          <w:tcPr>
            <w:tcW w:w="1035"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В год:</w:t>
            </w:r>
          </w:p>
        </w:tc>
        <w:tc>
          <w:tcPr>
            <w:tcW w:w="1056" w:type="dxa"/>
            <w:gridSpan w:val="2"/>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_______</w:t>
            </w:r>
          </w:p>
        </w:tc>
      </w:tr>
      <w:tr w:rsidR="00722372" w:rsidRPr="004B061A" w:rsidTr="000B538E">
        <w:trPr>
          <w:trHeight w:val="117"/>
        </w:trPr>
        <w:tc>
          <w:tcPr>
            <w:tcW w:w="6145" w:type="dxa"/>
            <w:gridSpan w:val="7"/>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(Развлечение, отпуск, подарки, клубы, другое)</w:t>
            </w: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9455" w:type="dxa"/>
            <w:gridSpan w:val="1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5. Моя большая цель на этот год  (покупка машины, квартиры, и т.д., в расчете на год)</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9455" w:type="dxa"/>
            <w:gridSpan w:val="1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название цели _____________________ сумма____________</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lef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6145" w:type="dxa"/>
            <w:gridSpan w:val="7"/>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Итого:</w:t>
            </w:r>
            <w:r w:rsidRPr="002219A8">
              <w:rPr>
                <w:rFonts w:ascii="Times New Roman" w:eastAsia="Calibri" w:hAnsi="Times New Roman" w:cs="Times New Roman"/>
                <w:sz w:val="24"/>
              </w:rPr>
              <w:t xml:space="preserve">   общая сумма желаемого годового дохода</w:t>
            </w: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72"/>
        </w:trPr>
        <w:tc>
          <w:tcPr>
            <w:tcW w:w="6145" w:type="dxa"/>
            <w:gridSpan w:val="7"/>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 xml:space="preserve">  Этап 2:  Расчет требований по сбору премии</w:t>
            </w: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lef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Минимум</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7108" w:type="dxa"/>
            <w:gridSpan w:val="8"/>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А ) В течение следующих 12 месяцев я хочу заработать</w:t>
            </w:r>
          </w:p>
        </w:tc>
        <w:tc>
          <w:tcPr>
            <w:tcW w:w="1312" w:type="dxa"/>
            <w:gridSpan w:val="2"/>
            <w:tcBorders>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Максимум</w:t>
            </w: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6145" w:type="dxa"/>
            <w:gridSpan w:val="7"/>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Б ) Мои средние проценты от одной средней продажи</w:t>
            </w: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4305" w:type="dxa"/>
            <w:gridSpan w:val="4"/>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(Усредненный ориентир - 17%)</w:t>
            </w: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6145" w:type="dxa"/>
            <w:gridSpan w:val="7"/>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В ) Значит, нужно за год принести любой премии</w:t>
            </w: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lef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Минимум</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4979" w:type="dxa"/>
            <w:gridSpan w:val="6"/>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(используйте формулу В = 100 х А : Б )</w:t>
            </w: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Максимум</w:t>
            </w: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24"/>
        </w:trPr>
        <w:tc>
          <w:tcPr>
            <w:tcW w:w="7108" w:type="dxa"/>
            <w:gridSpan w:val="8"/>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Г ) Моя цель - сбор </w:t>
            </w:r>
            <w:r w:rsidRPr="002219A8">
              <w:rPr>
                <w:rFonts w:ascii="Times New Roman" w:eastAsia="Calibri" w:hAnsi="Times New Roman" w:cs="Times New Roman"/>
                <w:b/>
                <w:bCs/>
                <w:sz w:val="24"/>
              </w:rPr>
              <w:t>ЛЮБОЙ премии по ЛЮБЫМ программам</w:t>
            </w:r>
          </w:p>
        </w:tc>
        <w:tc>
          <w:tcPr>
            <w:tcW w:w="1312"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4305" w:type="dxa"/>
            <w:gridSpan w:val="4"/>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в неделю ( В : 46 недель )</w:t>
            </w: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lef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626" w:type="dxa"/>
            <w:noWrap/>
            <w:vAlign w:val="bottom"/>
          </w:tcPr>
          <w:p w:rsidR="00722372" w:rsidRPr="002219A8" w:rsidRDefault="00722372" w:rsidP="000B538E">
            <w:pPr>
              <w:rPr>
                <w:rFonts w:ascii="Times New Roman" w:eastAsia="Calibri" w:hAnsi="Times New Roman" w:cs="Times New Roman"/>
                <w:sz w:val="24"/>
              </w:rPr>
            </w:pPr>
          </w:p>
        </w:tc>
        <w:tc>
          <w:tcPr>
            <w:tcW w:w="3385" w:type="dxa"/>
            <w:gridSpan w:val="5"/>
            <w:tcBorders>
              <w:right w:val="single" w:sz="4" w:space="0" w:color="auto"/>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прожиточный минимум</w:t>
            </w:r>
          </w:p>
        </w:tc>
        <w:tc>
          <w:tcPr>
            <w:tcW w:w="1312" w:type="dxa"/>
            <w:gridSpan w:val="2"/>
            <w:tcBorders>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626" w:type="dxa"/>
            <w:noWrap/>
            <w:vAlign w:val="bottom"/>
          </w:tcPr>
          <w:p w:rsidR="00722372" w:rsidRPr="002219A8" w:rsidRDefault="00722372" w:rsidP="000B538E">
            <w:pPr>
              <w:rPr>
                <w:rFonts w:ascii="Times New Roman" w:eastAsia="Calibri" w:hAnsi="Times New Roman" w:cs="Times New Roman"/>
                <w:sz w:val="24"/>
              </w:rPr>
            </w:pPr>
          </w:p>
        </w:tc>
        <w:tc>
          <w:tcPr>
            <w:tcW w:w="1256" w:type="dxa"/>
            <w:gridSpan w:val="3"/>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626" w:type="dxa"/>
            <w:noWrap/>
            <w:vAlign w:val="bottom"/>
          </w:tcPr>
          <w:p w:rsidR="00722372" w:rsidRPr="002219A8" w:rsidRDefault="00722372" w:rsidP="000B538E">
            <w:pPr>
              <w:rPr>
                <w:rFonts w:ascii="Times New Roman" w:eastAsia="Calibri" w:hAnsi="Times New Roman" w:cs="Times New Roman"/>
                <w:sz w:val="24"/>
              </w:rPr>
            </w:pPr>
          </w:p>
        </w:tc>
        <w:tc>
          <w:tcPr>
            <w:tcW w:w="3385" w:type="dxa"/>
            <w:gridSpan w:val="5"/>
            <w:tcBorders>
              <w:right w:val="single" w:sz="4" w:space="0" w:color="auto"/>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осуществление всех планов</w:t>
            </w:r>
          </w:p>
        </w:tc>
        <w:tc>
          <w:tcPr>
            <w:tcW w:w="1312" w:type="dxa"/>
            <w:gridSpan w:val="2"/>
            <w:tcBorders>
              <w:top w:val="single" w:sz="4" w:space="0" w:color="auto"/>
              <w:lef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24"/>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626" w:type="dxa"/>
            <w:noWrap/>
            <w:vAlign w:val="bottom"/>
          </w:tcPr>
          <w:p w:rsidR="00722372" w:rsidRPr="002219A8" w:rsidRDefault="00722372" w:rsidP="000B538E">
            <w:pPr>
              <w:rPr>
                <w:rFonts w:ascii="Times New Roman" w:eastAsia="Calibri" w:hAnsi="Times New Roman" w:cs="Times New Roman"/>
                <w:sz w:val="24"/>
              </w:rPr>
            </w:pPr>
          </w:p>
        </w:tc>
        <w:tc>
          <w:tcPr>
            <w:tcW w:w="1256" w:type="dxa"/>
            <w:gridSpan w:val="3"/>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tcBorders>
              <w:right w:val="single" w:sz="4" w:space="0" w:color="auto"/>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left w:val="single" w:sz="4" w:space="0" w:color="auto"/>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bottom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bottom w:val="single" w:sz="4" w:space="0" w:color="auto"/>
              <w:right w:val="single" w:sz="4"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r>
      <w:tr w:rsidR="00722372" w:rsidRPr="004B061A" w:rsidTr="000B538E">
        <w:trPr>
          <w:trHeight w:val="117"/>
        </w:trPr>
        <w:tc>
          <w:tcPr>
            <w:tcW w:w="10511" w:type="dxa"/>
            <w:gridSpan w:val="14"/>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Я согласен выполнять все требования менеджера и предпринимать   ежедневные усилия, </w:t>
            </w:r>
          </w:p>
        </w:tc>
      </w:tr>
      <w:tr w:rsidR="00722372" w:rsidRPr="004B061A" w:rsidTr="000B538E">
        <w:trPr>
          <w:trHeight w:val="117"/>
        </w:trPr>
        <w:tc>
          <w:tcPr>
            <w:tcW w:w="4979" w:type="dxa"/>
            <w:gridSpan w:val="6"/>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чтобы добиться своих ожидаемых доходов.</w:t>
            </w: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9455" w:type="dxa"/>
            <w:gridSpan w:val="12"/>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План моих еженедельных действий (встреч, звонков и контактов) будет согласован со мной и зафиксирован в ИПР.</w:t>
            </w: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17"/>
        </w:trPr>
        <w:tc>
          <w:tcPr>
            <w:tcW w:w="1770" w:type="dxa"/>
            <w:noWrap/>
            <w:vAlign w:val="bottom"/>
          </w:tcPr>
          <w:p w:rsidR="00722372" w:rsidRPr="002219A8" w:rsidRDefault="00722372" w:rsidP="000B538E">
            <w:pPr>
              <w:rPr>
                <w:rFonts w:ascii="Times New Roman" w:eastAsia="Calibri" w:hAnsi="Times New Roman" w:cs="Times New Roman"/>
                <w:sz w:val="24"/>
              </w:rPr>
            </w:pPr>
          </w:p>
        </w:tc>
        <w:tc>
          <w:tcPr>
            <w:tcW w:w="1327" w:type="dxa"/>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noWrap/>
            <w:vAlign w:val="bottom"/>
          </w:tcPr>
          <w:p w:rsidR="00722372" w:rsidRPr="002219A8" w:rsidRDefault="00722372" w:rsidP="000B538E">
            <w:pPr>
              <w:rPr>
                <w:rFonts w:ascii="Times New Roman" w:eastAsia="Calibri" w:hAnsi="Times New Roman" w:cs="Times New Roman"/>
                <w:sz w:val="24"/>
              </w:rPr>
            </w:pPr>
          </w:p>
        </w:tc>
        <w:tc>
          <w:tcPr>
            <w:tcW w:w="674" w:type="dxa"/>
            <w:gridSpan w:val="2"/>
            <w:noWrap/>
            <w:vAlign w:val="bottom"/>
          </w:tcPr>
          <w:p w:rsidR="00722372" w:rsidRPr="002219A8" w:rsidRDefault="00722372" w:rsidP="000B538E">
            <w:pPr>
              <w:rPr>
                <w:rFonts w:ascii="Times New Roman" w:eastAsia="Calibri" w:hAnsi="Times New Roman" w:cs="Times New Roman"/>
                <w:sz w:val="24"/>
              </w:rPr>
            </w:pPr>
          </w:p>
        </w:tc>
        <w:tc>
          <w:tcPr>
            <w:tcW w:w="1166" w:type="dxa"/>
            <w:noWrap/>
            <w:vAlign w:val="bottom"/>
          </w:tcPr>
          <w:p w:rsidR="00722372" w:rsidRPr="002219A8" w:rsidRDefault="00722372" w:rsidP="000B538E">
            <w:pPr>
              <w:rPr>
                <w:rFonts w:ascii="Times New Roman" w:eastAsia="Calibri" w:hAnsi="Times New Roman" w:cs="Times New Roman"/>
                <w:sz w:val="24"/>
              </w:rPr>
            </w:pPr>
          </w:p>
        </w:tc>
        <w:tc>
          <w:tcPr>
            <w:tcW w:w="963" w:type="dxa"/>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38"/>
        </w:trPr>
        <w:tc>
          <w:tcPr>
            <w:tcW w:w="10511" w:type="dxa"/>
            <w:gridSpan w:val="14"/>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Агент ______________________ Подпись _____________ Дата _________</w:t>
            </w:r>
          </w:p>
        </w:tc>
      </w:tr>
      <w:tr w:rsidR="00722372" w:rsidRPr="004B061A" w:rsidTr="000B538E">
        <w:trPr>
          <w:trHeight w:val="117"/>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r>
      <w:tr w:rsidR="00722372" w:rsidRPr="004B061A" w:rsidTr="000B538E">
        <w:trPr>
          <w:trHeight w:val="165"/>
        </w:trPr>
        <w:tc>
          <w:tcPr>
            <w:tcW w:w="1770" w:type="dxa"/>
            <w:tcBorders>
              <w:top w:val="nil"/>
              <w:left w:val="nil"/>
              <w:bottom w:val="nil"/>
              <w:right w:val="nil"/>
            </w:tcBorders>
            <w:noWrap/>
            <w:vAlign w:val="bottom"/>
          </w:tcPr>
          <w:p w:rsidR="00722372" w:rsidRPr="001021C1" w:rsidRDefault="00722372" w:rsidP="000B538E">
            <w:pPr>
              <w:rPr>
                <w:rFonts w:ascii="Times New Roman" w:eastAsia="Calibri" w:hAnsi="Times New Roman" w:cs="Times New Roman"/>
                <w:sz w:val="24"/>
                <w:lang w:val="en-US"/>
              </w:rPr>
            </w:pPr>
          </w:p>
        </w:tc>
        <w:tc>
          <w:tcPr>
            <w:tcW w:w="8741" w:type="dxa"/>
            <w:gridSpan w:val="13"/>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Соглашение с агентом по планированию активности</w:t>
            </w:r>
          </w:p>
        </w:tc>
      </w:tr>
      <w:tr w:rsidR="00722372" w:rsidRPr="004B061A" w:rsidTr="000B538E">
        <w:trPr>
          <w:trHeight w:val="117"/>
        </w:trPr>
        <w:tc>
          <w:tcPr>
            <w:tcW w:w="9455" w:type="dxa"/>
            <w:gridSpan w:val="1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(заполняется через три месяца после начала работы с использованием персональной</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статистики, затем корректируется ежеквартально)</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 xml:space="preserve">  А ) </w:t>
            </w:r>
            <w:r w:rsidRPr="002219A8">
              <w:rPr>
                <w:rFonts w:ascii="Times New Roman" w:eastAsia="Calibri" w:hAnsi="Times New Roman" w:cs="Times New Roman"/>
                <w:sz w:val="24"/>
              </w:rPr>
              <w:t>За следующие 12 месяцев я планирую заработать</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 xml:space="preserve">  Б ) </w:t>
            </w:r>
            <w:r w:rsidRPr="002219A8">
              <w:rPr>
                <w:rFonts w:ascii="Times New Roman" w:eastAsia="Calibri" w:hAnsi="Times New Roman" w:cs="Times New Roman"/>
                <w:sz w:val="24"/>
              </w:rPr>
              <w:t>Средняя стоимость одной продажи составляет</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(средняя величина по всем полисам 14 000руб.)</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 xml:space="preserve">В ) </w:t>
            </w:r>
            <w:r w:rsidRPr="002219A8">
              <w:rPr>
                <w:rFonts w:ascii="Times New Roman" w:eastAsia="Calibri" w:hAnsi="Times New Roman" w:cs="Times New Roman"/>
                <w:sz w:val="24"/>
              </w:rPr>
              <w:t>От одной продажи я получаю в среднем 17%</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4305" w:type="dxa"/>
            <w:gridSpan w:val="4"/>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в денежном выражении это</w:t>
            </w: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7108" w:type="dxa"/>
            <w:gridSpan w:val="8"/>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 xml:space="preserve">Г ) </w:t>
            </w:r>
            <w:r w:rsidRPr="002219A8">
              <w:rPr>
                <w:rFonts w:ascii="Times New Roman" w:eastAsia="Calibri" w:hAnsi="Times New Roman" w:cs="Times New Roman"/>
                <w:sz w:val="24"/>
              </w:rPr>
              <w:t xml:space="preserve">Количество полисов, которое мне необходимо продать, </w:t>
            </w: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497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чтобы за год заработать сумму пункта </w:t>
            </w:r>
            <w:r w:rsidRPr="002219A8">
              <w:rPr>
                <w:rFonts w:ascii="Times New Roman" w:eastAsia="Calibri" w:hAnsi="Times New Roman" w:cs="Times New Roman"/>
                <w:b/>
                <w:bCs/>
                <w:sz w:val="24"/>
              </w:rPr>
              <w:t>А</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497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(рассчитывается делением </w:t>
            </w:r>
            <w:r w:rsidRPr="002219A8">
              <w:rPr>
                <w:rFonts w:ascii="Times New Roman" w:eastAsia="Calibri" w:hAnsi="Times New Roman" w:cs="Times New Roman"/>
                <w:b/>
                <w:bCs/>
                <w:sz w:val="24"/>
              </w:rPr>
              <w:t>А</w:t>
            </w:r>
            <w:r w:rsidRPr="002219A8">
              <w:rPr>
                <w:rFonts w:ascii="Times New Roman" w:eastAsia="Calibri" w:hAnsi="Times New Roman" w:cs="Times New Roman"/>
                <w:sz w:val="24"/>
              </w:rPr>
              <w:t xml:space="preserve"> на </w:t>
            </w:r>
            <w:r w:rsidRPr="002219A8">
              <w:rPr>
                <w:rFonts w:ascii="Times New Roman" w:eastAsia="Calibri" w:hAnsi="Times New Roman" w:cs="Times New Roman"/>
                <w:b/>
                <w:bCs/>
                <w:sz w:val="24"/>
              </w:rPr>
              <w:t xml:space="preserve">В </w:t>
            </w:r>
            <w:r w:rsidRPr="002219A8">
              <w:rPr>
                <w:rFonts w:ascii="Times New Roman" w:eastAsia="Calibri" w:hAnsi="Times New Roman" w:cs="Times New Roman"/>
                <w:sz w:val="24"/>
              </w:rPr>
              <w:t>)</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7108" w:type="dxa"/>
            <w:gridSpan w:val="8"/>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Д)</w:t>
            </w:r>
            <w:r w:rsidRPr="002219A8">
              <w:rPr>
                <w:rFonts w:ascii="Times New Roman" w:eastAsia="Calibri" w:hAnsi="Times New Roman" w:cs="Times New Roman"/>
                <w:sz w:val="24"/>
              </w:rPr>
              <w:t xml:space="preserve">  Количество полисов, которые мне необходимо продать,</w:t>
            </w: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в неделю чтобы за год заработать сумму пункта</w:t>
            </w:r>
            <w:r w:rsidRPr="002219A8">
              <w:rPr>
                <w:rFonts w:ascii="Times New Roman" w:eastAsia="Calibri" w:hAnsi="Times New Roman" w:cs="Times New Roman"/>
                <w:b/>
                <w:bCs/>
                <w:sz w:val="24"/>
              </w:rPr>
              <w:t xml:space="preserve"> А</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(Расчитывается делением Г на 46 недель)</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7108" w:type="dxa"/>
            <w:gridSpan w:val="8"/>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lastRenderedPageBreak/>
              <w:t xml:space="preserve">  </w:t>
            </w:r>
            <w:r w:rsidRPr="002219A8">
              <w:rPr>
                <w:rFonts w:ascii="Times New Roman" w:eastAsia="Calibri" w:hAnsi="Times New Roman" w:cs="Times New Roman"/>
                <w:b/>
                <w:bCs/>
                <w:sz w:val="24"/>
              </w:rPr>
              <w:t xml:space="preserve">Е )  </w:t>
            </w:r>
            <w:r w:rsidRPr="002219A8">
              <w:rPr>
                <w:rFonts w:ascii="Times New Roman" w:eastAsia="Calibri" w:hAnsi="Times New Roman" w:cs="Times New Roman"/>
                <w:sz w:val="24"/>
              </w:rPr>
              <w:t>Чтобы продать один полис, мне необходимо провести</w:t>
            </w: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497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следующее количество  встреч</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 xml:space="preserve">Ж) </w:t>
            </w:r>
            <w:r w:rsidRPr="002219A8">
              <w:rPr>
                <w:rFonts w:ascii="Times New Roman" w:eastAsia="Calibri" w:hAnsi="Times New Roman" w:cs="Times New Roman"/>
                <w:sz w:val="24"/>
              </w:rPr>
              <w:t>Чтобы достичь желаемого заработка, в этом году я</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планирую провести следующее количество </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встреч (рассчитывается умножением </w:t>
            </w:r>
            <w:r w:rsidRPr="002219A8">
              <w:rPr>
                <w:rFonts w:ascii="Times New Roman" w:eastAsia="Calibri" w:hAnsi="Times New Roman" w:cs="Times New Roman"/>
                <w:b/>
                <w:bCs/>
                <w:sz w:val="24"/>
              </w:rPr>
              <w:t>Г на Е)</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 xml:space="preserve">З) </w:t>
            </w:r>
            <w:r w:rsidRPr="002219A8">
              <w:rPr>
                <w:rFonts w:ascii="Times New Roman" w:eastAsia="Calibri" w:hAnsi="Times New Roman" w:cs="Times New Roman"/>
                <w:sz w:val="24"/>
              </w:rPr>
              <w:t>Это значит, что количество встреч, которые</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мне необходимо проводить каждую неделю</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497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(рассчитывается делением Ж на 46)</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w:t>
            </w:r>
            <w:r w:rsidRPr="002219A8">
              <w:rPr>
                <w:rFonts w:ascii="Times New Roman" w:eastAsia="Calibri" w:hAnsi="Times New Roman" w:cs="Times New Roman"/>
                <w:b/>
                <w:bCs/>
                <w:sz w:val="24"/>
              </w:rPr>
              <w:t xml:space="preserve"> И ) </w:t>
            </w:r>
            <w:r w:rsidRPr="002219A8">
              <w:rPr>
                <w:rFonts w:ascii="Times New Roman" w:eastAsia="Calibri" w:hAnsi="Times New Roman" w:cs="Times New Roman"/>
                <w:sz w:val="24"/>
              </w:rPr>
              <w:t>Для назначения одной  встречи мне необходимо</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7108" w:type="dxa"/>
            <w:gridSpan w:val="8"/>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осуществлять следующее количество телефонных звонков</w:t>
            </w: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b/>
                <w:bCs/>
                <w:sz w:val="24"/>
              </w:rPr>
            </w:pPr>
            <w:r w:rsidRPr="002219A8">
              <w:rPr>
                <w:rFonts w:ascii="Times New Roman" w:eastAsia="Calibri" w:hAnsi="Times New Roman" w:cs="Times New Roman"/>
                <w:b/>
                <w:bCs/>
                <w:sz w:val="24"/>
              </w:rPr>
              <w:t xml:space="preserve">  К ) </w:t>
            </w:r>
            <w:r w:rsidRPr="002219A8">
              <w:rPr>
                <w:rFonts w:ascii="Times New Roman" w:eastAsia="Calibri" w:hAnsi="Times New Roman" w:cs="Times New Roman"/>
                <w:sz w:val="24"/>
              </w:rPr>
              <w:t xml:space="preserve">Для достижения желаемого заработка количество </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single" w:sz="8" w:space="0" w:color="auto"/>
              <w:left w:val="single" w:sz="8" w:space="0" w:color="auto"/>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single" w:sz="8" w:space="0" w:color="auto"/>
              <w:left w:val="nil"/>
              <w:bottom w:val="nil"/>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24"/>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телефонных звонков еженедельно составляет</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single" w:sz="8" w:space="0" w:color="auto"/>
              <w:bottom w:val="single" w:sz="8" w:space="0" w:color="auto"/>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35" w:type="dxa"/>
            <w:gridSpan w:val="2"/>
            <w:tcBorders>
              <w:top w:val="nil"/>
              <w:left w:val="nil"/>
              <w:bottom w:val="single" w:sz="8" w:space="0" w:color="auto"/>
              <w:right w:val="single" w:sz="8" w:space="0" w:color="auto"/>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4979" w:type="dxa"/>
            <w:gridSpan w:val="6"/>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(рассчитывается умножением </w:t>
            </w:r>
            <w:r w:rsidRPr="002219A8">
              <w:rPr>
                <w:rFonts w:ascii="Times New Roman" w:eastAsia="Calibri" w:hAnsi="Times New Roman" w:cs="Times New Roman"/>
                <w:b/>
                <w:bCs/>
                <w:sz w:val="24"/>
              </w:rPr>
              <w:t xml:space="preserve">З на И </w:t>
            </w:r>
            <w:r w:rsidRPr="002219A8">
              <w:rPr>
                <w:rFonts w:ascii="Times New Roman" w:eastAsia="Calibri" w:hAnsi="Times New Roman" w:cs="Times New Roman"/>
                <w:sz w:val="24"/>
              </w:rPr>
              <w:t>)</w:t>
            </w: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Менеджер _____________________________ </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1770"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27"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9455" w:type="dxa"/>
            <w:gridSpan w:val="1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согласен осуществлять контроль, поддержку и обучение для достижения желаемого</w:t>
            </w: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3097"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уровня заработка.</w:t>
            </w:r>
          </w:p>
        </w:tc>
        <w:tc>
          <w:tcPr>
            <w:tcW w:w="1208"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674"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166"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10511" w:type="dxa"/>
            <w:gridSpan w:val="14"/>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Я, __________________________________________согласен осущес</w:t>
            </w:r>
            <w:r>
              <w:rPr>
                <w:rFonts w:ascii="Times New Roman" w:eastAsia="Calibri" w:hAnsi="Times New Roman" w:cs="Times New Roman"/>
                <w:sz w:val="24"/>
              </w:rPr>
              <w:t>т</w:t>
            </w:r>
            <w:r w:rsidRPr="002219A8">
              <w:rPr>
                <w:rFonts w:ascii="Times New Roman" w:eastAsia="Calibri" w:hAnsi="Times New Roman" w:cs="Times New Roman"/>
                <w:sz w:val="24"/>
              </w:rPr>
              <w:t>влять вышеописанные</w:t>
            </w: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действия для достижения желаемого уровня заработка.</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r w:rsidR="00722372" w:rsidRPr="004B061A" w:rsidTr="000B538E">
        <w:trPr>
          <w:trHeight w:val="117"/>
        </w:trPr>
        <w:tc>
          <w:tcPr>
            <w:tcW w:w="6145" w:type="dxa"/>
            <w:gridSpan w:val="7"/>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r w:rsidRPr="002219A8">
              <w:rPr>
                <w:rFonts w:ascii="Times New Roman" w:eastAsia="Calibri" w:hAnsi="Times New Roman" w:cs="Times New Roman"/>
                <w:sz w:val="24"/>
              </w:rPr>
              <w:t xml:space="preserve">  Подпись агента ______________________________</w:t>
            </w:r>
          </w:p>
        </w:tc>
        <w:tc>
          <w:tcPr>
            <w:tcW w:w="963" w:type="dxa"/>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312"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35" w:type="dxa"/>
            <w:gridSpan w:val="2"/>
            <w:tcBorders>
              <w:top w:val="nil"/>
              <w:left w:val="nil"/>
              <w:bottom w:val="nil"/>
              <w:right w:val="nil"/>
            </w:tcBorders>
            <w:noWrap/>
            <w:vAlign w:val="bottom"/>
          </w:tcPr>
          <w:p w:rsidR="00722372" w:rsidRPr="002219A8" w:rsidRDefault="00722372" w:rsidP="000B538E">
            <w:pPr>
              <w:rPr>
                <w:rFonts w:ascii="Times New Roman" w:eastAsia="Calibri" w:hAnsi="Times New Roman" w:cs="Times New Roman"/>
                <w:sz w:val="24"/>
              </w:rPr>
            </w:pPr>
          </w:p>
        </w:tc>
        <w:tc>
          <w:tcPr>
            <w:tcW w:w="1056" w:type="dxa"/>
            <w:gridSpan w:val="2"/>
            <w:tcBorders>
              <w:top w:val="nil"/>
              <w:left w:val="nil"/>
              <w:bottom w:val="nil"/>
              <w:right w:val="nil"/>
            </w:tcBorders>
            <w:noWrap/>
            <w:vAlign w:val="bottom"/>
          </w:tcPr>
          <w:p w:rsidR="00722372" w:rsidRPr="002219A8" w:rsidRDefault="00722372" w:rsidP="000B538E">
            <w:pPr>
              <w:rPr>
                <w:rFonts w:ascii="Calibri" w:eastAsia="Calibri" w:hAnsi="Calibri" w:cs="Times New Roman"/>
                <w:szCs w:val="20"/>
              </w:rPr>
            </w:pPr>
          </w:p>
        </w:tc>
      </w:tr>
    </w:tbl>
    <w:p w:rsidR="00AE154A" w:rsidRDefault="00AE154A" w:rsidP="00037F5D">
      <w:pPr>
        <w:snapToGrid w:val="0"/>
        <w:spacing w:after="0" w:line="240" w:lineRule="auto"/>
        <w:jc w:val="center"/>
        <w:rPr>
          <w:rFonts w:ascii="Times New Roman" w:hAnsi="Times New Roman" w:cs="Times New Roman"/>
          <w:b/>
          <w:sz w:val="24"/>
          <w:szCs w:val="24"/>
        </w:rPr>
      </w:pPr>
    </w:p>
    <w:p w:rsidR="00AE154A" w:rsidRDefault="00AE154A" w:rsidP="00037F5D">
      <w:pPr>
        <w:snapToGrid w:val="0"/>
        <w:spacing w:after="0" w:line="240" w:lineRule="auto"/>
        <w:jc w:val="center"/>
        <w:rPr>
          <w:rFonts w:ascii="Times New Roman" w:hAnsi="Times New Roman" w:cs="Times New Roman"/>
          <w:b/>
          <w:sz w:val="24"/>
          <w:szCs w:val="24"/>
        </w:rPr>
      </w:pPr>
    </w:p>
    <w:p w:rsidR="00037F5D" w:rsidRDefault="00037F5D" w:rsidP="00037F5D">
      <w:pPr>
        <w:snapToGrid w:val="0"/>
        <w:spacing w:after="0" w:line="240" w:lineRule="auto"/>
        <w:jc w:val="center"/>
        <w:rPr>
          <w:rFonts w:ascii="Times New Roman" w:hAnsi="Times New Roman" w:cs="Times New Roman"/>
          <w:sz w:val="24"/>
          <w:szCs w:val="24"/>
        </w:rPr>
      </w:pPr>
      <w:r w:rsidRPr="00037F5D">
        <w:rPr>
          <w:rFonts w:ascii="Times New Roman" w:hAnsi="Times New Roman" w:cs="Times New Roman"/>
          <w:b/>
          <w:sz w:val="24"/>
          <w:szCs w:val="24"/>
        </w:rPr>
        <w:lastRenderedPageBreak/>
        <w:t>Тема 1.3.</w:t>
      </w:r>
      <w:r>
        <w:rPr>
          <w:rFonts w:ascii="Times New Roman" w:hAnsi="Times New Roman" w:cs="Times New Roman"/>
          <w:b/>
          <w:sz w:val="24"/>
          <w:szCs w:val="24"/>
        </w:rPr>
        <w:t xml:space="preserve"> </w:t>
      </w:r>
      <w:r w:rsidRPr="00037F5D">
        <w:rPr>
          <w:rFonts w:ascii="Times New Roman" w:hAnsi="Times New Roman" w:cs="Times New Roman"/>
          <w:sz w:val="24"/>
          <w:szCs w:val="24"/>
        </w:rPr>
        <w:t>Психологический</w:t>
      </w:r>
      <w:r>
        <w:rPr>
          <w:rFonts w:ascii="Times New Roman" w:hAnsi="Times New Roman" w:cs="Times New Roman"/>
          <w:sz w:val="24"/>
          <w:szCs w:val="24"/>
        </w:rPr>
        <w:t xml:space="preserve"> </w:t>
      </w:r>
      <w:r w:rsidRPr="00037F5D">
        <w:rPr>
          <w:rFonts w:ascii="Times New Roman" w:hAnsi="Times New Roman" w:cs="Times New Roman"/>
          <w:sz w:val="24"/>
          <w:szCs w:val="24"/>
        </w:rPr>
        <w:t>аспект агитационной работы страховых агентов. Организация работы по проведению переговоров по реализации страховых продуктов</w:t>
      </w:r>
    </w:p>
    <w:p w:rsidR="00AE154A" w:rsidRPr="00B9324E" w:rsidRDefault="00AE154A" w:rsidP="00AE154A">
      <w:pPr>
        <w:pStyle w:val="a3"/>
        <w:tabs>
          <w:tab w:val="left" w:pos="142"/>
        </w:tabs>
        <w:spacing w:before="0" w:beforeAutospacing="0" w:after="0"/>
        <w:ind w:firstLine="709"/>
        <w:jc w:val="both"/>
      </w:pPr>
      <w:r w:rsidRPr="00B9324E">
        <w:rPr>
          <w:bCs/>
        </w:rPr>
        <w:t>Иметь</w:t>
      </w:r>
      <w:r>
        <w:rPr>
          <w:bCs/>
        </w:rPr>
        <w:t xml:space="preserve"> </w:t>
      </w:r>
      <w:r w:rsidRPr="00B9324E">
        <w:rPr>
          <w:bCs/>
        </w:rPr>
        <w:t xml:space="preserve"> практический опыт:</w:t>
      </w:r>
      <w:r w:rsidRPr="00B9324E">
        <w:t xml:space="preserve"> </w:t>
      </w:r>
      <w:r w:rsidRPr="00B9324E">
        <w:rPr>
          <w:color w:val="000000"/>
        </w:rPr>
        <w:t xml:space="preserve"> организации продаж страховых продуктов и сопровождения договоров страхования. </w:t>
      </w:r>
    </w:p>
    <w:p w:rsidR="00AE154A" w:rsidRPr="00AE154A" w:rsidRDefault="00AE154A" w:rsidP="00AE154A">
      <w:pPr>
        <w:tabs>
          <w:tab w:val="left" w:pos="142"/>
        </w:tabs>
        <w:autoSpaceDE w:val="0"/>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iCs/>
          <w:color w:val="000000"/>
          <w:sz w:val="24"/>
          <w:szCs w:val="24"/>
        </w:rPr>
        <w:t xml:space="preserve">Уметь </w:t>
      </w:r>
      <w:r w:rsidRPr="00AE154A">
        <w:rPr>
          <w:rFonts w:ascii="Times New Roman" w:hAnsi="Times New Roman" w:cs="Times New Roman"/>
          <w:color w:val="000000"/>
          <w:sz w:val="24"/>
          <w:szCs w:val="24"/>
        </w:rPr>
        <w:t>в процессе работы с клиентами вести наблюдение, оценивать особенности восприятия, памяти, внимания, мотивацию поведения и обеспечивать взаимопонимание при заключении договоров на страховые услуги;</w:t>
      </w:r>
      <w:r>
        <w:rPr>
          <w:rFonts w:ascii="Times New Roman" w:hAnsi="Times New Roman" w:cs="Times New Roman"/>
          <w:color w:val="000000"/>
          <w:sz w:val="24"/>
          <w:szCs w:val="24"/>
        </w:rPr>
        <w:t xml:space="preserve"> </w:t>
      </w:r>
      <w:r w:rsidRPr="00AE154A">
        <w:rPr>
          <w:rFonts w:ascii="Times New Roman" w:hAnsi="Times New Roman" w:cs="Times New Roman"/>
          <w:color w:val="000000"/>
          <w:sz w:val="24"/>
          <w:szCs w:val="24"/>
        </w:rPr>
        <w:t>способствовать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w:t>
      </w:r>
      <w:r>
        <w:rPr>
          <w:rFonts w:ascii="Times New Roman" w:hAnsi="Times New Roman" w:cs="Times New Roman"/>
          <w:color w:val="000000"/>
          <w:sz w:val="24"/>
          <w:szCs w:val="24"/>
        </w:rPr>
        <w:t>.</w:t>
      </w:r>
    </w:p>
    <w:p w:rsidR="00AE154A" w:rsidRPr="00AE154A" w:rsidRDefault="00AE154A" w:rsidP="00AE154A">
      <w:pPr>
        <w:tabs>
          <w:tab w:val="left" w:pos="142"/>
        </w:tabs>
        <w:autoSpaceDE w:val="0"/>
        <w:spacing w:after="0" w:line="240" w:lineRule="auto"/>
        <w:ind w:firstLine="709"/>
        <w:jc w:val="both"/>
        <w:rPr>
          <w:rFonts w:ascii="Times New Roman" w:hAnsi="Times New Roman" w:cs="Times New Roman"/>
          <w:color w:val="000000"/>
          <w:sz w:val="24"/>
          <w:szCs w:val="24"/>
        </w:rPr>
      </w:pPr>
      <w:r w:rsidRPr="00AE154A">
        <w:rPr>
          <w:rFonts w:ascii="Times New Roman" w:hAnsi="Times New Roman" w:cs="Times New Roman"/>
          <w:iCs/>
          <w:color w:val="000000"/>
          <w:sz w:val="24"/>
          <w:szCs w:val="24"/>
        </w:rPr>
        <w:t>Знать</w:t>
      </w:r>
      <w:r>
        <w:rPr>
          <w:rFonts w:ascii="Times New Roman" w:hAnsi="Times New Roman" w:cs="Times New Roman"/>
          <w:iCs/>
          <w:color w:val="000000"/>
          <w:sz w:val="24"/>
          <w:szCs w:val="24"/>
        </w:rPr>
        <w:t xml:space="preserve"> </w:t>
      </w:r>
      <w:r w:rsidRPr="00AE154A">
        <w:rPr>
          <w:rFonts w:ascii="Times New Roman" w:hAnsi="Times New Roman" w:cs="Times New Roman"/>
          <w:color w:val="000000"/>
          <w:sz w:val="24"/>
          <w:szCs w:val="24"/>
        </w:rPr>
        <w:t xml:space="preserve"> основы психологии и организации труда</w:t>
      </w:r>
      <w:r>
        <w:rPr>
          <w:rFonts w:ascii="Times New Roman" w:hAnsi="Times New Roman" w:cs="Times New Roman"/>
          <w:color w:val="000000"/>
          <w:sz w:val="24"/>
          <w:szCs w:val="24"/>
        </w:rPr>
        <w:t>.</w:t>
      </w:r>
      <w:r w:rsidRPr="00AE154A">
        <w:rPr>
          <w:rFonts w:ascii="Times New Roman" w:hAnsi="Times New Roman" w:cs="Times New Roman"/>
          <w:color w:val="000000"/>
          <w:sz w:val="24"/>
          <w:szCs w:val="24"/>
        </w:rPr>
        <w:t>.</w:t>
      </w:r>
    </w:p>
    <w:p w:rsidR="00AE154A" w:rsidRPr="00037F5D" w:rsidRDefault="00AE154A" w:rsidP="00037F5D">
      <w:pPr>
        <w:snapToGrid w:val="0"/>
        <w:spacing w:after="0" w:line="240" w:lineRule="auto"/>
        <w:jc w:val="center"/>
        <w:rPr>
          <w:rFonts w:ascii="Times New Roman" w:hAnsi="Times New Roman" w:cs="Times New Roman"/>
          <w:b/>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4</w:t>
      </w:r>
    </w:p>
    <w:p w:rsidR="00037F5D" w:rsidRDefault="00AE154A" w:rsidP="00AE154A">
      <w:pPr>
        <w:autoSpaceDE w:val="0"/>
        <w:snapToGrid w:val="0"/>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sz w:val="24"/>
          <w:szCs w:val="24"/>
        </w:rPr>
        <w:t>Правила работы страхового агента с клиентом. Психология общения при организации продаж страховых продуктов.</w:t>
      </w:r>
    </w:p>
    <w:p w:rsidR="00722372" w:rsidRDefault="00722372" w:rsidP="00AE154A">
      <w:pPr>
        <w:autoSpaceDE w:val="0"/>
        <w:snapToGrid w:val="0"/>
        <w:spacing w:after="0" w:line="240" w:lineRule="auto"/>
        <w:jc w:val="center"/>
        <w:rPr>
          <w:rFonts w:ascii="Times New Roman" w:hAnsi="Times New Roman" w:cs="Times New Roman"/>
          <w:sz w:val="24"/>
          <w:szCs w:val="24"/>
        </w:rPr>
      </w:pPr>
    </w:p>
    <w:p w:rsidR="004B10B1" w:rsidRPr="004B10B1" w:rsidRDefault="004B10B1" w:rsidP="00AE154A">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5</w:t>
      </w:r>
    </w:p>
    <w:p w:rsidR="004B10B1" w:rsidRPr="00371110" w:rsidRDefault="004B10B1" w:rsidP="004B10B1">
      <w:pPr>
        <w:spacing w:after="0" w:line="240" w:lineRule="auto"/>
        <w:ind w:firstLine="709"/>
        <w:rPr>
          <w:rFonts w:ascii="Times New Roman" w:eastAsia="Calibri" w:hAnsi="Times New Roman" w:cs="Times New Roman"/>
          <w:sz w:val="24"/>
          <w:szCs w:val="24"/>
        </w:rPr>
      </w:pPr>
      <w:r>
        <w:rPr>
          <w:rFonts w:ascii="Times New Roman" w:hAnsi="Times New Roman"/>
          <w:color w:val="000000"/>
          <w:sz w:val="24"/>
        </w:rPr>
        <w:t xml:space="preserve">Определите </w:t>
      </w:r>
      <w:r>
        <w:rPr>
          <w:rFonts w:ascii="Times New Roman" w:hAnsi="Times New Roman"/>
          <w:sz w:val="24"/>
          <w:szCs w:val="24"/>
        </w:rPr>
        <w:t>в</w:t>
      </w:r>
      <w:r w:rsidRPr="00371110">
        <w:rPr>
          <w:rFonts w:ascii="Times New Roman" w:eastAsia="Calibri" w:hAnsi="Times New Roman" w:cs="Times New Roman"/>
          <w:sz w:val="24"/>
          <w:szCs w:val="24"/>
        </w:rPr>
        <w:t>едущие профессиональные качества и личностные характеристики страхового агента.</w:t>
      </w:r>
    </w:p>
    <w:p w:rsidR="004B10B1" w:rsidRPr="00371110" w:rsidRDefault="004B10B1" w:rsidP="004B10B1">
      <w:pPr>
        <w:tabs>
          <w:tab w:val="left" w:pos="426"/>
        </w:tabs>
        <w:spacing w:after="0" w:line="240" w:lineRule="auto"/>
        <w:ind w:firstLine="709"/>
        <w:rPr>
          <w:rFonts w:ascii="Times New Roman" w:eastAsia="Calibri" w:hAnsi="Times New Roman" w:cs="Times New Roman"/>
          <w:sz w:val="24"/>
          <w:szCs w:val="24"/>
        </w:rPr>
      </w:pPr>
      <w:r>
        <w:rPr>
          <w:rFonts w:ascii="Times New Roman" w:hAnsi="Times New Roman"/>
          <w:sz w:val="24"/>
          <w:szCs w:val="24"/>
        </w:rPr>
        <w:t>Выделите э</w:t>
      </w:r>
      <w:r w:rsidRPr="00371110">
        <w:rPr>
          <w:rFonts w:ascii="Times New Roman" w:eastAsia="Calibri" w:hAnsi="Times New Roman" w:cs="Times New Roman"/>
          <w:sz w:val="24"/>
          <w:szCs w:val="24"/>
        </w:rPr>
        <w:t xml:space="preserve">тапы деятельности агента. </w:t>
      </w:r>
    </w:p>
    <w:p w:rsidR="004B10B1" w:rsidRPr="00A16156" w:rsidRDefault="004B10B1" w:rsidP="004B10B1">
      <w:pPr>
        <w:spacing w:after="0" w:line="240" w:lineRule="auto"/>
        <w:ind w:firstLine="539"/>
        <w:jc w:val="both"/>
        <w:rPr>
          <w:rFonts w:ascii="Times New Roman" w:eastAsia="Calibri" w:hAnsi="Times New Roman" w:cs="Times New Roman"/>
          <w:color w:val="000000"/>
          <w:sz w:val="24"/>
        </w:rPr>
      </w:pPr>
    </w:p>
    <w:p w:rsidR="00722372" w:rsidRPr="00037F5D" w:rsidRDefault="00722372" w:rsidP="00AE154A">
      <w:pPr>
        <w:autoSpaceDE w:val="0"/>
        <w:snapToGrid w:val="0"/>
        <w:spacing w:after="0" w:line="240" w:lineRule="auto"/>
        <w:jc w:val="center"/>
        <w:rPr>
          <w:rFonts w:ascii="Times New Roman" w:hAnsi="Times New Roman" w:cs="Times New Roman"/>
          <w:color w:val="000000"/>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5</w:t>
      </w:r>
    </w:p>
    <w:p w:rsid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Подготовка  к проведению переговоров (скрипт разговора).</w:t>
      </w:r>
    </w:p>
    <w:p w:rsidR="004B10B1" w:rsidRDefault="004B10B1" w:rsidP="004B10B1">
      <w:pPr>
        <w:spacing w:after="0" w:line="240" w:lineRule="auto"/>
        <w:ind w:firstLine="539"/>
        <w:jc w:val="both"/>
        <w:rPr>
          <w:rFonts w:ascii="Times New Roman" w:hAnsi="Times New Roman"/>
          <w:color w:val="000000"/>
          <w:sz w:val="24"/>
        </w:rPr>
      </w:pPr>
    </w:p>
    <w:p w:rsidR="004B10B1" w:rsidRPr="004B10B1" w:rsidRDefault="004B10B1" w:rsidP="004B10B1">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6</w:t>
      </w:r>
    </w:p>
    <w:p w:rsidR="004B10B1" w:rsidRDefault="004B10B1" w:rsidP="004B10B1">
      <w:pPr>
        <w:spacing w:after="0" w:line="240" w:lineRule="auto"/>
        <w:ind w:firstLine="539"/>
        <w:jc w:val="both"/>
        <w:rPr>
          <w:rFonts w:ascii="Times New Roman" w:eastAsia="Calibri" w:hAnsi="Times New Roman" w:cs="Times New Roman"/>
          <w:color w:val="000000"/>
          <w:sz w:val="24"/>
        </w:rPr>
      </w:pPr>
      <w:r w:rsidRPr="00897035">
        <w:rPr>
          <w:rFonts w:ascii="Times New Roman" w:eastAsia="Calibri" w:hAnsi="Times New Roman" w:cs="Times New Roman"/>
          <w:color w:val="000000"/>
          <w:sz w:val="24"/>
        </w:rPr>
        <w:t xml:space="preserve">Сформируйте план проведения переговоров, при первой встречи </w:t>
      </w:r>
      <w:r>
        <w:rPr>
          <w:rFonts w:ascii="Times New Roman" w:eastAsia="Calibri" w:hAnsi="Times New Roman" w:cs="Times New Roman"/>
          <w:color w:val="000000"/>
          <w:sz w:val="24"/>
        </w:rPr>
        <w:t>учитывая основы деловой этики страхового агента.</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Этапы деятельности агента.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bCs/>
          <w:sz w:val="24"/>
        </w:rPr>
        <w:t xml:space="preserve">Первый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Внешний вид.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Визуальный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sz w:val="24"/>
        </w:rPr>
        <w:t>Аудиальный контакт.</w:t>
      </w:r>
      <w:r w:rsidRPr="00A16156">
        <w:rPr>
          <w:rFonts w:ascii="Times New Roman" w:eastAsia="Calibri" w:hAnsi="Times New Roman" w:cs="Times New Roman"/>
          <w:bCs/>
          <w:sz w:val="24"/>
        </w:rPr>
        <w:t xml:space="preserve">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bCs/>
          <w:sz w:val="24"/>
        </w:rPr>
        <w:t>Войти и</w:t>
      </w:r>
      <w:r w:rsidRPr="00A16156">
        <w:rPr>
          <w:rFonts w:ascii="Times New Roman" w:eastAsia="Calibri" w:hAnsi="Times New Roman" w:cs="Times New Roman"/>
          <w:sz w:val="24"/>
        </w:rPr>
        <w:t xml:space="preserve"> представиться. </w:t>
      </w:r>
    </w:p>
    <w:p w:rsidR="004B10B1" w:rsidRPr="00A16156" w:rsidRDefault="004B10B1" w:rsidP="004B10B1">
      <w:pPr>
        <w:spacing w:after="0" w:line="240" w:lineRule="auto"/>
        <w:ind w:firstLine="539"/>
        <w:jc w:val="both"/>
        <w:rPr>
          <w:rFonts w:ascii="Times New Roman" w:eastAsia="Calibri" w:hAnsi="Times New Roman" w:cs="Times New Roman"/>
          <w:color w:val="000000"/>
          <w:sz w:val="24"/>
        </w:rPr>
      </w:pPr>
      <w:r w:rsidRPr="00A16156">
        <w:rPr>
          <w:rFonts w:ascii="Times New Roman" w:eastAsia="Calibri" w:hAnsi="Times New Roman" w:cs="Times New Roman"/>
          <w:bCs/>
          <w:sz w:val="24"/>
        </w:rPr>
        <w:t>Искусство вести переговоры</w:t>
      </w:r>
    </w:p>
    <w:p w:rsidR="004B10B1" w:rsidRPr="00037F5D" w:rsidRDefault="004B10B1" w:rsidP="00AE154A">
      <w:pPr>
        <w:autoSpaceDE w:val="0"/>
        <w:snapToGrid w:val="0"/>
        <w:spacing w:after="0" w:line="240" w:lineRule="auto"/>
        <w:jc w:val="center"/>
        <w:rPr>
          <w:rFonts w:ascii="Times New Roman" w:hAnsi="Times New Roman" w:cs="Times New Roman"/>
          <w:color w:val="000000"/>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6</w:t>
      </w:r>
    </w:p>
    <w:p w:rsid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Подготовка и проведение  телефонных переговоров.</w:t>
      </w:r>
    </w:p>
    <w:p w:rsidR="004B10B1" w:rsidRDefault="004B10B1" w:rsidP="004B10B1">
      <w:pPr>
        <w:spacing w:after="0" w:line="240" w:lineRule="auto"/>
        <w:rPr>
          <w:rFonts w:ascii="Times New Roman" w:hAnsi="Times New Roman" w:cs="Times New Roman"/>
          <w:sz w:val="24"/>
          <w:szCs w:val="24"/>
        </w:rPr>
      </w:pPr>
    </w:p>
    <w:p w:rsidR="004B10B1" w:rsidRPr="004B10B1" w:rsidRDefault="004B10B1" w:rsidP="004B10B1">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7</w:t>
      </w:r>
    </w:p>
    <w:p w:rsidR="004B10B1" w:rsidRDefault="004B10B1" w:rsidP="004B10B1">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Составьте план проведения телефонных переговоров  с учетом следующих правил их проведения:</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 ПЛАНИРУЙТЕ ПЕРЕГОВОРЫ</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Перед началом разговора хорошо продумайте: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удобное время для звонка и его длительность;</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четко определите цель своего звонка;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составьте план ведения разговора.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Продумайте ответы на следующие вопросы:</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Что вы собираетесь рассказать о себе и компании, в которой работаете?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lastRenderedPageBreak/>
        <w:t>Какие вопросы вы собираетесь задать собеседнику, чтобы выяснить его потребности и создать необходимую мотивацию для дальнейшей встречи?</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Какие могут быть возражения, и ваши возможные ответы?</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Как вы собираетесь завершить разговор и договориться о встрече?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2. СНИМАЙТЕ ТРУБКУ НА 3-ИЙ СИГНАЛ (в том случае, если вам звонят).</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Телефонный бизнес-этикет нормирует общение с клиентом. По соблюдению бизнес-этикета клиент судит о корпоративной культуре компании. Поднимайте трубку на 3-ий звонок: на первый звонок – отложите дела, на второй – настройтесь, на третий – улыбнитесь и снимите трубку. Если трубку вы не берете слишком долго, это свидетельствует о низкой корпоративной культуре компании.</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Не суетитесь. Очень многие моментально хватают трубку. Любому человеку требуется хотя бы пора секунд, чтобы сконцентрироваться и настроиться на разговор.</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3. РАЗГОВАРИВАЯ ПО ТЕЛЕФОНУ, ОБЯЗАТЕЛЬНО УЛЫБАЙТЕСЬ.</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Помните, когда вы улыбаетесь, ваш голос становится более приятным. Так что, улыбайтесь чаще. Некоторые телефонные профи размещают зеркало напротив, чтобы видеть выражение своего лица, пока они говорят. Все это позволяет контролировать наличие улыбки на лице.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4. ПРИВЕТСТВУЙТЕ СОБЕСЕДНИКА.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Приветствуйте собеседника максимально доброжелательно и энергично. Придумайте несколько способов как можно поздороваться. Пусть у вас будут различные варианты, для людей разного пола и возраста. Разговор с клиентом лучше начинать со слов «Добрый день (утро, вечер)». Они более живые и располагающие, чем просто «здравствуйте». Помните, что на том конце провода кто-то тоже хочет, чтобы его уважали, понимали и, может быть, в этот момент помогли ему…</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5. ВАШ ГОЛОС – ВАША ВИЗИТНАЯ КАРТОЧКА.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По содержанию первых слов и по звучанию голоса клиент определяет ваш профессионализм, выбирает стиль общения с вами. Ваш голос – это одежда, цвет волос, темперамент и выражение лица. Помните, что при телефонном разговоре вы не сможете сопроводить слова мимикой и жестами. Здесь прежде всего важно звучание вашего голоса, умение грамотно выражать свои мысли и, конечно, как непременное условие, уважение к собеседнику.</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6. НАЗОВИТЕ СЕБЯ ПО ИМЕНИ.</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Четко назовите свое имя и фамилию. Затем назовите компанию, которую вы представляете. («Меня зовут … Компания «Три кита»). Вот варианты, которые можно назвать крайне вредными и неудачными: «Угадай, кто тебе звонит», «Неужели ты не узнаешь меня?». Эти вопросы создают психологический дискомфорт у другого человека. Поставьте себя на место клиента, и вы почувствуете раздражение. Не удивляйтесь, если клиент будет сопротивляться вашим предложениям после такого приветствия. К неудачной задумке можно отнести оборот «Вас беспокоит…». После этой фразы человек на другом конце провода начинает беспокоиться. Попробуйте не думать о хромой обезьяне. Разве это возможно? Частица «не» стирается, и воспринимается вторая часть фразы. Вы же становитесь еще и виновником этого «беспокойства».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7. УЗНАЙТЕ ИМЯ СОБЕСЕДНИКА.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Для этого используйте фразу «Меня зовут… Простите, а как я могу к Вам обращаться». Но не стоит торопиться с узнаванием имени клиента. Лучше это делать после того, как покупатель адаптируется к обстановке. В дальнейшем при общении периодически называйте клиента по имени. Произносить имя – означает проявлять уважение к человеку. Не следует произносить его скороговоркой, лучше с чувством и в том же темпе, в каком идет разговор. Если у клиента необычное или интересное имя, прокомментируйте его с уклоном в хорошую сторону (Скажите человеку, что у него интересное имя, большинству это понравится).</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Следующие варианты можно назвать неудачными: «С кем я говорю?», «Это кто?», «Кто у аппарата?». И не пытайтесь заниматься угадыванием: «Это Ира? Нет? Татьяна Львовна? Нет? А кто тогда?». Или еще хуже: «А куда я попал?». На что существует стандартный ответ, сказанный раздраженным голосом: «А куда вы звоните?».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lastRenderedPageBreak/>
        <w:t>Вы можете придумать много разных вариантов, типа «Я могу поговорить с Александром Сергеевичем?».</w:t>
      </w:r>
      <w:r w:rsidRPr="004B10B1">
        <w:rPr>
          <w:rFonts w:ascii="Times New Roman" w:hAnsi="Times New Roman" w:cs="Times New Roman"/>
          <w:sz w:val="24"/>
          <w:szCs w:val="24"/>
        </w:rPr>
        <w:br/>
        <w:t>Если вы забыли имя того, с кем в прошлый раз говорили, лучше спросите «Не могли бы вы напомнить мне ваше имя?»</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8. ВЫЯСНИТЕ: МОГУТ ЛИ С ВАМИ ГОВОРИТЬ.</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Это очень важно! Возможно, что именно в этот момент ваш клиент занят ответственным и важным для него делом. Или ваш разговор в данный момент неуместен по какой-то другой причине. Используйте фразу «Вам (а лучше назвать собеседника по имени) удобно сейчас разговаривать?». Помните, нарушив это правило, вы можете потерять клиента навсегда. Ваша сделка не состоялась. Звоните в нужное время нужным клиентам и с нужными предложениями. Деловые звонки лучше делать в начале или в конце рабочего дня.</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9. СОЗДАЙТЕ ГОЛОСОВОЕ СООТВЕТСТВИЕ.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Первые фразы говорите медленно, спокойно и внятно, не выливайте на собеседника водопад информации – дайте ему время настроиться на разговор. Выделяйте голосом особо значимые слова, меняйте интонацию. Употребляйте короткие сообщения: т.е. одно предложение - одна мысль. Ваш голос по возможности должен быть глубоким и «бархатным», однако соблюдайте меру, не переигрывайте. Вы можете так же подстраиваться под громкость, ритм, и темп речи клиента. Собеседнику это соответствие будет приятно. Звучание вашего голоса определяется позой, лицевой экспрессией, осанкой. Настройтесь на разговор – буквально и фигурально. Речь – это непросто шевеление губ и языка. В работе органов участвуют легкие, диафрагма, гортань, голосовые связки, рот, язык и губы. Разумеется, сигарета во рту, жвачка, леденец, кофе во время разговора, шум в комнате, музыка - разрушают раппорт телефонных переговоров.</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10. СЛЕДУЙТЕ ПЛАНУ.</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У вас есть цель разговора и подготовленный план. Не пытайтесь решить сразу все проблемы по телефону. Особенно избегайте разговоров о цене на свою продукцию, денежные вопросы лучше всего решать при встрече. Подготовьте необходимые материалы, ручку, чистый лист бумаги. Говорите конкретно, и о главном. Внимательно слушайте собеседника. Задавайте клиенту вопросы, направляя разговор в нужную вам сторону. Помните, ваша главная цель - договориться о встрече, когда вы сможете обговорить детали и подписать контракт. Для этого вы должны создать хорошую мотивацию у клиента.</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11. ИСПОЛЬЗУЙТЕ ТЕХНИКИ АКТИВНОГО СЛУШАНИЯ</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Они демонстрируют вашу заинтересованность и вовлеченность. «Так…», «Понятно…» и др. Контролируйте время разговора. Не позволяйте клиенту уходить в сторону. Отвечайте на большинство вопросов вопросами и подводите собеседника к встрече.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12. ДОГОВОРИТЕСЬ О ВСТРЕЧЕ.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Договариваясь о встречи, убедитесь, что ваш собеседник правильно понял вас, и записал день и час встречи. Переспросите собеседника, удобно ли вам ему перезвонить накануне, чтобы убедиться, что встреча состоится? Все эти мероприятия полезны, чтобы ваш клиент мог спланировать свое время и достойно подготовится к встрече. Приглашая собеседника к себе в офис, называйте точный адрес и подробно рассказывайте, как до вас можно проехать. Используйте стандартную фразу: «У Вас есть под рукой карандаш, пожалуйста, запишите как Вам удобнее будет до нас добраться »</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13. ПОБЛАГОДАРИТЕ СОБЕСЕДНИКА ЗА ЗВОНОК.</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 xml:space="preserve">Клиенты склонны эмоционально запоминать то, что было в начале разговора, и принимать как руководство к действию то, что было в конце. В конце разговора максимально доброжелательно попрощайтесь с собеседником. «Если у Вас возникнут какие-либо вопросы, звоните, будем рады Вам помочь». «Подъезжайте, в любое удобное для Вас время, будем рады Вам помочь», «Всего доброго», «Было очень полезно получить от вас эту информацию». Поблагодарите за уделенное внимание, интерес к вашей фирме, пожелайте приятно провести остаток дня или предстоящие выходные. Не забывайте, что заканчивает разговор позвонивший. </w:t>
      </w:r>
      <w:r w:rsidRPr="004B10B1">
        <w:rPr>
          <w:rFonts w:ascii="Times New Roman" w:hAnsi="Times New Roman" w:cs="Times New Roman"/>
          <w:sz w:val="24"/>
          <w:szCs w:val="24"/>
        </w:rPr>
        <w:lastRenderedPageBreak/>
        <w:t>Помните, что разговором вы закладываете фундамент вашей личной встречи, поэтому доброжелательность превыше всего.</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14. ЗАПИШИТЕ РЕЗУЛЬТАТЫ.</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Запишите общее отношение клиента к информации, что вы ему сообщили, договоренность о месте, дате и времени встречи или звонка, кто кому должен позвонить, и ключевые моменты, прозвучавшие в разговоре.</w:t>
      </w:r>
    </w:p>
    <w:p w:rsidR="004B10B1" w:rsidRPr="004B10B1" w:rsidRDefault="004B10B1" w:rsidP="004B10B1">
      <w:pPr>
        <w:spacing w:after="0" w:line="240" w:lineRule="auto"/>
        <w:ind w:firstLine="709"/>
        <w:rPr>
          <w:rFonts w:ascii="Times New Roman" w:hAnsi="Times New Roman" w:cs="Times New Roman"/>
          <w:sz w:val="24"/>
          <w:szCs w:val="24"/>
        </w:rPr>
      </w:pPr>
      <w:r w:rsidRPr="004B10B1">
        <w:rPr>
          <w:rFonts w:ascii="Times New Roman" w:hAnsi="Times New Roman" w:cs="Times New Roman"/>
          <w:sz w:val="24"/>
          <w:szCs w:val="24"/>
        </w:rPr>
        <w:t>Правило 15. ИЗВЛЕКАЙТЕ УРОКИ ИЗ КАЖДОГО ТЕЛЕФОННОГО РАЗГОВОРА</w:t>
      </w:r>
    </w:p>
    <w:p w:rsidR="004B10B1" w:rsidRPr="00037F5D" w:rsidRDefault="004B10B1" w:rsidP="00AE154A">
      <w:pPr>
        <w:autoSpaceDE w:val="0"/>
        <w:snapToGrid w:val="0"/>
        <w:spacing w:after="0" w:line="240" w:lineRule="auto"/>
        <w:jc w:val="center"/>
        <w:rPr>
          <w:rFonts w:ascii="Times New Roman" w:hAnsi="Times New Roman" w:cs="Times New Roman"/>
          <w:color w:val="000000"/>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7</w:t>
      </w:r>
    </w:p>
    <w:p w:rsid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Подготовка и проведение переговоров при личной встрече.</w:t>
      </w:r>
    </w:p>
    <w:p w:rsidR="004B10B1" w:rsidRDefault="004B10B1" w:rsidP="004B10B1">
      <w:pPr>
        <w:autoSpaceDE w:val="0"/>
        <w:snapToGrid w:val="0"/>
        <w:spacing w:after="0" w:line="240" w:lineRule="auto"/>
        <w:jc w:val="center"/>
        <w:rPr>
          <w:rFonts w:ascii="Times New Roman" w:hAnsi="Times New Roman" w:cs="Times New Roman"/>
          <w:b/>
          <w:sz w:val="24"/>
          <w:szCs w:val="24"/>
        </w:rPr>
      </w:pPr>
    </w:p>
    <w:p w:rsidR="004B10B1" w:rsidRPr="004B10B1" w:rsidRDefault="004B10B1" w:rsidP="004B10B1">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8</w:t>
      </w:r>
    </w:p>
    <w:p w:rsidR="004B10B1" w:rsidRDefault="004B10B1" w:rsidP="004B10B1">
      <w:pPr>
        <w:spacing w:after="0" w:line="240" w:lineRule="auto"/>
        <w:ind w:firstLine="539"/>
        <w:jc w:val="both"/>
        <w:rPr>
          <w:rFonts w:ascii="Times New Roman" w:eastAsia="Calibri" w:hAnsi="Times New Roman" w:cs="Times New Roman"/>
          <w:color w:val="000000"/>
          <w:sz w:val="24"/>
        </w:rPr>
      </w:pPr>
      <w:r w:rsidRPr="00897035">
        <w:rPr>
          <w:rFonts w:ascii="Times New Roman" w:eastAsia="Calibri" w:hAnsi="Times New Roman" w:cs="Times New Roman"/>
          <w:color w:val="000000"/>
          <w:sz w:val="24"/>
        </w:rPr>
        <w:t xml:space="preserve">Сформируйте план проведения переговоров, при первой встречи </w:t>
      </w:r>
      <w:r>
        <w:rPr>
          <w:rFonts w:ascii="Times New Roman" w:eastAsia="Calibri" w:hAnsi="Times New Roman" w:cs="Times New Roman"/>
          <w:color w:val="000000"/>
          <w:sz w:val="24"/>
        </w:rPr>
        <w:t>учитывая основы деловой этики страхового агента.</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Этапы деятельности агента.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bCs/>
          <w:sz w:val="24"/>
        </w:rPr>
        <w:t xml:space="preserve">Первый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Внешний вид.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Визуальный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sz w:val="24"/>
        </w:rPr>
        <w:t>Аудиальный контакт.</w:t>
      </w:r>
      <w:r w:rsidRPr="00A16156">
        <w:rPr>
          <w:rFonts w:ascii="Times New Roman" w:eastAsia="Calibri" w:hAnsi="Times New Roman" w:cs="Times New Roman"/>
          <w:bCs/>
          <w:sz w:val="24"/>
        </w:rPr>
        <w:t xml:space="preserve">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bCs/>
          <w:sz w:val="24"/>
        </w:rPr>
        <w:t>Войти и</w:t>
      </w:r>
      <w:r w:rsidRPr="00A16156">
        <w:rPr>
          <w:rFonts w:ascii="Times New Roman" w:eastAsia="Calibri" w:hAnsi="Times New Roman" w:cs="Times New Roman"/>
          <w:sz w:val="24"/>
        </w:rPr>
        <w:t xml:space="preserve"> представиться. </w:t>
      </w:r>
    </w:p>
    <w:p w:rsidR="004B10B1" w:rsidRPr="00A16156" w:rsidRDefault="004B10B1" w:rsidP="004B10B1">
      <w:pPr>
        <w:spacing w:after="0" w:line="240" w:lineRule="auto"/>
        <w:ind w:firstLine="539"/>
        <w:jc w:val="both"/>
        <w:rPr>
          <w:rFonts w:ascii="Times New Roman" w:eastAsia="Calibri" w:hAnsi="Times New Roman" w:cs="Times New Roman"/>
          <w:color w:val="000000"/>
          <w:sz w:val="24"/>
        </w:rPr>
      </w:pPr>
      <w:r w:rsidRPr="00A16156">
        <w:rPr>
          <w:rFonts w:ascii="Times New Roman" w:eastAsia="Calibri" w:hAnsi="Times New Roman" w:cs="Times New Roman"/>
          <w:bCs/>
          <w:sz w:val="24"/>
        </w:rPr>
        <w:t>Искусство вести переговоры</w:t>
      </w:r>
    </w:p>
    <w:p w:rsidR="004B10B1" w:rsidRPr="00037F5D" w:rsidRDefault="004B10B1" w:rsidP="00AE154A">
      <w:pPr>
        <w:autoSpaceDE w:val="0"/>
        <w:snapToGrid w:val="0"/>
        <w:spacing w:after="0" w:line="240" w:lineRule="auto"/>
        <w:jc w:val="center"/>
        <w:rPr>
          <w:rFonts w:ascii="Times New Roman" w:hAnsi="Times New Roman" w:cs="Times New Roman"/>
          <w:color w:val="000000"/>
          <w:sz w:val="24"/>
          <w:szCs w:val="24"/>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8</w:t>
      </w:r>
    </w:p>
    <w:p w:rsidR="00037F5D" w:rsidRPr="00037F5D" w:rsidRDefault="00AE154A" w:rsidP="00AE154A">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Подготовка и проведение переговоров при реализации неосвоенных продуктов.</w:t>
      </w:r>
    </w:p>
    <w:p w:rsidR="004B10B1" w:rsidRDefault="004B10B1" w:rsidP="004B10B1">
      <w:pPr>
        <w:autoSpaceDE w:val="0"/>
        <w:snapToGrid w:val="0"/>
        <w:spacing w:after="0" w:line="240" w:lineRule="auto"/>
        <w:jc w:val="center"/>
        <w:rPr>
          <w:rFonts w:ascii="Times New Roman" w:hAnsi="Times New Roman" w:cs="Times New Roman"/>
          <w:b/>
          <w:sz w:val="24"/>
          <w:szCs w:val="24"/>
        </w:rPr>
      </w:pPr>
    </w:p>
    <w:p w:rsidR="004B10B1" w:rsidRPr="004B10B1" w:rsidRDefault="004B10B1" w:rsidP="004B10B1">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9</w:t>
      </w:r>
    </w:p>
    <w:p w:rsidR="004B10B1" w:rsidRDefault="004B10B1" w:rsidP="004B10B1">
      <w:pPr>
        <w:spacing w:after="0" w:line="240" w:lineRule="auto"/>
        <w:ind w:firstLine="539"/>
        <w:jc w:val="both"/>
        <w:rPr>
          <w:rFonts w:ascii="Times New Roman" w:eastAsia="Calibri" w:hAnsi="Times New Roman" w:cs="Times New Roman"/>
          <w:color w:val="000000"/>
          <w:sz w:val="24"/>
        </w:rPr>
      </w:pPr>
      <w:r w:rsidRPr="00897035">
        <w:rPr>
          <w:rFonts w:ascii="Times New Roman" w:eastAsia="Calibri" w:hAnsi="Times New Roman" w:cs="Times New Roman"/>
          <w:color w:val="000000"/>
          <w:sz w:val="24"/>
        </w:rPr>
        <w:t>Сформируйте план проведения переговоров</w:t>
      </w:r>
      <w:r w:rsidRPr="004B10B1">
        <w:rPr>
          <w:rFonts w:ascii="Times New Roman" w:hAnsi="Times New Roman" w:cs="Times New Roman"/>
          <w:color w:val="000000"/>
          <w:sz w:val="24"/>
          <w:szCs w:val="24"/>
        </w:rPr>
        <w:t xml:space="preserve"> </w:t>
      </w:r>
      <w:r w:rsidRPr="00037F5D">
        <w:rPr>
          <w:rFonts w:ascii="Times New Roman" w:hAnsi="Times New Roman" w:cs="Times New Roman"/>
          <w:color w:val="000000"/>
          <w:sz w:val="24"/>
          <w:szCs w:val="24"/>
        </w:rPr>
        <w:t>при реализации неосвоенных продуктов</w:t>
      </w:r>
      <w:r>
        <w:rPr>
          <w:rFonts w:ascii="Times New Roman" w:eastAsia="Calibri" w:hAnsi="Times New Roman" w:cs="Times New Roman"/>
          <w:color w:val="000000"/>
          <w:sz w:val="24"/>
        </w:rPr>
        <w:t>.</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Этапы деятельности агента.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bCs/>
          <w:sz w:val="24"/>
        </w:rPr>
        <w:t xml:space="preserve">Первый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Внешний вид.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sz w:val="24"/>
        </w:rPr>
        <w:t xml:space="preserve">Визуальный контакт. </w:t>
      </w:r>
    </w:p>
    <w:p w:rsidR="004B10B1" w:rsidRPr="00A16156" w:rsidRDefault="004B10B1" w:rsidP="004B10B1">
      <w:pPr>
        <w:tabs>
          <w:tab w:val="left" w:pos="426"/>
        </w:tabs>
        <w:spacing w:after="0" w:line="240" w:lineRule="auto"/>
        <w:ind w:firstLine="539"/>
        <w:rPr>
          <w:rFonts w:ascii="Times New Roman" w:eastAsia="Calibri" w:hAnsi="Times New Roman" w:cs="Times New Roman"/>
          <w:bCs/>
          <w:sz w:val="24"/>
        </w:rPr>
      </w:pPr>
      <w:r w:rsidRPr="00A16156">
        <w:rPr>
          <w:rFonts w:ascii="Times New Roman" w:eastAsia="Calibri" w:hAnsi="Times New Roman" w:cs="Times New Roman"/>
          <w:sz w:val="24"/>
        </w:rPr>
        <w:t>Аудиальный контакт.</w:t>
      </w:r>
      <w:r w:rsidRPr="00A16156">
        <w:rPr>
          <w:rFonts w:ascii="Times New Roman" w:eastAsia="Calibri" w:hAnsi="Times New Roman" w:cs="Times New Roman"/>
          <w:bCs/>
          <w:sz w:val="24"/>
        </w:rPr>
        <w:t xml:space="preserve"> </w:t>
      </w:r>
    </w:p>
    <w:p w:rsidR="004B10B1" w:rsidRPr="00A16156" w:rsidRDefault="004B10B1" w:rsidP="004B10B1">
      <w:pPr>
        <w:tabs>
          <w:tab w:val="left" w:pos="426"/>
        </w:tabs>
        <w:spacing w:after="0" w:line="240" w:lineRule="auto"/>
        <w:ind w:firstLine="539"/>
        <w:rPr>
          <w:rFonts w:ascii="Times New Roman" w:eastAsia="Calibri" w:hAnsi="Times New Roman" w:cs="Times New Roman"/>
          <w:sz w:val="24"/>
        </w:rPr>
      </w:pPr>
      <w:r w:rsidRPr="00A16156">
        <w:rPr>
          <w:rFonts w:ascii="Times New Roman" w:eastAsia="Calibri" w:hAnsi="Times New Roman" w:cs="Times New Roman"/>
          <w:bCs/>
          <w:sz w:val="24"/>
        </w:rPr>
        <w:t>Войти и</w:t>
      </w:r>
      <w:r w:rsidRPr="00A16156">
        <w:rPr>
          <w:rFonts w:ascii="Times New Roman" w:eastAsia="Calibri" w:hAnsi="Times New Roman" w:cs="Times New Roman"/>
          <w:sz w:val="24"/>
        </w:rPr>
        <w:t xml:space="preserve"> представиться. </w:t>
      </w:r>
    </w:p>
    <w:p w:rsidR="004B10B1" w:rsidRPr="00A16156" w:rsidRDefault="004B10B1" w:rsidP="004B10B1">
      <w:pPr>
        <w:spacing w:after="0" w:line="240" w:lineRule="auto"/>
        <w:ind w:firstLine="539"/>
        <w:jc w:val="both"/>
        <w:rPr>
          <w:rFonts w:ascii="Times New Roman" w:eastAsia="Calibri" w:hAnsi="Times New Roman" w:cs="Times New Roman"/>
          <w:color w:val="000000"/>
          <w:sz w:val="24"/>
        </w:rPr>
      </w:pPr>
      <w:r w:rsidRPr="00A16156">
        <w:rPr>
          <w:rFonts w:ascii="Times New Roman" w:eastAsia="Calibri" w:hAnsi="Times New Roman" w:cs="Times New Roman"/>
          <w:bCs/>
          <w:sz w:val="24"/>
        </w:rPr>
        <w:t>Искусство вести переговоры</w:t>
      </w:r>
    </w:p>
    <w:p w:rsidR="00AE154A" w:rsidRDefault="00AE154A" w:rsidP="00037F5D">
      <w:pPr>
        <w:widowControl w:val="0"/>
        <w:suppressAutoHyphens/>
        <w:spacing w:after="0" w:line="240" w:lineRule="auto"/>
        <w:jc w:val="center"/>
        <w:rPr>
          <w:rFonts w:ascii="Times New Roman" w:hAnsi="Times New Roman" w:cs="Times New Roman"/>
          <w:b/>
          <w:color w:val="000000"/>
          <w:sz w:val="24"/>
          <w:szCs w:val="24"/>
        </w:rPr>
      </w:pPr>
    </w:p>
    <w:p w:rsidR="004B10B1" w:rsidRDefault="004B10B1" w:rsidP="00037F5D">
      <w:pPr>
        <w:widowControl w:val="0"/>
        <w:suppressAutoHyphens/>
        <w:spacing w:after="0" w:line="240" w:lineRule="auto"/>
        <w:jc w:val="center"/>
        <w:rPr>
          <w:rFonts w:ascii="Times New Roman" w:hAnsi="Times New Roman" w:cs="Times New Roman"/>
          <w:b/>
          <w:color w:val="000000"/>
          <w:sz w:val="24"/>
          <w:szCs w:val="24"/>
        </w:rPr>
      </w:pPr>
    </w:p>
    <w:p w:rsidR="00037F5D" w:rsidRPr="00037F5D" w:rsidRDefault="00037F5D" w:rsidP="00037F5D">
      <w:pPr>
        <w:widowControl w:val="0"/>
        <w:suppressAutoHyphens/>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b/>
          <w:color w:val="000000"/>
          <w:sz w:val="24"/>
          <w:szCs w:val="24"/>
        </w:rPr>
        <w:t xml:space="preserve">МДК 05.02. </w:t>
      </w:r>
      <w:r w:rsidRPr="00037F5D">
        <w:rPr>
          <w:rFonts w:ascii="Times New Roman" w:hAnsi="Times New Roman" w:cs="Times New Roman"/>
          <w:color w:val="000000"/>
          <w:sz w:val="24"/>
          <w:szCs w:val="24"/>
        </w:rPr>
        <w:t>Представление различных видов страхования</w:t>
      </w:r>
    </w:p>
    <w:p w:rsidR="00037F5D" w:rsidRPr="00037F5D" w:rsidRDefault="00037F5D" w:rsidP="00037F5D">
      <w:pPr>
        <w:widowControl w:val="0"/>
        <w:suppressAutoHyphens/>
        <w:snapToGrid w:val="0"/>
        <w:spacing w:after="0" w:line="240" w:lineRule="auto"/>
        <w:jc w:val="center"/>
        <w:rPr>
          <w:rFonts w:ascii="Times New Roman" w:hAnsi="Times New Roman" w:cs="Times New Roman"/>
          <w:color w:val="000000" w:themeColor="text1"/>
          <w:sz w:val="24"/>
          <w:szCs w:val="24"/>
        </w:rPr>
      </w:pPr>
      <w:r w:rsidRPr="00037F5D">
        <w:rPr>
          <w:rFonts w:ascii="Times New Roman" w:hAnsi="Times New Roman" w:cs="Times New Roman"/>
          <w:bCs/>
          <w:color w:val="000000" w:themeColor="text1"/>
          <w:sz w:val="24"/>
          <w:szCs w:val="24"/>
        </w:rPr>
        <w:t xml:space="preserve">Раздел 2. </w:t>
      </w:r>
      <w:r w:rsidRPr="00037F5D">
        <w:rPr>
          <w:rFonts w:ascii="Times New Roman" w:hAnsi="Times New Roman" w:cs="Times New Roman"/>
          <w:color w:val="000000"/>
          <w:sz w:val="24"/>
          <w:szCs w:val="24"/>
        </w:rPr>
        <w:t>Представление различных видов страхования</w:t>
      </w:r>
    </w:p>
    <w:p w:rsidR="00037F5D" w:rsidRPr="00037F5D" w:rsidRDefault="00037F5D" w:rsidP="00037F5D">
      <w:pPr>
        <w:autoSpaceDE w:val="0"/>
        <w:snapToGrid w:val="0"/>
        <w:spacing w:after="0" w:line="240" w:lineRule="auto"/>
        <w:jc w:val="center"/>
        <w:rPr>
          <w:rFonts w:ascii="Times New Roman" w:hAnsi="Times New Roman" w:cs="Times New Roman"/>
          <w:color w:val="000000"/>
          <w:sz w:val="24"/>
          <w:szCs w:val="24"/>
        </w:rPr>
      </w:pPr>
      <w:r w:rsidRPr="00037F5D">
        <w:rPr>
          <w:rFonts w:ascii="Times New Roman" w:hAnsi="Times New Roman" w:cs="Times New Roman"/>
          <w:b/>
          <w:color w:val="000000"/>
          <w:sz w:val="24"/>
          <w:szCs w:val="24"/>
        </w:rPr>
        <w:t xml:space="preserve">Тема 2.1. </w:t>
      </w:r>
      <w:r w:rsidRPr="00037F5D">
        <w:rPr>
          <w:rFonts w:ascii="Times New Roman" w:hAnsi="Times New Roman" w:cs="Times New Roman"/>
          <w:color w:val="000000"/>
          <w:sz w:val="24"/>
          <w:szCs w:val="24"/>
        </w:rPr>
        <w:t>Основные понятия и термины применяемые в страховании</w:t>
      </w:r>
    </w:p>
    <w:p w:rsidR="00AE154A" w:rsidRPr="004B10B1" w:rsidRDefault="00AE154A" w:rsidP="004B10B1">
      <w:pPr>
        <w:pStyle w:val="a3"/>
        <w:tabs>
          <w:tab w:val="left" w:pos="142"/>
        </w:tabs>
        <w:spacing w:before="0" w:beforeAutospacing="0" w:after="0" w:afterAutospacing="0"/>
        <w:ind w:firstLine="709"/>
        <w:jc w:val="both"/>
      </w:pPr>
      <w:r w:rsidRPr="004B10B1">
        <w:rPr>
          <w:bCs/>
        </w:rPr>
        <w:t>Иметь  практический опыт:</w:t>
      </w:r>
      <w:r w:rsidRPr="004B10B1">
        <w:t xml:space="preserve"> </w:t>
      </w:r>
      <w:r w:rsidRPr="004B10B1">
        <w:rPr>
          <w:color w:val="000000"/>
        </w:rPr>
        <w:t xml:space="preserve"> организации продаж страховых продуктов и сопровождения договоров страхования. </w:t>
      </w:r>
    </w:p>
    <w:p w:rsidR="00AE154A" w:rsidRPr="004B10B1" w:rsidRDefault="00AE154A" w:rsidP="004B10B1">
      <w:pPr>
        <w:tabs>
          <w:tab w:val="left" w:pos="142"/>
        </w:tabs>
        <w:autoSpaceDE w:val="0"/>
        <w:spacing w:after="0" w:line="240" w:lineRule="auto"/>
        <w:ind w:firstLine="709"/>
        <w:jc w:val="both"/>
        <w:rPr>
          <w:rFonts w:ascii="Times New Roman" w:hAnsi="Times New Roman" w:cs="Times New Roman"/>
          <w:color w:val="000000"/>
          <w:sz w:val="24"/>
          <w:szCs w:val="24"/>
        </w:rPr>
      </w:pPr>
      <w:r w:rsidRPr="004B10B1">
        <w:rPr>
          <w:rFonts w:ascii="Times New Roman" w:hAnsi="Times New Roman" w:cs="Times New Roman"/>
          <w:iCs/>
          <w:color w:val="000000"/>
          <w:sz w:val="24"/>
          <w:szCs w:val="24"/>
        </w:rPr>
        <w:t xml:space="preserve">Уметь </w:t>
      </w:r>
      <w:r w:rsidRPr="004B10B1">
        <w:rPr>
          <w:rFonts w:ascii="Times New Roman" w:hAnsi="Times New Roman" w:cs="Times New Roman"/>
          <w:color w:val="000000"/>
          <w:sz w:val="24"/>
          <w:szCs w:val="24"/>
        </w:rPr>
        <w:t xml:space="preserve"> работать с нормативными правовыми актами, регулирующими деятельность страховых агентов. </w:t>
      </w:r>
    </w:p>
    <w:p w:rsidR="00AE154A" w:rsidRPr="004B10B1" w:rsidRDefault="00AE154A" w:rsidP="004B10B1">
      <w:pPr>
        <w:tabs>
          <w:tab w:val="left" w:pos="142"/>
        </w:tabs>
        <w:autoSpaceDE w:val="0"/>
        <w:spacing w:after="0" w:line="240" w:lineRule="auto"/>
        <w:ind w:firstLine="709"/>
        <w:jc w:val="both"/>
        <w:rPr>
          <w:rFonts w:ascii="Times New Roman" w:hAnsi="Times New Roman" w:cs="Times New Roman"/>
          <w:color w:val="000000"/>
          <w:sz w:val="24"/>
          <w:szCs w:val="24"/>
        </w:rPr>
      </w:pPr>
      <w:r w:rsidRPr="004B10B1">
        <w:rPr>
          <w:rFonts w:ascii="Times New Roman" w:hAnsi="Times New Roman" w:cs="Times New Roman"/>
          <w:iCs/>
          <w:color w:val="000000"/>
          <w:sz w:val="24"/>
          <w:szCs w:val="24"/>
        </w:rPr>
        <w:t xml:space="preserve">Знать </w:t>
      </w:r>
      <w:r w:rsidRPr="004B10B1">
        <w:rPr>
          <w:rFonts w:ascii="Times New Roman" w:hAnsi="Times New Roman" w:cs="Times New Roman"/>
          <w:color w:val="000000"/>
          <w:sz w:val="24"/>
          <w:szCs w:val="24"/>
        </w:rPr>
        <w:t xml:space="preserve"> нормативные правовые акты, положения, инструкции, другие руководящие материалы и документы регламентирующие деятельность страховых организаций; виды страховых услуг и условия различных видов страхования</w:t>
      </w:r>
    </w:p>
    <w:p w:rsidR="004B10B1" w:rsidRDefault="004B10B1" w:rsidP="00AE154A">
      <w:pPr>
        <w:pStyle w:val="Default"/>
        <w:snapToGrid w:val="0"/>
        <w:jc w:val="center"/>
        <w:rPr>
          <w:rFonts w:cs="Times New Roman"/>
          <w:b/>
          <w:color w:val="000000" w:themeColor="text1"/>
        </w:rPr>
      </w:pPr>
    </w:p>
    <w:p w:rsidR="00BA51F9" w:rsidRDefault="00BA51F9" w:rsidP="00AE154A">
      <w:pPr>
        <w:pStyle w:val="Default"/>
        <w:snapToGrid w:val="0"/>
        <w:jc w:val="center"/>
        <w:rPr>
          <w:rFonts w:cs="Times New Roman"/>
          <w:b/>
          <w:color w:val="000000" w:themeColor="text1"/>
        </w:rPr>
      </w:pPr>
    </w:p>
    <w:p w:rsidR="00BA51F9" w:rsidRDefault="00BA51F9" w:rsidP="00AE154A">
      <w:pPr>
        <w:pStyle w:val="Default"/>
        <w:snapToGrid w:val="0"/>
        <w:jc w:val="center"/>
        <w:rPr>
          <w:rFonts w:cs="Times New Roman"/>
          <w:b/>
          <w:color w:val="000000" w:themeColor="text1"/>
        </w:rPr>
      </w:pPr>
    </w:p>
    <w:p w:rsidR="00BA51F9" w:rsidRDefault="00BA51F9" w:rsidP="00AE154A">
      <w:pPr>
        <w:pStyle w:val="Default"/>
        <w:snapToGrid w:val="0"/>
        <w:jc w:val="center"/>
        <w:rPr>
          <w:rFonts w:cs="Times New Roman"/>
          <w:b/>
          <w:color w:val="000000" w:themeColor="text1"/>
        </w:rPr>
      </w:pPr>
    </w:p>
    <w:p w:rsidR="00BA51F9" w:rsidRDefault="00BA51F9" w:rsidP="00AE154A">
      <w:pPr>
        <w:pStyle w:val="Default"/>
        <w:snapToGrid w:val="0"/>
        <w:jc w:val="center"/>
        <w:rPr>
          <w:rFonts w:cs="Times New Roman"/>
          <w:b/>
          <w:color w:val="000000" w:themeColor="text1"/>
        </w:rPr>
      </w:pPr>
    </w:p>
    <w:p w:rsidR="00BA51F9" w:rsidRDefault="00BA51F9" w:rsidP="00AE154A">
      <w:pPr>
        <w:pStyle w:val="Default"/>
        <w:snapToGrid w:val="0"/>
        <w:jc w:val="center"/>
        <w:rPr>
          <w:rFonts w:cs="Times New Roman"/>
          <w:b/>
          <w:color w:val="000000" w:themeColor="text1"/>
        </w:rPr>
      </w:pP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lastRenderedPageBreak/>
        <w:t xml:space="preserve">Практическое занятие </w:t>
      </w:r>
      <w:r>
        <w:rPr>
          <w:rFonts w:cs="Times New Roman"/>
          <w:b/>
          <w:color w:val="000000" w:themeColor="text1"/>
        </w:rPr>
        <w:t>9</w:t>
      </w:r>
    </w:p>
    <w:p w:rsidR="00AE154A" w:rsidRDefault="00AE154A" w:rsidP="00AE154A">
      <w:pPr>
        <w:widowControl w:val="0"/>
        <w:suppressAutoHyphens/>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Pr="00037F5D">
        <w:rPr>
          <w:rFonts w:ascii="Times New Roman" w:hAnsi="Times New Roman" w:cs="Times New Roman"/>
          <w:color w:val="000000"/>
          <w:sz w:val="24"/>
          <w:szCs w:val="24"/>
        </w:rPr>
        <w:t>Тренинг на знание страховой терминологии</w:t>
      </w:r>
    </w:p>
    <w:p w:rsidR="00BA51F9" w:rsidRDefault="00BA51F9" w:rsidP="00BA51F9">
      <w:pPr>
        <w:autoSpaceDE w:val="0"/>
        <w:snapToGrid w:val="0"/>
        <w:spacing w:after="0" w:line="240" w:lineRule="auto"/>
        <w:jc w:val="center"/>
        <w:rPr>
          <w:rFonts w:ascii="Times New Roman" w:hAnsi="Times New Roman" w:cs="Times New Roman"/>
          <w:b/>
          <w:sz w:val="24"/>
          <w:szCs w:val="24"/>
        </w:rPr>
      </w:pPr>
    </w:p>
    <w:p w:rsidR="00BA51F9" w:rsidRPr="004B10B1" w:rsidRDefault="00BA51F9" w:rsidP="00BA51F9">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1</w:t>
      </w:r>
    </w:p>
    <w:p w:rsidR="00AE154A" w:rsidRDefault="00AE154A" w:rsidP="00037F5D">
      <w:pPr>
        <w:widowControl w:val="0"/>
        <w:suppressAutoHyphens/>
        <w:snapToGrid w:val="0"/>
        <w:spacing w:after="0" w:line="240" w:lineRule="auto"/>
        <w:jc w:val="center"/>
        <w:rPr>
          <w:rFonts w:ascii="Times New Roman" w:hAnsi="Times New Roman" w:cs="Times New Roman"/>
          <w:color w:val="000000"/>
          <w:sz w:val="24"/>
          <w:szCs w:val="24"/>
        </w:rPr>
      </w:pP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 Страхование – это …</w:t>
      </w:r>
      <w:r w:rsidRPr="00744481">
        <w:rPr>
          <w:rFonts w:ascii="Times New Roman" w:eastAsia="Calibri" w:hAnsi="Times New Roman" w:cs="Times New Roman"/>
          <w:sz w:val="24"/>
          <w:szCs w:val="24"/>
        </w:rPr>
        <w:br/>
        <w:t>а) передача в собственность части имущества в случае стихийного бедствия</w:t>
      </w:r>
      <w:r w:rsidRPr="00744481">
        <w:rPr>
          <w:rFonts w:ascii="Times New Roman" w:eastAsia="Calibri" w:hAnsi="Times New Roman" w:cs="Times New Roman"/>
          <w:sz w:val="24"/>
          <w:szCs w:val="24"/>
        </w:rPr>
        <w:br/>
        <w:t>б) замкнутая раскладка возможного ущерба между заинтересованными лицами</w:t>
      </w:r>
      <w:r w:rsidRPr="00744481">
        <w:rPr>
          <w:rFonts w:ascii="Times New Roman" w:eastAsia="Calibri" w:hAnsi="Times New Roman" w:cs="Times New Roman"/>
          <w:sz w:val="24"/>
          <w:szCs w:val="24"/>
        </w:rPr>
        <w:br/>
        <w:t>в) раскладка стоимости имущества между участниками 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 Отметьте название компании, которая проводит страхование:</w:t>
      </w:r>
      <w:r w:rsidRPr="00744481">
        <w:rPr>
          <w:rFonts w:ascii="Times New Roman" w:eastAsia="Calibri" w:hAnsi="Times New Roman" w:cs="Times New Roman"/>
          <w:sz w:val="24"/>
          <w:szCs w:val="24"/>
        </w:rPr>
        <w:br/>
        <w:t>а) страхователь</w:t>
      </w:r>
      <w:r w:rsidRPr="00744481">
        <w:rPr>
          <w:rFonts w:ascii="Times New Roman" w:eastAsia="Calibri" w:hAnsi="Times New Roman" w:cs="Times New Roman"/>
          <w:sz w:val="24"/>
          <w:szCs w:val="24"/>
        </w:rPr>
        <w:br/>
        <w:t>б) страховщик</w:t>
      </w:r>
      <w:r w:rsidRPr="00744481">
        <w:rPr>
          <w:rFonts w:ascii="Times New Roman" w:eastAsia="Calibri" w:hAnsi="Times New Roman" w:cs="Times New Roman"/>
          <w:sz w:val="24"/>
          <w:szCs w:val="24"/>
        </w:rPr>
        <w:br/>
        <w:t>в) перестраховщик</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 Страхователем будет…</w:t>
      </w:r>
      <w:r w:rsidRPr="00744481">
        <w:rPr>
          <w:rFonts w:ascii="Times New Roman" w:eastAsia="Calibri" w:hAnsi="Times New Roman" w:cs="Times New Roman"/>
          <w:sz w:val="24"/>
          <w:szCs w:val="24"/>
        </w:rPr>
        <w:br/>
        <w:t>а) страховая компания, проводящая страхование</w:t>
      </w:r>
      <w:r w:rsidRPr="00744481">
        <w:rPr>
          <w:rFonts w:ascii="Times New Roman" w:eastAsia="Calibri" w:hAnsi="Times New Roman" w:cs="Times New Roman"/>
          <w:sz w:val="24"/>
          <w:szCs w:val="24"/>
        </w:rPr>
        <w:br/>
        <w:t>б) юридическое лицо, уплачивающее страховую премию</w:t>
      </w:r>
      <w:r w:rsidRPr="00744481">
        <w:rPr>
          <w:rFonts w:ascii="Times New Roman" w:eastAsia="Calibri" w:hAnsi="Times New Roman" w:cs="Times New Roman"/>
          <w:sz w:val="24"/>
          <w:szCs w:val="24"/>
        </w:rPr>
        <w:br/>
        <w:t>в) физическое или юридическое лицо, уплачивающее страховые взносы</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 Может являться застрахованный одновременно страхователем?</w:t>
      </w:r>
      <w:r w:rsidRPr="00744481">
        <w:rPr>
          <w:rFonts w:ascii="Times New Roman" w:eastAsia="Calibri" w:hAnsi="Times New Roman" w:cs="Times New Roman"/>
          <w:sz w:val="24"/>
          <w:szCs w:val="24"/>
        </w:rPr>
        <w:br/>
        <w:t>а) нет</w:t>
      </w:r>
      <w:r w:rsidRPr="00744481">
        <w:rPr>
          <w:rFonts w:ascii="Times New Roman" w:eastAsia="Calibri" w:hAnsi="Times New Roman" w:cs="Times New Roman"/>
          <w:sz w:val="24"/>
          <w:szCs w:val="24"/>
        </w:rPr>
        <w:br/>
        <w:t>б) да</w:t>
      </w:r>
      <w:r w:rsidRPr="00744481">
        <w:rPr>
          <w:rFonts w:ascii="Times New Roman" w:eastAsia="Calibri" w:hAnsi="Times New Roman" w:cs="Times New Roman"/>
          <w:sz w:val="24"/>
          <w:szCs w:val="24"/>
        </w:rPr>
        <w:br/>
        <w:t>в) не знаю</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 Кем является выгодопреобретатель?</w:t>
      </w:r>
      <w:r w:rsidRPr="00744481">
        <w:rPr>
          <w:rFonts w:ascii="Times New Roman" w:eastAsia="Calibri" w:hAnsi="Times New Roman" w:cs="Times New Roman"/>
          <w:sz w:val="24"/>
          <w:szCs w:val="24"/>
        </w:rPr>
        <w:br/>
        <w:t>а)</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посмертным получателем страховой суммы</w:t>
      </w:r>
      <w:r w:rsidRPr="00744481">
        <w:rPr>
          <w:rFonts w:ascii="Times New Roman" w:eastAsia="Calibri" w:hAnsi="Times New Roman" w:cs="Times New Roman"/>
          <w:sz w:val="24"/>
          <w:szCs w:val="24"/>
        </w:rPr>
        <w:br/>
        <w:t>б) пожизненным получателем страховой суммы</w:t>
      </w:r>
      <w:r w:rsidRPr="00744481">
        <w:rPr>
          <w:rFonts w:ascii="Times New Roman" w:eastAsia="Calibri" w:hAnsi="Times New Roman" w:cs="Times New Roman"/>
          <w:sz w:val="24"/>
          <w:szCs w:val="24"/>
        </w:rPr>
        <w:br/>
        <w:t>в) получателем страховой суммы и процентов после окончания действия договора 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6. Что такое страховой рынок?</w:t>
      </w:r>
      <w:r w:rsidRPr="00744481">
        <w:rPr>
          <w:rFonts w:ascii="Times New Roman" w:eastAsia="Calibri" w:hAnsi="Times New Roman" w:cs="Times New Roman"/>
          <w:sz w:val="24"/>
          <w:szCs w:val="24"/>
        </w:rPr>
        <w:br/>
        <w:t>а) предоставленные гарантии на случай наступления страхового события</w:t>
      </w:r>
      <w:r w:rsidRPr="00744481">
        <w:rPr>
          <w:rFonts w:ascii="Times New Roman" w:eastAsia="Calibri" w:hAnsi="Times New Roman" w:cs="Times New Roman"/>
          <w:sz w:val="24"/>
          <w:szCs w:val="24"/>
        </w:rPr>
        <w:br/>
        <w:t>б) резкое снижение сферы государственного воздействия на развитие производственных отношений</w:t>
      </w:r>
      <w:r w:rsidRPr="00744481">
        <w:rPr>
          <w:rFonts w:ascii="Times New Roman" w:eastAsia="Calibri" w:hAnsi="Times New Roman" w:cs="Times New Roman"/>
          <w:sz w:val="24"/>
          <w:szCs w:val="24"/>
        </w:rPr>
        <w:br/>
        <w:t>в)</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определенная сфера экономических отношений, где объектом купли- продажи выступает страховая защита</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7. Отметьте исторически определенную общественную форму функционирования страхового фонда, которая представляет собой обособленную структуру?</w:t>
      </w:r>
      <w:r w:rsidRPr="00744481">
        <w:rPr>
          <w:rFonts w:ascii="Times New Roman" w:eastAsia="Calibri" w:hAnsi="Times New Roman" w:cs="Times New Roman"/>
          <w:sz w:val="24"/>
          <w:szCs w:val="24"/>
        </w:rPr>
        <w:br/>
        <w:t>а) страховой рынок</w:t>
      </w:r>
      <w:r w:rsidRPr="00744481">
        <w:rPr>
          <w:rFonts w:ascii="Times New Roman" w:eastAsia="Calibri" w:hAnsi="Times New Roman" w:cs="Times New Roman"/>
          <w:sz w:val="24"/>
          <w:szCs w:val="24"/>
        </w:rPr>
        <w:br/>
        <w:t>б)</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страховая компания</w:t>
      </w:r>
      <w:r w:rsidRPr="00744481">
        <w:rPr>
          <w:rFonts w:ascii="Times New Roman" w:eastAsia="Calibri" w:hAnsi="Times New Roman" w:cs="Times New Roman"/>
          <w:sz w:val="24"/>
          <w:szCs w:val="24"/>
        </w:rPr>
        <w:br/>
        <w:t>в) структурные звенья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9. Функция, выполняемая страховым рынком при условии существования экономической конкуренции:</w:t>
      </w:r>
      <w:r w:rsidRPr="00744481">
        <w:rPr>
          <w:rFonts w:ascii="Times New Roman" w:eastAsia="Calibri" w:hAnsi="Times New Roman" w:cs="Times New Roman"/>
          <w:sz w:val="24"/>
          <w:szCs w:val="24"/>
        </w:rPr>
        <w:br/>
        <w:t>а)</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регулирующую</w:t>
      </w:r>
      <w:r w:rsidRPr="00744481">
        <w:rPr>
          <w:rFonts w:ascii="Times New Roman" w:eastAsia="Calibri" w:hAnsi="Times New Roman" w:cs="Times New Roman"/>
          <w:sz w:val="24"/>
          <w:szCs w:val="24"/>
        </w:rPr>
        <w:br/>
        <w:t>б) определяющую</w:t>
      </w:r>
      <w:r w:rsidRPr="00744481">
        <w:rPr>
          <w:rFonts w:ascii="Times New Roman" w:eastAsia="Calibri" w:hAnsi="Times New Roman" w:cs="Times New Roman"/>
          <w:sz w:val="24"/>
          <w:szCs w:val="24"/>
        </w:rPr>
        <w:br/>
        <w:t>в) конкурирующую</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10. Страховой посредник – …</w:t>
      </w:r>
      <w:r w:rsidRPr="00744481">
        <w:rPr>
          <w:rFonts w:ascii="Times New Roman" w:eastAsia="Calibri" w:hAnsi="Times New Roman" w:cs="Times New Roman"/>
          <w:sz w:val="24"/>
          <w:szCs w:val="24"/>
        </w:rPr>
        <w:br/>
        <w:t>а) сюрвейер</w:t>
      </w:r>
      <w:r w:rsidRPr="00744481">
        <w:rPr>
          <w:rFonts w:ascii="Times New Roman" w:eastAsia="Calibri" w:hAnsi="Times New Roman" w:cs="Times New Roman"/>
          <w:sz w:val="24"/>
          <w:szCs w:val="24"/>
        </w:rPr>
        <w:br/>
        <w:t>б) брокер</w:t>
      </w:r>
      <w:r w:rsidRPr="00744481">
        <w:rPr>
          <w:rFonts w:ascii="Times New Roman" w:eastAsia="Calibri" w:hAnsi="Times New Roman" w:cs="Times New Roman"/>
          <w:sz w:val="24"/>
          <w:szCs w:val="24"/>
        </w:rPr>
        <w:br/>
        <w:t>в) аджастер</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11. Аджастер является….</w:t>
      </w:r>
      <w:r w:rsidRPr="00744481">
        <w:rPr>
          <w:rFonts w:ascii="Times New Roman" w:eastAsia="Calibri" w:hAnsi="Times New Roman" w:cs="Times New Roman"/>
          <w:sz w:val="24"/>
          <w:szCs w:val="24"/>
        </w:rPr>
        <w:br/>
        <w:t>а) посредник в страховой деятельности</w:t>
      </w:r>
      <w:r w:rsidRPr="00744481">
        <w:rPr>
          <w:rFonts w:ascii="Times New Roman" w:eastAsia="Calibri" w:hAnsi="Times New Roman" w:cs="Times New Roman"/>
          <w:sz w:val="24"/>
          <w:szCs w:val="24"/>
        </w:rPr>
        <w:br/>
        <w:t>б) грузоперевозчик</w:t>
      </w:r>
      <w:r w:rsidRPr="00744481">
        <w:rPr>
          <w:rFonts w:ascii="Times New Roman" w:eastAsia="Calibri" w:hAnsi="Times New Roman" w:cs="Times New Roman"/>
          <w:sz w:val="24"/>
          <w:szCs w:val="24"/>
        </w:rPr>
        <w:br/>
        <w:t>в) профессиональный оценщик страховых рисков</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12. Что в страховании понимают под понятием недобросовестной конкуренцией?</w:t>
      </w:r>
      <w:r w:rsidRPr="00744481">
        <w:rPr>
          <w:rFonts w:ascii="Times New Roman" w:eastAsia="Calibri" w:hAnsi="Times New Roman" w:cs="Times New Roman"/>
          <w:sz w:val="24"/>
          <w:szCs w:val="24"/>
        </w:rPr>
        <w:br/>
        <w:t>а) предотвращение сговора между страховыми компаниями</w:t>
      </w:r>
      <w:r w:rsidRPr="00744481">
        <w:rPr>
          <w:rFonts w:ascii="Times New Roman" w:eastAsia="Calibri" w:hAnsi="Times New Roman" w:cs="Times New Roman"/>
          <w:sz w:val="24"/>
          <w:szCs w:val="24"/>
        </w:rPr>
        <w:br/>
      </w:r>
      <w:r w:rsidRPr="00744481">
        <w:rPr>
          <w:rFonts w:ascii="Times New Roman" w:eastAsia="Calibri" w:hAnsi="Times New Roman" w:cs="Times New Roman"/>
          <w:sz w:val="24"/>
          <w:szCs w:val="24"/>
        </w:rPr>
        <w:lastRenderedPageBreak/>
        <w:t>б) искусственное повышение или занижение страховых тарифов</w:t>
      </w:r>
      <w:r w:rsidRPr="00744481">
        <w:rPr>
          <w:rFonts w:ascii="Times New Roman" w:eastAsia="Calibri" w:hAnsi="Times New Roman" w:cs="Times New Roman"/>
          <w:sz w:val="24"/>
          <w:szCs w:val="24"/>
        </w:rPr>
        <w:br/>
        <w:t>в) не предоставление страхователю необходимой информации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13. Отметьте аспект, в котором находится структура страхового рынка если она представлена акционерными, корпоративными, взаимными и государственными страховыми компаниями:</w:t>
      </w:r>
      <w:r w:rsidRPr="00744481">
        <w:rPr>
          <w:rFonts w:ascii="Times New Roman" w:eastAsia="Calibri" w:hAnsi="Times New Roman" w:cs="Times New Roman"/>
          <w:sz w:val="24"/>
          <w:szCs w:val="24"/>
        </w:rPr>
        <w:br/>
        <w:t>а) +в институциональном</w:t>
      </w:r>
      <w:r w:rsidRPr="00744481">
        <w:rPr>
          <w:rFonts w:ascii="Times New Roman" w:eastAsia="Calibri" w:hAnsi="Times New Roman" w:cs="Times New Roman"/>
          <w:sz w:val="24"/>
          <w:szCs w:val="24"/>
        </w:rPr>
        <w:br/>
        <w:t>б) в территориальном</w:t>
      </w:r>
      <w:r w:rsidRPr="00744481">
        <w:rPr>
          <w:rFonts w:ascii="Times New Roman" w:eastAsia="Calibri" w:hAnsi="Times New Roman" w:cs="Times New Roman"/>
          <w:sz w:val="24"/>
          <w:szCs w:val="24"/>
        </w:rPr>
        <w:br/>
        <w:t>в) в региональном</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14. Что такое внешний страховой рынок?</w:t>
      </w:r>
      <w:r w:rsidRPr="00744481">
        <w:rPr>
          <w:rFonts w:ascii="Times New Roman" w:eastAsia="Calibri" w:hAnsi="Times New Roman" w:cs="Times New Roman"/>
          <w:sz w:val="24"/>
          <w:szCs w:val="24"/>
        </w:rPr>
        <w:br/>
        <w:t>а) местный рынок, в котором имеется непосредственный спрос на страховые услуги, тяготеющий к удовлетворению конкретными страховщиками</w:t>
      </w:r>
      <w:r w:rsidRPr="00744481">
        <w:rPr>
          <w:rFonts w:ascii="Times New Roman" w:eastAsia="Calibri" w:hAnsi="Times New Roman" w:cs="Times New Roman"/>
          <w:sz w:val="24"/>
          <w:szCs w:val="24"/>
        </w:rPr>
        <w:br/>
        <w:t>б) национальный рынок уничтожающий территориальные преграды на пути общественно- экономического прогресса</w:t>
      </w:r>
      <w:r w:rsidRPr="00744481">
        <w:rPr>
          <w:rFonts w:ascii="Times New Roman" w:eastAsia="Calibri" w:hAnsi="Times New Roman" w:cs="Times New Roman"/>
          <w:sz w:val="24"/>
          <w:szCs w:val="24"/>
        </w:rPr>
        <w:br/>
        <w:t>в) страховой рынок тяготеющий к смежным страховым компаниям как в данном регионе, так и за его пределами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15. Кем составляется категория продавцов на страховом рынке?</w:t>
      </w:r>
      <w:r w:rsidRPr="00744481">
        <w:rPr>
          <w:rFonts w:ascii="Times New Roman" w:eastAsia="Calibri" w:hAnsi="Times New Roman" w:cs="Times New Roman"/>
          <w:sz w:val="24"/>
          <w:szCs w:val="24"/>
        </w:rPr>
        <w:br/>
        <w:t>а) страхователями и застрахованными</w:t>
      </w:r>
      <w:r w:rsidRPr="00744481">
        <w:rPr>
          <w:rFonts w:ascii="Times New Roman" w:eastAsia="Calibri" w:hAnsi="Times New Roman" w:cs="Times New Roman"/>
          <w:sz w:val="24"/>
          <w:szCs w:val="24"/>
        </w:rPr>
        <w:br/>
        <w:t>б) органом государственного надзора за страховой деятельностью</w:t>
      </w:r>
      <w:r w:rsidRPr="00744481">
        <w:rPr>
          <w:rFonts w:ascii="Times New Roman" w:eastAsia="Calibri" w:hAnsi="Times New Roman" w:cs="Times New Roman"/>
          <w:sz w:val="24"/>
          <w:szCs w:val="24"/>
        </w:rPr>
        <w:br/>
        <w:t>в) страховыми и перестраховочными компаниями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16. Название услуги, предоставленной физическому или юридическому лицам на основе договора:</w:t>
      </w:r>
      <w:r w:rsidRPr="00744481">
        <w:rPr>
          <w:rFonts w:ascii="Times New Roman" w:eastAsia="Calibri" w:hAnsi="Times New Roman" w:cs="Times New Roman"/>
          <w:sz w:val="24"/>
          <w:szCs w:val="24"/>
        </w:rPr>
        <w:br/>
        <w:t>а) обязательное страхование</w:t>
      </w:r>
      <w:r w:rsidRPr="00744481">
        <w:rPr>
          <w:rFonts w:ascii="Times New Roman" w:eastAsia="Calibri" w:hAnsi="Times New Roman" w:cs="Times New Roman"/>
          <w:sz w:val="24"/>
          <w:szCs w:val="24"/>
        </w:rPr>
        <w:br/>
        <w:t>б) добровольное страхование</w:t>
      </w:r>
      <w:r w:rsidRPr="00744481">
        <w:rPr>
          <w:rFonts w:ascii="Times New Roman" w:eastAsia="Calibri" w:hAnsi="Times New Roman" w:cs="Times New Roman"/>
          <w:sz w:val="24"/>
          <w:szCs w:val="24"/>
        </w:rPr>
        <w:br/>
        <w:t>в) индивидуальное страхование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17. Название услуги, предоставленной физическому или юридическому лицам на основе закона:</w:t>
      </w:r>
      <w:r w:rsidRPr="00744481">
        <w:rPr>
          <w:rFonts w:ascii="Times New Roman" w:eastAsia="Calibri" w:hAnsi="Times New Roman" w:cs="Times New Roman"/>
          <w:sz w:val="24"/>
          <w:szCs w:val="24"/>
        </w:rPr>
        <w:br/>
        <w:t>а)</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обязательное страхование</w:t>
      </w:r>
      <w:r w:rsidRPr="00744481">
        <w:rPr>
          <w:rFonts w:ascii="Times New Roman" w:eastAsia="Calibri" w:hAnsi="Times New Roman" w:cs="Times New Roman"/>
          <w:sz w:val="24"/>
          <w:szCs w:val="24"/>
        </w:rPr>
        <w:br/>
        <w:t>б) добровольное страхование</w:t>
      </w:r>
      <w:r w:rsidRPr="00744481">
        <w:rPr>
          <w:rFonts w:ascii="Times New Roman" w:eastAsia="Calibri" w:hAnsi="Times New Roman" w:cs="Times New Roman"/>
          <w:sz w:val="24"/>
          <w:szCs w:val="24"/>
        </w:rPr>
        <w:br/>
        <w:t>в) индивидуальное страхование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18. Понятием специализации деятельности страховщиков является:</w:t>
      </w:r>
      <w:r w:rsidRPr="00744481">
        <w:rPr>
          <w:rFonts w:ascii="Times New Roman" w:eastAsia="Calibri" w:hAnsi="Times New Roman" w:cs="Times New Roman"/>
          <w:sz w:val="24"/>
          <w:szCs w:val="24"/>
        </w:rPr>
        <w:br/>
        <w:t>а) вторжение страховых компаний в коммерческие виды деятельности</w:t>
      </w:r>
      <w:r w:rsidRPr="00744481">
        <w:rPr>
          <w:rFonts w:ascii="Times New Roman" w:eastAsia="Calibri" w:hAnsi="Times New Roman" w:cs="Times New Roman"/>
          <w:sz w:val="24"/>
          <w:szCs w:val="24"/>
        </w:rPr>
        <w:br/>
        <w:t>б) изменения вызванные технологическим взрывом</w:t>
      </w:r>
      <w:r w:rsidRPr="00744481">
        <w:rPr>
          <w:rFonts w:ascii="Times New Roman" w:eastAsia="Calibri" w:hAnsi="Times New Roman" w:cs="Times New Roman"/>
          <w:sz w:val="24"/>
          <w:szCs w:val="24"/>
        </w:rPr>
        <w:br/>
        <w:t>в) углубляющее воздействие общественного разделения труда в страховом деле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19. Универсализация – это ….</w:t>
      </w:r>
      <w:r w:rsidRPr="00744481">
        <w:rPr>
          <w:rFonts w:ascii="Times New Roman" w:eastAsia="Calibri" w:hAnsi="Times New Roman" w:cs="Times New Roman"/>
          <w:sz w:val="24"/>
          <w:szCs w:val="24"/>
        </w:rPr>
        <w:br/>
        <w:t>а) углубляющее воздействие общественного разделения труда</w:t>
      </w:r>
      <w:r w:rsidRPr="00744481">
        <w:rPr>
          <w:rFonts w:ascii="Times New Roman" w:eastAsia="Calibri" w:hAnsi="Times New Roman" w:cs="Times New Roman"/>
          <w:sz w:val="24"/>
          <w:szCs w:val="24"/>
        </w:rPr>
        <w:br/>
        <w:t>б) вторжение страховых компаний в смежные виды деятельности</w:t>
      </w:r>
      <w:r w:rsidRPr="00744481">
        <w:rPr>
          <w:rFonts w:ascii="Times New Roman" w:eastAsia="Calibri" w:hAnsi="Times New Roman" w:cs="Times New Roman"/>
          <w:sz w:val="24"/>
          <w:szCs w:val="24"/>
        </w:rPr>
        <w:br/>
        <w:t>в) выполнение функций специализированных кредитных институтов</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20. Отметьте переменные внутренней системы страхового рынка, составляющие ядро рыночной системы страховой компании:</w:t>
      </w:r>
      <w:r w:rsidRPr="00744481">
        <w:rPr>
          <w:rFonts w:ascii="Times New Roman" w:eastAsia="Calibri" w:hAnsi="Times New Roman" w:cs="Times New Roman"/>
          <w:sz w:val="24"/>
          <w:szCs w:val="24"/>
        </w:rPr>
        <w:br/>
        <w:t>а) неуправляемые</w:t>
      </w:r>
      <w:r w:rsidRPr="00744481">
        <w:rPr>
          <w:rFonts w:ascii="Times New Roman" w:eastAsia="Calibri" w:hAnsi="Times New Roman" w:cs="Times New Roman"/>
          <w:sz w:val="24"/>
          <w:szCs w:val="24"/>
        </w:rPr>
        <w:br/>
        <w:t>б) управляемые</w:t>
      </w:r>
      <w:r w:rsidRPr="00744481">
        <w:rPr>
          <w:rFonts w:ascii="Times New Roman" w:eastAsia="Calibri" w:hAnsi="Times New Roman" w:cs="Times New Roman"/>
          <w:sz w:val="24"/>
          <w:szCs w:val="24"/>
        </w:rPr>
        <w:br/>
        <w:t>в) смешанные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21. Какие управляемые переменные внутренней системы не входят в ядро рыночной системы?</w:t>
      </w:r>
      <w:r w:rsidRPr="00744481">
        <w:rPr>
          <w:rFonts w:ascii="Times New Roman" w:eastAsia="Calibri" w:hAnsi="Times New Roman" w:cs="Times New Roman"/>
          <w:sz w:val="24"/>
          <w:szCs w:val="24"/>
        </w:rPr>
        <w:br/>
        <w:t>а) материальные, финансовые и людские ресурсы</w:t>
      </w:r>
      <w:r w:rsidRPr="00744481">
        <w:rPr>
          <w:rFonts w:ascii="Times New Roman" w:eastAsia="Calibri" w:hAnsi="Times New Roman" w:cs="Times New Roman"/>
          <w:sz w:val="24"/>
          <w:szCs w:val="24"/>
        </w:rPr>
        <w:br/>
        <w:t>б) гибкая система тарифов</w:t>
      </w:r>
      <w:r w:rsidRPr="00744481">
        <w:rPr>
          <w:rFonts w:ascii="Times New Roman" w:eastAsia="Calibri" w:hAnsi="Times New Roman" w:cs="Times New Roman"/>
          <w:sz w:val="24"/>
          <w:szCs w:val="24"/>
        </w:rPr>
        <w:br/>
        <w:t>в)система организации продаж страховых полисов</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22. Отметьте переменные внешнего окружения, на которые страховщик не может оказывать влияния:</w:t>
      </w:r>
      <w:r w:rsidRPr="00744481">
        <w:rPr>
          <w:rFonts w:ascii="Times New Roman" w:eastAsia="Calibri" w:hAnsi="Times New Roman" w:cs="Times New Roman"/>
          <w:sz w:val="24"/>
          <w:szCs w:val="24"/>
        </w:rPr>
        <w:br/>
        <w:t>а) управляемые</w:t>
      </w:r>
      <w:r w:rsidRPr="00744481">
        <w:rPr>
          <w:rFonts w:ascii="Times New Roman" w:eastAsia="Calibri" w:hAnsi="Times New Roman" w:cs="Times New Roman"/>
          <w:sz w:val="24"/>
          <w:szCs w:val="24"/>
        </w:rPr>
        <w:br/>
        <w:t>б) смешанные</w:t>
      </w:r>
      <w:r w:rsidRPr="00744481">
        <w:rPr>
          <w:rFonts w:ascii="Times New Roman" w:eastAsia="Calibri" w:hAnsi="Times New Roman" w:cs="Times New Roman"/>
          <w:sz w:val="24"/>
          <w:szCs w:val="24"/>
        </w:rPr>
        <w:br/>
        <w:t>в) неуправляемые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lastRenderedPageBreak/>
        <w:t>23. Отметьте главный элемент внешней среды:</w:t>
      </w:r>
      <w:r w:rsidRPr="00744481">
        <w:rPr>
          <w:rFonts w:ascii="Times New Roman" w:eastAsia="Calibri" w:hAnsi="Times New Roman" w:cs="Times New Roman"/>
          <w:sz w:val="24"/>
          <w:szCs w:val="24"/>
        </w:rPr>
        <w:br/>
        <w:t>а) имидж страховой компании</w:t>
      </w:r>
      <w:r w:rsidRPr="00744481">
        <w:rPr>
          <w:rFonts w:ascii="Times New Roman" w:eastAsia="Calibri" w:hAnsi="Times New Roman" w:cs="Times New Roman"/>
          <w:sz w:val="24"/>
          <w:szCs w:val="24"/>
        </w:rPr>
        <w:br/>
        <w:t>б) рыночный спрос на страховые услуги</w:t>
      </w:r>
      <w:r w:rsidRPr="00744481">
        <w:rPr>
          <w:rFonts w:ascii="Times New Roman" w:eastAsia="Calibri" w:hAnsi="Times New Roman" w:cs="Times New Roman"/>
          <w:sz w:val="24"/>
          <w:szCs w:val="24"/>
        </w:rPr>
        <w:br/>
        <w:t>в) политика страховой компании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24. Отметьте среду и переменные, к которым относят государственно- политическое окружение и конъюнктуру мирового страхового рынка:</w:t>
      </w:r>
      <w:r w:rsidRPr="00744481">
        <w:rPr>
          <w:rFonts w:ascii="Times New Roman" w:eastAsia="Calibri" w:hAnsi="Times New Roman" w:cs="Times New Roman"/>
          <w:sz w:val="24"/>
          <w:szCs w:val="24"/>
        </w:rPr>
        <w:br/>
        <w:t>а) к неуправляемым переменным внешней среды</w:t>
      </w:r>
      <w:r w:rsidRPr="00744481">
        <w:rPr>
          <w:rFonts w:ascii="Times New Roman" w:eastAsia="Calibri" w:hAnsi="Times New Roman" w:cs="Times New Roman"/>
          <w:sz w:val="24"/>
          <w:szCs w:val="24"/>
        </w:rPr>
        <w:br/>
        <w:t>б) к управляемым переменным внешней среды</w:t>
      </w:r>
      <w:r w:rsidRPr="00744481">
        <w:rPr>
          <w:rFonts w:ascii="Times New Roman" w:eastAsia="Calibri" w:hAnsi="Times New Roman" w:cs="Times New Roman"/>
          <w:sz w:val="24"/>
          <w:szCs w:val="24"/>
        </w:rPr>
        <w:br/>
        <w:t>в) к неуправляемым переменным внутренней среды</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25. Отметьте критерий, который является всеобщим в классификации страхования:</w:t>
      </w:r>
      <w:r w:rsidRPr="00744481">
        <w:rPr>
          <w:rFonts w:ascii="Times New Roman" w:eastAsia="Calibri" w:hAnsi="Times New Roman" w:cs="Times New Roman"/>
          <w:sz w:val="24"/>
          <w:szCs w:val="24"/>
        </w:rPr>
        <w:br/>
        <w:t>а) различие по временному признаку</w:t>
      </w:r>
      <w:r w:rsidRPr="00744481">
        <w:rPr>
          <w:rFonts w:ascii="Times New Roman" w:eastAsia="Calibri" w:hAnsi="Times New Roman" w:cs="Times New Roman"/>
          <w:sz w:val="24"/>
          <w:szCs w:val="24"/>
        </w:rPr>
        <w:br/>
        <w:t>б) различие в объеме страховой ответственности</w:t>
      </w:r>
      <w:r w:rsidRPr="00744481">
        <w:rPr>
          <w:rFonts w:ascii="Times New Roman" w:eastAsia="Calibri" w:hAnsi="Times New Roman" w:cs="Times New Roman"/>
          <w:sz w:val="24"/>
          <w:szCs w:val="24"/>
        </w:rPr>
        <w:br/>
        <w:t>в) различие в объектах 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26. Отметьте критерий в классификации страхования, который охватывает только им</w:t>
      </w:r>
      <w:r w:rsidRPr="000029C9">
        <w:rPr>
          <w:rFonts w:ascii="Times New Roman" w:eastAsia="Calibri" w:hAnsi="Times New Roman" w:cs="Times New Roman"/>
          <w:sz w:val="24"/>
          <w:szCs w:val="24"/>
        </w:rPr>
        <w:t>ущественное страхование:</w:t>
      </w:r>
      <w:r w:rsidRPr="000029C9">
        <w:rPr>
          <w:rFonts w:ascii="Times New Roman" w:eastAsia="Calibri" w:hAnsi="Times New Roman" w:cs="Times New Roman"/>
          <w:sz w:val="24"/>
          <w:szCs w:val="24"/>
        </w:rPr>
        <w:br/>
        <w:t>а)</w:t>
      </w:r>
      <w:r w:rsidRPr="00744481">
        <w:rPr>
          <w:rFonts w:ascii="Times New Roman" w:eastAsia="Calibri" w:hAnsi="Times New Roman" w:cs="Times New Roman"/>
          <w:sz w:val="24"/>
          <w:szCs w:val="24"/>
        </w:rPr>
        <w:t>различие в объеме страховой ответственности</w:t>
      </w:r>
      <w:r w:rsidRPr="00744481">
        <w:rPr>
          <w:rFonts w:ascii="Times New Roman" w:eastAsia="Calibri" w:hAnsi="Times New Roman" w:cs="Times New Roman"/>
          <w:sz w:val="24"/>
          <w:szCs w:val="24"/>
        </w:rPr>
        <w:br/>
        <w:t>б) различие в объектах страхования</w:t>
      </w:r>
      <w:r w:rsidRPr="00744481">
        <w:rPr>
          <w:rFonts w:ascii="Times New Roman" w:eastAsia="Calibri" w:hAnsi="Times New Roman" w:cs="Times New Roman"/>
          <w:sz w:val="24"/>
          <w:szCs w:val="24"/>
        </w:rPr>
        <w:br/>
        <w:t>в) различия в отраслях 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29. Отметьте пример имущественного страхования:</w:t>
      </w:r>
      <w:r w:rsidRPr="00744481">
        <w:rPr>
          <w:rFonts w:ascii="Times New Roman" w:eastAsia="Calibri" w:hAnsi="Times New Roman" w:cs="Times New Roman"/>
          <w:sz w:val="24"/>
          <w:szCs w:val="24"/>
        </w:rPr>
        <w:br/>
        <w:t>а) Страхование авторских прав на музыкальное произведение</w:t>
      </w:r>
      <w:r w:rsidRPr="00744481">
        <w:rPr>
          <w:rFonts w:ascii="Times New Roman" w:eastAsia="Calibri" w:hAnsi="Times New Roman" w:cs="Times New Roman"/>
          <w:sz w:val="24"/>
          <w:szCs w:val="24"/>
        </w:rPr>
        <w:br/>
        <w:t>б) Страхование перевозимого груза</w:t>
      </w:r>
      <w:r w:rsidRPr="00744481">
        <w:rPr>
          <w:rFonts w:ascii="Times New Roman" w:eastAsia="Calibri" w:hAnsi="Times New Roman" w:cs="Times New Roman"/>
          <w:sz w:val="24"/>
          <w:szCs w:val="24"/>
        </w:rPr>
        <w:br/>
        <w:t>в) Страхование ипотечного кредита</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30. К какой группе следует отнести квотное перестрахование?</w:t>
      </w:r>
      <w:r w:rsidRPr="00744481">
        <w:rPr>
          <w:rFonts w:ascii="Times New Roman" w:eastAsia="Calibri" w:hAnsi="Times New Roman" w:cs="Times New Roman"/>
          <w:sz w:val="24"/>
          <w:szCs w:val="24"/>
        </w:rPr>
        <w:br/>
        <w:t>а) Пропорционального перестрахования</w:t>
      </w:r>
      <w:r w:rsidRPr="00744481">
        <w:rPr>
          <w:rFonts w:ascii="Times New Roman" w:eastAsia="Calibri" w:hAnsi="Times New Roman" w:cs="Times New Roman"/>
          <w:sz w:val="24"/>
          <w:szCs w:val="24"/>
        </w:rPr>
        <w:br/>
        <w:t>б) Непропорционального перестрахования</w:t>
      </w:r>
      <w:r w:rsidRPr="00744481">
        <w:rPr>
          <w:rFonts w:ascii="Times New Roman" w:eastAsia="Calibri" w:hAnsi="Times New Roman" w:cs="Times New Roman"/>
          <w:sz w:val="24"/>
          <w:szCs w:val="24"/>
        </w:rPr>
        <w:br/>
        <w:t>в) Эксцедентного перестрахования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31. Чем является плата за страхование?</w:t>
      </w:r>
      <w:r w:rsidRPr="00744481">
        <w:rPr>
          <w:rFonts w:ascii="Times New Roman" w:eastAsia="Calibri" w:hAnsi="Times New Roman" w:cs="Times New Roman"/>
          <w:sz w:val="24"/>
          <w:szCs w:val="24"/>
        </w:rPr>
        <w:br/>
        <w:t>а) денежным возмещен</w:t>
      </w:r>
      <w:r w:rsidRPr="000029C9">
        <w:rPr>
          <w:rFonts w:ascii="Times New Roman" w:eastAsia="Calibri" w:hAnsi="Times New Roman" w:cs="Times New Roman"/>
          <w:sz w:val="24"/>
          <w:szCs w:val="24"/>
        </w:rPr>
        <w:t>ием</w:t>
      </w:r>
      <w:r w:rsidRPr="000029C9">
        <w:rPr>
          <w:rFonts w:ascii="Times New Roman" w:eastAsia="Calibri" w:hAnsi="Times New Roman" w:cs="Times New Roman"/>
          <w:sz w:val="24"/>
          <w:szCs w:val="24"/>
        </w:rPr>
        <w:br/>
        <w:t>б) страховыми бонусами</w:t>
      </w:r>
      <w:r w:rsidRPr="000029C9">
        <w:rPr>
          <w:rFonts w:ascii="Times New Roman" w:eastAsia="Calibri" w:hAnsi="Times New Roman" w:cs="Times New Roman"/>
          <w:sz w:val="24"/>
          <w:szCs w:val="24"/>
        </w:rPr>
        <w:br/>
      </w:r>
      <w:r w:rsidRPr="00744481">
        <w:rPr>
          <w:rFonts w:ascii="Times New Roman" w:eastAsia="Calibri" w:hAnsi="Times New Roman" w:cs="Times New Roman"/>
          <w:sz w:val="24"/>
          <w:szCs w:val="24"/>
        </w:rPr>
        <w:t>в) страховой премией</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32. По какой тарифной ставке заключается договор с</w:t>
      </w:r>
      <w:r w:rsidRPr="000029C9">
        <w:rPr>
          <w:rFonts w:ascii="Times New Roman" w:eastAsia="Calibri" w:hAnsi="Times New Roman" w:cs="Times New Roman"/>
          <w:sz w:val="24"/>
          <w:szCs w:val="24"/>
        </w:rPr>
        <w:t>трахования?</w:t>
      </w:r>
      <w:r w:rsidRPr="000029C9">
        <w:rPr>
          <w:rFonts w:ascii="Times New Roman" w:eastAsia="Calibri" w:hAnsi="Times New Roman" w:cs="Times New Roman"/>
          <w:sz w:val="24"/>
          <w:szCs w:val="24"/>
        </w:rPr>
        <w:br/>
        <w:t>а) нетто-ставки</w:t>
      </w:r>
      <w:r w:rsidRPr="000029C9">
        <w:rPr>
          <w:rFonts w:ascii="Times New Roman" w:eastAsia="Calibri" w:hAnsi="Times New Roman" w:cs="Times New Roman"/>
          <w:sz w:val="24"/>
          <w:szCs w:val="24"/>
        </w:rPr>
        <w:br/>
        <w:t xml:space="preserve">б) </w:t>
      </w:r>
      <w:r w:rsidRPr="00744481">
        <w:rPr>
          <w:rFonts w:ascii="Times New Roman" w:eastAsia="Calibri" w:hAnsi="Times New Roman" w:cs="Times New Roman"/>
          <w:sz w:val="24"/>
          <w:szCs w:val="24"/>
        </w:rPr>
        <w:t>брутто-ставки</w:t>
      </w:r>
      <w:r w:rsidRPr="00744481">
        <w:rPr>
          <w:rFonts w:ascii="Times New Roman" w:eastAsia="Calibri" w:hAnsi="Times New Roman" w:cs="Times New Roman"/>
          <w:sz w:val="24"/>
          <w:szCs w:val="24"/>
        </w:rPr>
        <w:br/>
        <w:t>в) нагрузки.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33. Название формы для исчисления расходов на проведение опреде</w:t>
      </w:r>
      <w:r w:rsidRPr="000029C9">
        <w:rPr>
          <w:rFonts w:ascii="Times New Roman" w:eastAsia="Calibri" w:hAnsi="Times New Roman" w:cs="Times New Roman"/>
          <w:sz w:val="24"/>
          <w:szCs w:val="24"/>
        </w:rPr>
        <w:t>ленного вида страхования:</w:t>
      </w:r>
      <w:r w:rsidRPr="000029C9">
        <w:rPr>
          <w:rFonts w:ascii="Times New Roman" w:eastAsia="Calibri" w:hAnsi="Times New Roman" w:cs="Times New Roman"/>
          <w:sz w:val="24"/>
          <w:szCs w:val="24"/>
        </w:rPr>
        <w:br/>
        <w:t xml:space="preserve">а) </w:t>
      </w:r>
      <w:r w:rsidRPr="00744481">
        <w:rPr>
          <w:rFonts w:ascii="Times New Roman" w:eastAsia="Calibri" w:hAnsi="Times New Roman" w:cs="Times New Roman"/>
          <w:sz w:val="24"/>
          <w:szCs w:val="24"/>
        </w:rPr>
        <w:t>актуарной калькуляцией</w:t>
      </w:r>
      <w:r w:rsidRPr="00744481">
        <w:rPr>
          <w:rFonts w:ascii="Times New Roman" w:eastAsia="Calibri" w:hAnsi="Times New Roman" w:cs="Times New Roman"/>
          <w:sz w:val="24"/>
          <w:szCs w:val="24"/>
        </w:rPr>
        <w:br/>
        <w:t>б) дисконтированием</w:t>
      </w:r>
      <w:r w:rsidRPr="00744481">
        <w:rPr>
          <w:rFonts w:ascii="Times New Roman" w:eastAsia="Calibri" w:hAnsi="Times New Roman" w:cs="Times New Roman"/>
          <w:sz w:val="24"/>
          <w:szCs w:val="24"/>
        </w:rPr>
        <w:br/>
        <w:t>в) экстраполяцией.</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34. Что такое страховое обеспечение?</w:t>
      </w:r>
      <w:r w:rsidRPr="00744481">
        <w:rPr>
          <w:rFonts w:ascii="Times New Roman" w:eastAsia="Calibri" w:hAnsi="Times New Roman" w:cs="Times New Roman"/>
          <w:sz w:val="24"/>
          <w:szCs w:val="24"/>
        </w:rPr>
        <w:br/>
        <w:t>а) отношение страховой стоимости (оценки) объекта страхования к страховой сумме</w:t>
      </w:r>
      <w:r w:rsidRPr="00744481">
        <w:rPr>
          <w:rFonts w:ascii="Times New Roman" w:eastAsia="Calibri" w:hAnsi="Times New Roman" w:cs="Times New Roman"/>
          <w:sz w:val="24"/>
          <w:szCs w:val="24"/>
        </w:rPr>
        <w:br/>
        <w:t>б) отношение страховог</w:t>
      </w:r>
      <w:r w:rsidRPr="000029C9">
        <w:rPr>
          <w:rFonts w:ascii="Times New Roman" w:eastAsia="Calibri" w:hAnsi="Times New Roman" w:cs="Times New Roman"/>
          <w:sz w:val="24"/>
          <w:szCs w:val="24"/>
        </w:rPr>
        <w:t>о тарифа к страховой сумме</w:t>
      </w:r>
      <w:r w:rsidRPr="000029C9">
        <w:rPr>
          <w:rFonts w:ascii="Times New Roman" w:eastAsia="Calibri" w:hAnsi="Times New Roman" w:cs="Times New Roman"/>
          <w:sz w:val="24"/>
          <w:szCs w:val="24"/>
        </w:rPr>
        <w:br/>
        <w:t xml:space="preserve">в) </w:t>
      </w:r>
      <w:r w:rsidRPr="00744481">
        <w:rPr>
          <w:rFonts w:ascii="Times New Roman" w:eastAsia="Calibri" w:hAnsi="Times New Roman" w:cs="Times New Roman"/>
          <w:sz w:val="24"/>
          <w:szCs w:val="24"/>
        </w:rPr>
        <w:t>отношение страховой суммы к страховой стоимости (оценке) объекта страхования.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35. Что входит в кальку</w:t>
      </w:r>
      <w:r w:rsidRPr="000029C9">
        <w:rPr>
          <w:rFonts w:ascii="Times New Roman" w:eastAsia="Calibri" w:hAnsi="Times New Roman" w:cs="Times New Roman"/>
          <w:sz w:val="24"/>
          <w:szCs w:val="24"/>
        </w:rPr>
        <w:t>ляционную цену страхования?</w:t>
      </w:r>
      <w:r w:rsidRPr="000029C9">
        <w:rPr>
          <w:rFonts w:ascii="Times New Roman" w:eastAsia="Calibri" w:hAnsi="Times New Roman" w:cs="Times New Roman"/>
          <w:sz w:val="24"/>
          <w:szCs w:val="24"/>
        </w:rPr>
        <w:br/>
        <w:t xml:space="preserve">а) </w:t>
      </w:r>
      <w:r w:rsidRPr="00744481">
        <w:rPr>
          <w:rFonts w:ascii="Times New Roman" w:eastAsia="Calibri" w:hAnsi="Times New Roman" w:cs="Times New Roman"/>
          <w:sz w:val="24"/>
          <w:szCs w:val="24"/>
        </w:rPr>
        <w:t>нетто-ставку и нагрузку</w:t>
      </w:r>
      <w:r w:rsidRPr="00744481">
        <w:rPr>
          <w:rFonts w:ascii="Times New Roman" w:eastAsia="Calibri" w:hAnsi="Times New Roman" w:cs="Times New Roman"/>
          <w:sz w:val="24"/>
          <w:szCs w:val="24"/>
        </w:rPr>
        <w:br/>
        <w:t>б) брутто-ставку и нагрузку</w:t>
      </w:r>
      <w:r w:rsidRPr="00744481">
        <w:rPr>
          <w:rFonts w:ascii="Times New Roman" w:eastAsia="Calibri" w:hAnsi="Times New Roman" w:cs="Times New Roman"/>
          <w:sz w:val="24"/>
          <w:szCs w:val="24"/>
        </w:rPr>
        <w:br/>
        <w:t>в) прибыль и нагрузку.</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36. Что входит в частоту страховых событий?</w:t>
      </w:r>
      <w:r w:rsidRPr="00744481">
        <w:rPr>
          <w:rFonts w:ascii="Times New Roman" w:eastAsia="Calibri" w:hAnsi="Times New Roman" w:cs="Times New Roman"/>
          <w:sz w:val="24"/>
          <w:szCs w:val="24"/>
        </w:rPr>
        <w:br/>
        <w:t>а) произведение объектов страховани</w:t>
      </w:r>
      <w:r w:rsidRPr="000029C9">
        <w:rPr>
          <w:rFonts w:ascii="Times New Roman" w:eastAsia="Calibri" w:hAnsi="Times New Roman" w:cs="Times New Roman"/>
          <w:sz w:val="24"/>
          <w:szCs w:val="24"/>
        </w:rPr>
        <w:t>я к числу страховых событий</w:t>
      </w:r>
      <w:r w:rsidRPr="000029C9">
        <w:rPr>
          <w:rFonts w:ascii="Times New Roman" w:eastAsia="Calibri" w:hAnsi="Times New Roman" w:cs="Times New Roman"/>
          <w:sz w:val="24"/>
          <w:szCs w:val="24"/>
        </w:rPr>
        <w:br/>
        <w:t xml:space="preserve">б) </w:t>
      </w:r>
      <w:r w:rsidRPr="00744481">
        <w:rPr>
          <w:rFonts w:ascii="Times New Roman" w:eastAsia="Calibri" w:hAnsi="Times New Roman" w:cs="Times New Roman"/>
          <w:sz w:val="24"/>
          <w:szCs w:val="24"/>
        </w:rPr>
        <w:t>отношение числа страховых событий к числу застрахованных объектов</w:t>
      </w:r>
      <w:r w:rsidRPr="00744481">
        <w:rPr>
          <w:rFonts w:ascii="Times New Roman" w:eastAsia="Calibri" w:hAnsi="Times New Roman" w:cs="Times New Roman"/>
          <w:sz w:val="24"/>
          <w:szCs w:val="24"/>
        </w:rPr>
        <w:br/>
        <w:t>в) отношение числа пострадавших объектов страхования к числу страховых событий.</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lastRenderedPageBreak/>
        <w:t>37. Какие доходы формируютс</w:t>
      </w:r>
      <w:r w:rsidRPr="000029C9">
        <w:rPr>
          <w:rFonts w:ascii="Times New Roman" w:eastAsia="Calibri" w:hAnsi="Times New Roman" w:cs="Times New Roman"/>
          <w:sz w:val="24"/>
          <w:szCs w:val="24"/>
        </w:rPr>
        <w:t>я за счет страховых премий?</w:t>
      </w:r>
      <w:r w:rsidRPr="000029C9">
        <w:rPr>
          <w:rFonts w:ascii="Times New Roman" w:eastAsia="Calibri" w:hAnsi="Times New Roman" w:cs="Times New Roman"/>
          <w:sz w:val="24"/>
          <w:szCs w:val="24"/>
        </w:rPr>
        <w:br/>
        <w:t xml:space="preserve">а) </w:t>
      </w:r>
      <w:r w:rsidRPr="00744481">
        <w:rPr>
          <w:rFonts w:ascii="Times New Roman" w:eastAsia="Calibri" w:hAnsi="Times New Roman" w:cs="Times New Roman"/>
          <w:sz w:val="24"/>
          <w:szCs w:val="24"/>
        </w:rPr>
        <w:t>от страховой деятельности;</w:t>
      </w:r>
      <w:r w:rsidRPr="00744481">
        <w:rPr>
          <w:rFonts w:ascii="Times New Roman" w:eastAsia="Calibri" w:hAnsi="Times New Roman" w:cs="Times New Roman"/>
          <w:sz w:val="24"/>
          <w:szCs w:val="24"/>
        </w:rPr>
        <w:br/>
        <w:t>б) от инвестиционной деятельности;</w:t>
      </w:r>
      <w:r w:rsidRPr="00744481">
        <w:rPr>
          <w:rFonts w:ascii="Times New Roman" w:eastAsia="Calibri" w:hAnsi="Times New Roman" w:cs="Times New Roman"/>
          <w:sz w:val="24"/>
          <w:szCs w:val="24"/>
        </w:rPr>
        <w:br/>
        <w:t>в) от финансовой деятельности.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38. В чем применяют термин «страховой взнос»?</w:t>
      </w:r>
      <w:r w:rsidRPr="00744481">
        <w:rPr>
          <w:rFonts w:ascii="Times New Roman" w:eastAsia="Calibri" w:hAnsi="Times New Roman" w:cs="Times New Roman"/>
          <w:sz w:val="24"/>
          <w:szCs w:val="24"/>
        </w:rPr>
        <w:br/>
        <w:t>а) имущественном страховании;</w:t>
      </w:r>
      <w:r w:rsidRPr="00744481">
        <w:rPr>
          <w:rFonts w:ascii="Times New Roman" w:eastAsia="Calibri" w:hAnsi="Times New Roman" w:cs="Times New Roman"/>
          <w:sz w:val="24"/>
          <w:szCs w:val="24"/>
        </w:rPr>
        <w:br/>
        <w:t>б) с</w:t>
      </w:r>
      <w:r w:rsidRPr="000029C9">
        <w:rPr>
          <w:rFonts w:ascii="Times New Roman" w:eastAsia="Calibri" w:hAnsi="Times New Roman" w:cs="Times New Roman"/>
          <w:sz w:val="24"/>
          <w:szCs w:val="24"/>
        </w:rPr>
        <w:t>траховании ответственности;</w:t>
      </w:r>
      <w:r w:rsidRPr="000029C9">
        <w:rPr>
          <w:rFonts w:ascii="Times New Roman" w:eastAsia="Calibri" w:hAnsi="Times New Roman" w:cs="Times New Roman"/>
          <w:sz w:val="24"/>
          <w:szCs w:val="24"/>
        </w:rPr>
        <w:br/>
        <w:t xml:space="preserve">в) </w:t>
      </w:r>
      <w:r w:rsidRPr="00744481">
        <w:rPr>
          <w:rFonts w:ascii="Times New Roman" w:eastAsia="Calibri" w:hAnsi="Times New Roman" w:cs="Times New Roman"/>
          <w:sz w:val="24"/>
          <w:szCs w:val="24"/>
        </w:rPr>
        <w:t>страховании жизни.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39. Отметь название комиссию с полученной прибыли, выплачиваемую цессионарием ежегодно цеденту по факту прохождения договоров п</w:t>
      </w:r>
      <w:r w:rsidRPr="000029C9">
        <w:rPr>
          <w:rFonts w:ascii="Times New Roman" w:eastAsia="Calibri" w:hAnsi="Times New Roman" w:cs="Times New Roman"/>
          <w:sz w:val="24"/>
          <w:szCs w:val="24"/>
        </w:rPr>
        <w:t>ерестрахования:</w:t>
      </w:r>
      <w:r w:rsidRPr="000029C9">
        <w:rPr>
          <w:rFonts w:ascii="Times New Roman" w:eastAsia="Calibri" w:hAnsi="Times New Roman" w:cs="Times New Roman"/>
          <w:sz w:val="24"/>
          <w:szCs w:val="24"/>
        </w:rPr>
        <w:br/>
        <w:t>а) цессия;</w:t>
      </w:r>
      <w:r w:rsidRPr="000029C9">
        <w:rPr>
          <w:rFonts w:ascii="Times New Roman" w:eastAsia="Calibri" w:hAnsi="Times New Roman" w:cs="Times New Roman"/>
          <w:sz w:val="24"/>
          <w:szCs w:val="24"/>
        </w:rPr>
        <w:br/>
        <w:t>б) +</w:t>
      </w:r>
      <w:r w:rsidRPr="00744481">
        <w:rPr>
          <w:rFonts w:ascii="Times New Roman" w:eastAsia="Calibri" w:hAnsi="Times New Roman" w:cs="Times New Roman"/>
          <w:sz w:val="24"/>
          <w:szCs w:val="24"/>
        </w:rPr>
        <w:t>тантьема;</w:t>
      </w:r>
      <w:r w:rsidRPr="00744481">
        <w:rPr>
          <w:rFonts w:ascii="Times New Roman" w:eastAsia="Calibri" w:hAnsi="Times New Roman" w:cs="Times New Roman"/>
          <w:sz w:val="24"/>
          <w:szCs w:val="24"/>
        </w:rPr>
        <w:br/>
        <w:t>в) франшиза.</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40. К каким доходам относят возврат сумм из резерва убытков к доходам:</w:t>
      </w:r>
      <w:r w:rsidRPr="00744481">
        <w:rPr>
          <w:rFonts w:ascii="Times New Roman" w:eastAsia="Calibri" w:hAnsi="Times New Roman" w:cs="Times New Roman"/>
          <w:sz w:val="24"/>
          <w:szCs w:val="24"/>
        </w:rPr>
        <w:br/>
      </w:r>
      <w:r w:rsidRPr="000029C9">
        <w:rPr>
          <w:rFonts w:ascii="Times New Roman" w:eastAsia="Calibri" w:hAnsi="Times New Roman" w:cs="Times New Roman"/>
          <w:sz w:val="24"/>
          <w:szCs w:val="24"/>
        </w:rPr>
        <w:t xml:space="preserve">а) </w:t>
      </w:r>
      <w:r w:rsidRPr="00744481">
        <w:rPr>
          <w:rFonts w:ascii="Times New Roman" w:eastAsia="Calibri" w:hAnsi="Times New Roman" w:cs="Times New Roman"/>
          <w:sz w:val="24"/>
          <w:szCs w:val="24"/>
        </w:rPr>
        <w:t xml:space="preserve"> от страховой деятельности;</w:t>
      </w:r>
      <w:r w:rsidRPr="00744481">
        <w:rPr>
          <w:rFonts w:ascii="Times New Roman" w:eastAsia="Calibri" w:hAnsi="Times New Roman" w:cs="Times New Roman"/>
          <w:sz w:val="24"/>
          <w:szCs w:val="24"/>
        </w:rPr>
        <w:br/>
        <w:t>б) от инвестиционной деятельности;</w:t>
      </w:r>
      <w:r w:rsidRPr="00744481">
        <w:rPr>
          <w:rFonts w:ascii="Times New Roman" w:eastAsia="Calibri" w:hAnsi="Times New Roman" w:cs="Times New Roman"/>
          <w:sz w:val="24"/>
          <w:szCs w:val="24"/>
        </w:rPr>
        <w:br/>
        <w:t>в) от финансовой деятельности.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41. Что относят к доходам от инвестиционной и финансовой деятельности?</w:t>
      </w:r>
      <w:r w:rsidRPr="00744481">
        <w:rPr>
          <w:rFonts w:ascii="Times New Roman" w:eastAsia="Calibri" w:hAnsi="Times New Roman" w:cs="Times New Roman"/>
          <w:sz w:val="24"/>
          <w:szCs w:val="24"/>
        </w:rPr>
        <w:br/>
        <w:t>а) доходы от сдачи имущества в аренду;</w:t>
      </w:r>
      <w:r w:rsidRPr="00744481">
        <w:rPr>
          <w:rFonts w:ascii="Times New Roman" w:eastAsia="Calibri" w:hAnsi="Times New Roman" w:cs="Times New Roman"/>
          <w:sz w:val="24"/>
          <w:szCs w:val="24"/>
        </w:rPr>
        <w:br/>
        <w:t>б) комиссионные вознаграждения за передачу рисков в перестрахо</w:t>
      </w:r>
      <w:r w:rsidRPr="000029C9">
        <w:rPr>
          <w:rFonts w:ascii="Times New Roman" w:eastAsia="Calibri" w:hAnsi="Times New Roman" w:cs="Times New Roman"/>
          <w:sz w:val="24"/>
          <w:szCs w:val="24"/>
        </w:rPr>
        <w:t>вание;</w:t>
      </w:r>
      <w:r w:rsidRPr="000029C9">
        <w:rPr>
          <w:rFonts w:ascii="Times New Roman" w:eastAsia="Calibri" w:hAnsi="Times New Roman" w:cs="Times New Roman"/>
          <w:sz w:val="24"/>
          <w:szCs w:val="24"/>
        </w:rPr>
        <w:br/>
        <w:t xml:space="preserve">в) </w:t>
      </w:r>
      <w:r w:rsidRPr="00744481">
        <w:rPr>
          <w:rFonts w:ascii="Times New Roman" w:eastAsia="Calibri" w:hAnsi="Times New Roman" w:cs="Times New Roman"/>
          <w:sz w:val="24"/>
          <w:szCs w:val="24"/>
        </w:rPr>
        <w:t xml:space="preserve"> проценты от размещения средств не депозитных вкладах в банке.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42. Расходы, занимающие наибольший удельный вес в стра</w:t>
      </w:r>
      <w:r w:rsidRPr="000029C9">
        <w:rPr>
          <w:rFonts w:ascii="Times New Roman" w:eastAsia="Calibri" w:hAnsi="Times New Roman" w:cs="Times New Roman"/>
          <w:sz w:val="24"/>
          <w:szCs w:val="24"/>
        </w:rPr>
        <w:t>ховых расходах страховщика:</w:t>
      </w:r>
      <w:r w:rsidRPr="000029C9">
        <w:rPr>
          <w:rFonts w:ascii="Times New Roman" w:eastAsia="Calibri" w:hAnsi="Times New Roman" w:cs="Times New Roman"/>
          <w:sz w:val="24"/>
          <w:szCs w:val="24"/>
        </w:rPr>
        <w:br/>
        <w:t xml:space="preserve">а) </w:t>
      </w:r>
      <w:r w:rsidRPr="00744481">
        <w:rPr>
          <w:rFonts w:ascii="Times New Roman" w:eastAsia="Calibri" w:hAnsi="Times New Roman" w:cs="Times New Roman"/>
          <w:sz w:val="24"/>
          <w:szCs w:val="24"/>
        </w:rPr>
        <w:t>выплата страховых сумм и страховых возмещений по договорам страхования и перестрахования;</w:t>
      </w:r>
      <w:r w:rsidRPr="00744481">
        <w:rPr>
          <w:rFonts w:ascii="Times New Roman" w:eastAsia="Calibri" w:hAnsi="Times New Roman" w:cs="Times New Roman"/>
          <w:sz w:val="24"/>
          <w:szCs w:val="24"/>
        </w:rPr>
        <w:br/>
        <w:t>б) расходы на обслуживание процесса страхования и перестрахования;</w:t>
      </w:r>
      <w:r w:rsidRPr="00744481">
        <w:rPr>
          <w:rFonts w:ascii="Times New Roman" w:eastAsia="Calibri" w:hAnsi="Times New Roman" w:cs="Times New Roman"/>
          <w:sz w:val="24"/>
          <w:szCs w:val="24"/>
        </w:rPr>
        <w:br/>
        <w:t>в) расходы на содержание страховой компании.</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43. На что делятся расходы на обслуживание процесса страхования?</w:t>
      </w:r>
      <w:r w:rsidRPr="00744481">
        <w:rPr>
          <w:rFonts w:ascii="Times New Roman" w:eastAsia="Calibri" w:hAnsi="Times New Roman" w:cs="Times New Roman"/>
          <w:sz w:val="24"/>
          <w:szCs w:val="24"/>
        </w:rPr>
        <w:br/>
        <w:t>а) переменные</w:t>
      </w:r>
      <w:r w:rsidRPr="000029C9">
        <w:rPr>
          <w:rFonts w:ascii="Times New Roman" w:eastAsia="Calibri" w:hAnsi="Times New Roman" w:cs="Times New Roman"/>
          <w:sz w:val="24"/>
          <w:szCs w:val="24"/>
        </w:rPr>
        <w:t>, постоянные и аннуитетные;</w:t>
      </w:r>
      <w:r w:rsidRPr="000029C9">
        <w:rPr>
          <w:rFonts w:ascii="Times New Roman" w:eastAsia="Calibri" w:hAnsi="Times New Roman" w:cs="Times New Roman"/>
          <w:sz w:val="24"/>
          <w:szCs w:val="24"/>
        </w:rPr>
        <w:br/>
        <w:t xml:space="preserve">б) </w:t>
      </w:r>
      <w:r w:rsidRPr="00744481">
        <w:rPr>
          <w:rFonts w:ascii="Times New Roman" w:eastAsia="Calibri" w:hAnsi="Times New Roman" w:cs="Times New Roman"/>
          <w:sz w:val="24"/>
          <w:szCs w:val="24"/>
        </w:rPr>
        <w:t>аквизиционные, инкассационные и ликвидационные;</w:t>
      </w:r>
      <w:r w:rsidRPr="00744481">
        <w:rPr>
          <w:rFonts w:ascii="Times New Roman" w:eastAsia="Calibri" w:hAnsi="Times New Roman" w:cs="Times New Roman"/>
          <w:sz w:val="24"/>
          <w:szCs w:val="24"/>
        </w:rPr>
        <w:br/>
        <w:t>в) операционные, финансовые и операционные.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44. Какие расходы связаны с привлечением новых страхователей, заключением новых договоров стра</w:t>
      </w:r>
      <w:r w:rsidRPr="000029C9">
        <w:rPr>
          <w:rFonts w:ascii="Times New Roman" w:eastAsia="Calibri" w:hAnsi="Times New Roman" w:cs="Times New Roman"/>
          <w:sz w:val="24"/>
          <w:szCs w:val="24"/>
        </w:rPr>
        <w:t>хования?</w:t>
      </w:r>
      <w:r w:rsidRPr="000029C9">
        <w:rPr>
          <w:rFonts w:ascii="Times New Roman" w:eastAsia="Calibri" w:hAnsi="Times New Roman" w:cs="Times New Roman"/>
          <w:sz w:val="24"/>
          <w:szCs w:val="24"/>
        </w:rPr>
        <w:br/>
        <w:t>а) инкассационные;</w:t>
      </w:r>
      <w:r w:rsidRPr="000029C9">
        <w:rPr>
          <w:rFonts w:ascii="Times New Roman" w:eastAsia="Calibri" w:hAnsi="Times New Roman" w:cs="Times New Roman"/>
          <w:sz w:val="24"/>
          <w:szCs w:val="24"/>
        </w:rPr>
        <w:br/>
        <w:t xml:space="preserve">б) </w:t>
      </w:r>
      <w:r w:rsidRPr="00744481">
        <w:rPr>
          <w:rFonts w:ascii="Times New Roman" w:eastAsia="Calibri" w:hAnsi="Times New Roman" w:cs="Times New Roman"/>
          <w:sz w:val="24"/>
          <w:szCs w:val="24"/>
        </w:rPr>
        <w:t>аквизиционные;</w:t>
      </w:r>
      <w:r w:rsidRPr="00744481">
        <w:rPr>
          <w:rFonts w:ascii="Times New Roman" w:eastAsia="Calibri" w:hAnsi="Times New Roman" w:cs="Times New Roman"/>
          <w:sz w:val="24"/>
          <w:szCs w:val="24"/>
        </w:rPr>
        <w:br/>
        <w:t>в) инвестиционные.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45. К каким расходам относятся затраты на изготовление бланков квитанций и ведомостей приема страховых премий?</w:t>
      </w:r>
      <w:r w:rsidRPr="00744481">
        <w:rPr>
          <w:rFonts w:ascii="Times New Roman" w:eastAsia="Calibri" w:hAnsi="Times New Roman" w:cs="Times New Roman"/>
          <w:sz w:val="24"/>
          <w:szCs w:val="24"/>
        </w:rPr>
        <w:br/>
        <w:t>а) инкассационным;</w:t>
      </w:r>
      <w:r w:rsidRPr="00744481">
        <w:rPr>
          <w:rFonts w:ascii="Times New Roman" w:eastAsia="Calibri" w:hAnsi="Times New Roman" w:cs="Times New Roman"/>
          <w:sz w:val="24"/>
          <w:szCs w:val="24"/>
        </w:rPr>
        <w:br/>
        <w:t>б) аквизиционным;</w:t>
      </w:r>
      <w:r w:rsidRPr="00744481">
        <w:rPr>
          <w:rFonts w:ascii="Times New Roman" w:eastAsia="Calibri" w:hAnsi="Times New Roman" w:cs="Times New Roman"/>
          <w:sz w:val="24"/>
          <w:szCs w:val="24"/>
        </w:rPr>
        <w:br/>
        <w:t>в) ликвидационным.</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46. Что такое ликвидационные расходы?</w:t>
      </w:r>
      <w:r w:rsidRPr="00744481">
        <w:rPr>
          <w:rFonts w:ascii="Times New Roman" w:eastAsia="Calibri" w:hAnsi="Times New Roman" w:cs="Times New Roman"/>
          <w:sz w:val="24"/>
          <w:szCs w:val="24"/>
        </w:rPr>
        <w:br/>
        <w:t>а) расходы, связанные с привлечением новых страхователей, заключением новых договоров страхования называются;</w:t>
      </w:r>
      <w:r w:rsidRPr="00744481">
        <w:rPr>
          <w:rFonts w:ascii="Times New Roman" w:eastAsia="Calibri" w:hAnsi="Times New Roman" w:cs="Times New Roman"/>
          <w:sz w:val="24"/>
          <w:szCs w:val="24"/>
        </w:rPr>
        <w:br/>
        <w:t>б) расходы, связанные с обслуживанием налично-денежного оборота страховых премий;</w:t>
      </w:r>
      <w:r w:rsidRPr="00744481">
        <w:rPr>
          <w:rFonts w:ascii="Times New Roman" w:eastAsia="Calibri" w:hAnsi="Times New Roman" w:cs="Times New Roman"/>
          <w:sz w:val="24"/>
          <w:szCs w:val="24"/>
        </w:rPr>
        <w:br/>
        <w:t>в) расходы, связанные с урегулированием убытков.</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47. По какой ставке облагается доход, который получен страховщиком вследствие выполнения договоров долгосрочного страхования жизни в случае выполнения требований:</w:t>
      </w:r>
      <w:r w:rsidRPr="00744481">
        <w:rPr>
          <w:rFonts w:ascii="Times New Roman" w:eastAsia="Calibri" w:hAnsi="Times New Roman" w:cs="Times New Roman"/>
          <w:sz w:val="24"/>
          <w:szCs w:val="24"/>
        </w:rPr>
        <w:br/>
        <w:t>а) 0%</w:t>
      </w:r>
      <w:r w:rsidRPr="00744481">
        <w:rPr>
          <w:rFonts w:ascii="Times New Roman" w:eastAsia="Calibri" w:hAnsi="Times New Roman" w:cs="Times New Roman"/>
          <w:sz w:val="24"/>
          <w:szCs w:val="24"/>
        </w:rPr>
        <w:br/>
        <w:t>б) 3%</w:t>
      </w:r>
      <w:r w:rsidRPr="00744481">
        <w:rPr>
          <w:rFonts w:ascii="Times New Roman" w:eastAsia="Calibri" w:hAnsi="Times New Roman" w:cs="Times New Roman"/>
          <w:sz w:val="24"/>
          <w:szCs w:val="24"/>
        </w:rPr>
        <w:br/>
        <w:t>в) 6%</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48. По какой ставке облагается доход, который получен страховщиком вследствие выполнения договоров имущественного страхования:</w:t>
      </w:r>
      <w:r w:rsidRPr="00744481">
        <w:rPr>
          <w:rFonts w:ascii="Times New Roman" w:eastAsia="Calibri" w:hAnsi="Times New Roman" w:cs="Times New Roman"/>
          <w:sz w:val="24"/>
          <w:szCs w:val="24"/>
        </w:rPr>
        <w:br/>
      </w:r>
      <w:r w:rsidRPr="00744481">
        <w:rPr>
          <w:rFonts w:ascii="Times New Roman" w:eastAsia="Calibri" w:hAnsi="Times New Roman" w:cs="Times New Roman"/>
          <w:sz w:val="24"/>
          <w:szCs w:val="24"/>
        </w:rPr>
        <w:lastRenderedPageBreak/>
        <w:t>а) 0%</w:t>
      </w:r>
      <w:r w:rsidRPr="00744481">
        <w:rPr>
          <w:rFonts w:ascii="Times New Roman" w:eastAsia="Calibri" w:hAnsi="Times New Roman" w:cs="Times New Roman"/>
          <w:sz w:val="24"/>
          <w:szCs w:val="24"/>
        </w:rPr>
        <w:br/>
        <w:t>б) 3%</w:t>
      </w:r>
      <w:r w:rsidRPr="00744481">
        <w:rPr>
          <w:rFonts w:ascii="Times New Roman" w:eastAsia="Calibri" w:hAnsi="Times New Roman" w:cs="Times New Roman"/>
          <w:sz w:val="24"/>
          <w:szCs w:val="24"/>
        </w:rPr>
        <w:br/>
        <w:t>в) 6%</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49. По какой ставке облагаются доходы страховщика от реализации основных фондов и нематериальных активов?</w:t>
      </w:r>
      <w:r w:rsidRPr="00744481">
        <w:rPr>
          <w:rFonts w:ascii="Times New Roman" w:eastAsia="Calibri" w:hAnsi="Times New Roman" w:cs="Times New Roman"/>
          <w:sz w:val="24"/>
          <w:szCs w:val="24"/>
        </w:rPr>
        <w:br/>
        <w:t>а) 15%</w:t>
      </w:r>
      <w:r w:rsidRPr="00744481">
        <w:rPr>
          <w:rFonts w:ascii="Times New Roman" w:eastAsia="Calibri" w:hAnsi="Times New Roman" w:cs="Times New Roman"/>
          <w:sz w:val="24"/>
          <w:szCs w:val="24"/>
        </w:rPr>
        <w:br/>
        <w:t>б) 20%</w:t>
      </w:r>
      <w:r w:rsidRPr="00744481">
        <w:rPr>
          <w:rFonts w:ascii="Times New Roman" w:eastAsia="Calibri" w:hAnsi="Times New Roman" w:cs="Times New Roman"/>
          <w:sz w:val="24"/>
          <w:szCs w:val="24"/>
        </w:rPr>
        <w:br/>
        <w:t>в) 25%</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50. При условии взятия в аренду страховщиком автотранспортного средства, страховщик:</w:t>
      </w:r>
      <w:r w:rsidRPr="00744481">
        <w:rPr>
          <w:rFonts w:ascii="Times New Roman" w:eastAsia="Calibri" w:hAnsi="Times New Roman" w:cs="Times New Roman"/>
          <w:sz w:val="24"/>
          <w:szCs w:val="24"/>
        </w:rPr>
        <w:br/>
        <w:t>а)</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выступает плательщиком налога с владельцев транспортных средств;</w:t>
      </w:r>
      <w:r w:rsidRPr="00744481">
        <w:rPr>
          <w:rFonts w:ascii="Times New Roman" w:eastAsia="Calibri" w:hAnsi="Times New Roman" w:cs="Times New Roman"/>
          <w:sz w:val="24"/>
          <w:szCs w:val="24"/>
        </w:rPr>
        <w:br/>
        <w:t>б) не является плательщиком данного налога;</w:t>
      </w:r>
      <w:r w:rsidRPr="00744481">
        <w:rPr>
          <w:rFonts w:ascii="Times New Roman" w:eastAsia="Calibri" w:hAnsi="Times New Roman" w:cs="Times New Roman"/>
          <w:sz w:val="24"/>
          <w:szCs w:val="24"/>
        </w:rPr>
        <w:br/>
        <w:t>в) выступает плательщиком, если это оговорено в договоре аренды.</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51. Что относится к критериям оценки финансовой надежности страховщика:</w:t>
      </w:r>
      <w:r w:rsidRPr="00744481">
        <w:rPr>
          <w:rFonts w:ascii="Times New Roman" w:eastAsia="Calibri" w:hAnsi="Times New Roman" w:cs="Times New Roman"/>
          <w:sz w:val="24"/>
          <w:szCs w:val="24"/>
        </w:rPr>
        <w:br/>
        <w:t>а) размер собственных средств страховщика;</w:t>
      </w:r>
      <w:r w:rsidRPr="00744481">
        <w:rPr>
          <w:rFonts w:ascii="Times New Roman" w:eastAsia="Calibri" w:hAnsi="Times New Roman" w:cs="Times New Roman"/>
          <w:sz w:val="24"/>
          <w:szCs w:val="24"/>
        </w:rPr>
        <w:br/>
        <w:t>б) величину страховых резервов, адекватных сумме взятых страховщиком на себя обязательств;</w:t>
      </w:r>
      <w:r w:rsidRPr="00744481">
        <w:rPr>
          <w:rFonts w:ascii="Times New Roman" w:eastAsia="Calibri" w:hAnsi="Times New Roman" w:cs="Times New Roman"/>
          <w:sz w:val="24"/>
          <w:szCs w:val="24"/>
        </w:rPr>
        <w:br/>
        <w:t>в) эффективность размещения страховых резервов;</w:t>
      </w:r>
      <w:r w:rsidRPr="00744481">
        <w:rPr>
          <w:rFonts w:ascii="Times New Roman" w:eastAsia="Calibri" w:hAnsi="Times New Roman" w:cs="Times New Roman"/>
          <w:sz w:val="24"/>
          <w:szCs w:val="24"/>
        </w:rPr>
        <w:br/>
        <w:t>г)</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все ответы верны.</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52. Название процесса передачи застрахованного риска в перестрахование?</w:t>
      </w:r>
      <w:r w:rsidRPr="00744481">
        <w:rPr>
          <w:rFonts w:ascii="Times New Roman" w:eastAsia="Calibri" w:hAnsi="Times New Roman" w:cs="Times New Roman"/>
          <w:sz w:val="24"/>
          <w:szCs w:val="24"/>
        </w:rPr>
        <w:br/>
        <w:t>а) страхование каско;</w:t>
      </w:r>
      <w:r w:rsidRPr="00744481">
        <w:rPr>
          <w:rFonts w:ascii="Times New Roman" w:eastAsia="Calibri" w:hAnsi="Times New Roman" w:cs="Times New Roman"/>
          <w:sz w:val="24"/>
          <w:szCs w:val="24"/>
        </w:rPr>
        <w:br/>
        <w:t>б) андеррайтинг;</w:t>
      </w:r>
      <w:r w:rsidRPr="00744481">
        <w:rPr>
          <w:rFonts w:ascii="Times New Roman" w:eastAsia="Calibri" w:hAnsi="Times New Roman" w:cs="Times New Roman"/>
          <w:sz w:val="24"/>
          <w:szCs w:val="24"/>
        </w:rPr>
        <w:br/>
        <w:t>в) +цессия.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53. Какой метод перестрахования характеризуется полной свободой сторон договора перестрахования:</w:t>
      </w:r>
      <w:r w:rsidRPr="00744481">
        <w:rPr>
          <w:rFonts w:ascii="Times New Roman" w:eastAsia="Calibri" w:hAnsi="Times New Roman" w:cs="Times New Roman"/>
          <w:sz w:val="24"/>
          <w:szCs w:val="24"/>
        </w:rPr>
        <w:br/>
        <w:t>а) облигаторный;</w:t>
      </w:r>
      <w:r w:rsidRPr="00744481">
        <w:rPr>
          <w:rFonts w:ascii="Times New Roman" w:eastAsia="Calibri" w:hAnsi="Times New Roman" w:cs="Times New Roman"/>
          <w:sz w:val="24"/>
          <w:szCs w:val="24"/>
        </w:rPr>
        <w:br/>
        <w:t>б) факультативный;</w:t>
      </w:r>
      <w:r w:rsidRPr="00744481">
        <w:rPr>
          <w:rFonts w:ascii="Times New Roman" w:eastAsia="Calibri" w:hAnsi="Times New Roman" w:cs="Times New Roman"/>
          <w:sz w:val="24"/>
          <w:szCs w:val="24"/>
        </w:rPr>
        <w:br/>
        <w:t>в) облигаторно-факультативный.</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54. Страховые резервы, формируемые страховщиком при страховании жизни:</w:t>
      </w:r>
      <w:r w:rsidRPr="00744481">
        <w:rPr>
          <w:rFonts w:ascii="Times New Roman" w:eastAsia="Calibri" w:hAnsi="Times New Roman" w:cs="Times New Roman"/>
          <w:sz w:val="24"/>
          <w:szCs w:val="24"/>
        </w:rPr>
        <w:br/>
        <w:t>а)</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математические;</w:t>
      </w:r>
      <w:r w:rsidRPr="00744481">
        <w:rPr>
          <w:rFonts w:ascii="Times New Roman" w:eastAsia="Calibri" w:hAnsi="Times New Roman" w:cs="Times New Roman"/>
          <w:sz w:val="24"/>
          <w:szCs w:val="24"/>
        </w:rPr>
        <w:br/>
        <w:t>б) технические;</w:t>
      </w:r>
      <w:r w:rsidRPr="00744481">
        <w:rPr>
          <w:rFonts w:ascii="Times New Roman" w:eastAsia="Calibri" w:hAnsi="Times New Roman" w:cs="Times New Roman"/>
          <w:sz w:val="24"/>
          <w:szCs w:val="24"/>
        </w:rPr>
        <w:br/>
        <w:t>в) убыточные;</w:t>
      </w:r>
      <w:r w:rsidRPr="00744481">
        <w:rPr>
          <w:rFonts w:ascii="Times New Roman" w:eastAsia="Calibri" w:hAnsi="Times New Roman" w:cs="Times New Roman"/>
          <w:sz w:val="24"/>
          <w:szCs w:val="24"/>
        </w:rPr>
        <w:br/>
        <w:t>г) компенсационные.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55. Что относится к принципам размещения страховых резервов:</w:t>
      </w:r>
      <w:r w:rsidRPr="00744481">
        <w:rPr>
          <w:rFonts w:ascii="Times New Roman" w:eastAsia="Calibri" w:hAnsi="Times New Roman" w:cs="Times New Roman"/>
          <w:sz w:val="24"/>
          <w:szCs w:val="24"/>
        </w:rPr>
        <w:br/>
        <w:t>а) принцип ликвидности;</w:t>
      </w:r>
      <w:r w:rsidRPr="00744481">
        <w:rPr>
          <w:rFonts w:ascii="Times New Roman" w:eastAsia="Calibri" w:hAnsi="Times New Roman" w:cs="Times New Roman"/>
          <w:sz w:val="24"/>
          <w:szCs w:val="24"/>
        </w:rPr>
        <w:br/>
        <w:t>б) принцип рискованности вложений;</w:t>
      </w:r>
      <w:r w:rsidRPr="00744481">
        <w:rPr>
          <w:rFonts w:ascii="Times New Roman" w:eastAsia="Calibri" w:hAnsi="Times New Roman" w:cs="Times New Roman"/>
          <w:sz w:val="24"/>
          <w:szCs w:val="24"/>
        </w:rPr>
        <w:br/>
        <w:t>в) принцип диверсификации вложений;</w:t>
      </w:r>
      <w:r w:rsidRPr="00744481">
        <w:rPr>
          <w:rFonts w:ascii="Times New Roman" w:eastAsia="Calibri" w:hAnsi="Times New Roman" w:cs="Times New Roman"/>
          <w:sz w:val="24"/>
          <w:szCs w:val="24"/>
        </w:rPr>
        <w:br/>
        <w:t>г) принцип использования франшизы;</w:t>
      </w:r>
      <w:r w:rsidRPr="00744481">
        <w:rPr>
          <w:rFonts w:ascii="Times New Roman" w:eastAsia="Calibri" w:hAnsi="Times New Roman" w:cs="Times New Roman"/>
          <w:sz w:val="24"/>
          <w:szCs w:val="24"/>
        </w:rPr>
        <w:br/>
        <w:t>д) верны ответы «а» и «в»;</w:t>
      </w:r>
      <w:r w:rsidRPr="00744481">
        <w:rPr>
          <w:rFonts w:ascii="Times New Roman" w:eastAsia="Calibri" w:hAnsi="Times New Roman" w:cs="Times New Roman"/>
          <w:sz w:val="24"/>
          <w:szCs w:val="24"/>
        </w:rPr>
        <w:br/>
        <w:t>е) все ответы верны.</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56. Чем является английский Lloyd’s?</w:t>
      </w:r>
      <w:r w:rsidRPr="00744481">
        <w:rPr>
          <w:rFonts w:ascii="Times New Roman" w:eastAsia="Calibri" w:hAnsi="Times New Roman" w:cs="Times New Roman"/>
          <w:sz w:val="24"/>
          <w:szCs w:val="24"/>
        </w:rPr>
        <w:br/>
        <w:t>а) обществом взаимного страхования</w:t>
      </w:r>
      <w:r w:rsidRPr="00744481">
        <w:rPr>
          <w:rFonts w:ascii="Times New Roman" w:eastAsia="Calibri" w:hAnsi="Times New Roman" w:cs="Times New Roman"/>
          <w:sz w:val="24"/>
          <w:szCs w:val="24"/>
        </w:rPr>
        <w:br/>
        <w:t>б)</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ассоциацией страховщиков</w:t>
      </w:r>
      <w:r w:rsidRPr="00744481">
        <w:rPr>
          <w:rFonts w:ascii="Times New Roman" w:eastAsia="Calibri" w:hAnsi="Times New Roman" w:cs="Times New Roman"/>
          <w:sz w:val="24"/>
          <w:szCs w:val="24"/>
        </w:rPr>
        <w:br/>
        <w:t>в) акционерным обществом</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57. Что такое бонус в страховании?</w:t>
      </w:r>
      <w:r w:rsidRPr="00744481">
        <w:rPr>
          <w:rFonts w:ascii="Times New Roman" w:eastAsia="Calibri" w:hAnsi="Times New Roman" w:cs="Times New Roman"/>
          <w:sz w:val="24"/>
          <w:szCs w:val="24"/>
        </w:rPr>
        <w:br/>
        <w:t>а) страховой взнос</w:t>
      </w:r>
      <w:r w:rsidRPr="00744481">
        <w:rPr>
          <w:rFonts w:ascii="Times New Roman" w:eastAsia="Calibri" w:hAnsi="Times New Roman" w:cs="Times New Roman"/>
          <w:sz w:val="24"/>
          <w:szCs w:val="24"/>
        </w:rPr>
        <w:br/>
        <w:t>б) страховое обеспечение</w:t>
      </w:r>
      <w:r w:rsidRPr="00744481">
        <w:rPr>
          <w:rFonts w:ascii="Times New Roman" w:eastAsia="Calibri" w:hAnsi="Times New Roman" w:cs="Times New Roman"/>
          <w:sz w:val="24"/>
          <w:szCs w:val="24"/>
        </w:rPr>
        <w:br/>
        <w:t>в) увеличение страхового обеспечения за счет прибыли страховщика</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58. Что включает в себя состав страхового тарифа?</w:t>
      </w:r>
      <w:r w:rsidRPr="00744481">
        <w:rPr>
          <w:rFonts w:ascii="Times New Roman" w:eastAsia="Calibri" w:hAnsi="Times New Roman" w:cs="Times New Roman"/>
          <w:sz w:val="24"/>
          <w:szCs w:val="24"/>
        </w:rPr>
        <w:br/>
        <w:t>а) нетто-ставка</w:t>
      </w:r>
      <w:r w:rsidRPr="00744481">
        <w:rPr>
          <w:rFonts w:ascii="Times New Roman" w:eastAsia="Calibri" w:hAnsi="Times New Roman" w:cs="Times New Roman"/>
          <w:sz w:val="24"/>
          <w:szCs w:val="24"/>
        </w:rPr>
        <w:br/>
        <w:t>б) брутто-премия</w:t>
      </w:r>
      <w:r w:rsidRPr="00744481">
        <w:rPr>
          <w:rFonts w:ascii="Times New Roman" w:eastAsia="Calibri" w:hAnsi="Times New Roman" w:cs="Times New Roman"/>
          <w:sz w:val="24"/>
          <w:szCs w:val="24"/>
        </w:rPr>
        <w:br/>
        <w:t>в) нетто-премия</w:t>
      </w:r>
      <w:r w:rsidRPr="00744481">
        <w:rPr>
          <w:rFonts w:ascii="Times New Roman" w:eastAsia="Calibri" w:hAnsi="Times New Roman" w:cs="Times New Roman"/>
          <w:sz w:val="24"/>
          <w:szCs w:val="24"/>
        </w:rPr>
        <w:br/>
        <w:t>г) страховые резервы</w:t>
      </w:r>
      <w:r w:rsidRPr="00744481">
        <w:rPr>
          <w:rFonts w:ascii="Times New Roman" w:eastAsia="Calibri" w:hAnsi="Times New Roman" w:cs="Times New Roman"/>
          <w:sz w:val="24"/>
          <w:szCs w:val="24"/>
        </w:rPr>
        <w:br/>
      </w:r>
      <w:r w:rsidRPr="00744481">
        <w:rPr>
          <w:rFonts w:ascii="Times New Roman" w:eastAsia="Calibri" w:hAnsi="Times New Roman" w:cs="Times New Roman"/>
          <w:sz w:val="24"/>
          <w:szCs w:val="24"/>
        </w:rPr>
        <w:lastRenderedPageBreak/>
        <w:t>д) брутто-ставка</w:t>
      </w:r>
      <w:r w:rsidRPr="00744481">
        <w:rPr>
          <w:rFonts w:ascii="Times New Roman" w:eastAsia="Calibri" w:hAnsi="Times New Roman" w:cs="Times New Roman"/>
          <w:sz w:val="24"/>
          <w:szCs w:val="24"/>
        </w:rPr>
        <w:br/>
        <w:t>е) нагрузка</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59. Основное отличие предпринимательского риска от природного будет то, что:</w:t>
      </w:r>
      <w:r w:rsidRPr="00744481">
        <w:rPr>
          <w:rFonts w:ascii="Times New Roman" w:eastAsia="Calibri" w:hAnsi="Times New Roman" w:cs="Times New Roman"/>
          <w:sz w:val="24"/>
          <w:szCs w:val="24"/>
        </w:rPr>
        <w:br/>
        <w:t>а) он связан только с техническими авариями он не зависит от воли людей</w:t>
      </w:r>
      <w:r w:rsidRPr="00744481">
        <w:rPr>
          <w:rFonts w:ascii="Times New Roman" w:eastAsia="Calibri" w:hAnsi="Times New Roman" w:cs="Times New Roman"/>
          <w:sz w:val="24"/>
          <w:szCs w:val="24"/>
        </w:rPr>
        <w:br/>
        <w:t>б) он определяется, в основном, решением, принятым предпринимателем</w:t>
      </w:r>
      <w:r w:rsidRPr="00744481">
        <w:rPr>
          <w:rFonts w:ascii="Times New Roman" w:eastAsia="Calibri" w:hAnsi="Times New Roman" w:cs="Times New Roman"/>
          <w:sz w:val="24"/>
          <w:szCs w:val="24"/>
        </w:rPr>
        <w:br/>
        <w:t>в)</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все «чистые» риски характеризуются тем, что их наступление может</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60. Что необходимо, чтобы опасное событие стало страховым случаем?</w:t>
      </w:r>
      <w:r w:rsidRPr="00744481">
        <w:rPr>
          <w:rFonts w:ascii="Times New Roman" w:eastAsia="Calibri" w:hAnsi="Times New Roman" w:cs="Times New Roman"/>
          <w:sz w:val="24"/>
          <w:szCs w:val="24"/>
        </w:rPr>
        <w:br/>
        <w:t>а) чтобы оно произошло и нанесло вред людям, ущерб имуществу</w:t>
      </w:r>
      <w:r w:rsidRPr="00744481">
        <w:rPr>
          <w:rFonts w:ascii="Times New Roman" w:eastAsia="Calibri" w:hAnsi="Times New Roman" w:cs="Times New Roman"/>
          <w:sz w:val="24"/>
          <w:szCs w:val="24"/>
        </w:rPr>
        <w:br/>
        <w:t>б) чтобы оно стало причиной издания юридических законов по возмещению вреда личности человека или ущерба имуществу</w:t>
      </w:r>
      <w:r w:rsidRPr="00744481">
        <w:rPr>
          <w:rFonts w:ascii="Times New Roman" w:eastAsia="Calibri" w:hAnsi="Times New Roman" w:cs="Times New Roman"/>
          <w:sz w:val="24"/>
          <w:szCs w:val="24"/>
        </w:rPr>
        <w:br/>
        <w:t>в) чтобы оно наступило будучи признано страховым случаем по договору страхования</w:t>
      </w:r>
      <w:r w:rsidRPr="00744481">
        <w:rPr>
          <w:rFonts w:ascii="Times New Roman" w:eastAsia="Calibri" w:hAnsi="Times New Roman" w:cs="Times New Roman"/>
          <w:sz w:val="24"/>
          <w:szCs w:val="24"/>
        </w:rPr>
        <w:br/>
        <w:t>г) чтобы оно не произошло, но согласно законодательству было отнесено к страховым случаям чтобы оно произошло</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61. Как можно оформить договор страхования?</w:t>
      </w:r>
      <w:r w:rsidRPr="00744481">
        <w:rPr>
          <w:rFonts w:ascii="Times New Roman" w:eastAsia="Calibri" w:hAnsi="Times New Roman" w:cs="Times New Roman"/>
          <w:sz w:val="24"/>
          <w:szCs w:val="24"/>
        </w:rPr>
        <w:br/>
        <w:t>а) путем выдачи страховщиком страхового полиса в ответ на заявление страхователя</w:t>
      </w:r>
      <w:r w:rsidRPr="00744481">
        <w:rPr>
          <w:rFonts w:ascii="Times New Roman" w:eastAsia="Calibri" w:hAnsi="Times New Roman" w:cs="Times New Roman"/>
          <w:sz w:val="24"/>
          <w:szCs w:val="24"/>
        </w:rPr>
        <w:br/>
        <w:t>б) через его подписание страховщиком и страхователем</w:t>
      </w:r>
      <w:r w:rsidRPr="00744481">
        <w:rPr>
          <w:rFonts w:ascii="Times New Roman" w:eastAsia="Calibri" w:hAnsi="Times New Roman" w:cs="Times New Roman"/>
          <w:sz w:val="24"/>
          <w:szCs w:val="24"/>
        </w:rPr>
        <w:br/>
        <w:t>в) без подачи письменного заявления на страховую выплату</w:t>
      </w:r>
      <w:r w:rsidRPr="00744481">
        <w:rPr>
          <w:rFonts w:ascii="Times New Roman" w:eastAsia="Calibri" w:hAnsi="Times New Roman" w:cs="Times New Roman"/>
          <w:sz w:val="24"/>
          <w:szCs w:val="24"/>
        </w:rPr>
        <w:br/>
        <w:t>г) в устной форме</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62. Что такое заявление на страхование?</w:t>
      </w:r>
      <w:r w:rsidRPr="00744481">
        <w:rPr>
          <w:rFonts w:ascii="Times New Roman" w:eastAsia="Calibri" w:hAnsi="Times New Roman" w:cs="Times New Roman"/>
          <w:sz w:val="24"/>
          <w:szCs w:val="24"/>
        </w:rPr>
        <w:br/>
        <w:t>а) волеизъявление страховщика, разрабатывающего его форму и содержание на основе согласования с Госстрахнадзором</w:t>
      </w:r>
      <w:r w:rsidRPr="00744481">
        <w:rPr>
          <w:rFonts w:ascii="Times New Roman" w:eastAsia="Calibri" w:hAnsi="Times New Roman" w:cs="Times New Roman"/>
          <w:sz w:val="24"/>
          <w:szCs w:val="24"/>
        </w:rPr>
        <w:br/>
        <w:t>б) волеизъявление Госстрахнадзора в его рекомендациях страховщику</w:t>
      </w:r>
      <w:r w:rsidRPr="00744481">
        <w:rPr>
          <w:rFonts w:ascii="Times New Roman" w:eastAsia="Calibri" w:hAnsi="Times New Roman" w:cs="Times New Roman"/>
          <w:sz w:val="24"/>
          <w:szCs w:val="24"/>
        </w:rPr>
        <w:br/>
        <w:t>в) волеизъявление государства</w:t>
      </w:r>
      <w:r w:rsidRPr="00744481">
        <w:rPr>
          <w:rFonts w:ascii="Times New Roman" w:eastAsia="Calibri" w:hAnsi="Times New Roman" w:cs="Times New Roman"/>
          <w:sz w:val="24"/>
          <w:szCs w:val="24"/>
        </w:rPr>
        <w:br/>
        <w:t>г)</w:t>
      </w:r>
      <w:r w:rsidRPr="000029C9">
        <w:rPr>
          <w:rFonts w:ascii="Times New Roman" w:eastAsia="Calibri" w:hAnsi="Times New Roman" w:cs="Times New Roman"/>
          <w:sz w:val="24"/>
          <w:szCs w:val="24"/>
        </w:rPr>
        <w:t xml:space="preserve"> </w:t>
      </w:r>
      <w:r w:rsidRPr="00744481">
        <w:rPr>
          <w:rFonts w:ascii="Times New Roman" w:eastAsia="Calibri" w:hAnsi="Times New Roman" w:cs="Times New Roman"/>
          <w:sz w:val="24"/>
          <w:szCs w:val="24"/>
        </w:rPr>
        <w:t xml:space="preserve"> волеизъявление страхователя</w:t>
      </w:r>
    </w:p>
    <w:p w:rsidR="004B10B1" w:rsidRPr="00744481" w:rsidRDefault="004B10B1" w:rsidP="004B10B1">
      <w:pPr>
        <w:shd w:val="clear" w:color="auto" w:fill="FFFFFF"/>
        <w:spacing w:after="0" w:line="240" w:lineRule="auto"/>
        <w:ind w:firstLine="709"/>
        <w:rPr>
          <w:rFonts w:ascii="Times New Roman" w:eastAsia="Calibri" w:hAnsi="Times New Roman" w:cs="Times New Roman"/>
          <w:sz w:val="24"/>
          <w:szCs w:val="24"/>
        </w:rPr>
      </w:pPr>
      <w:r w:rsidRPr="00744481">
        <w:rPr>
          <w:rFonts w:ascii="Times New Roman" w:eastAsia="Calibri" w:hAnsi="Times New Roman" w:cs="Times New Roman"/>
          <w:sz w:val="24"/>
          <w:szCs w:val="24"/>
        </w:rPr>
        <w:t>63. Что такое внутренний страховой рынок?</w:t>
      </w:r>
      <w:r w:rsidRPr="00744481">
        <w:rPr>
          <w:rFonts w:ascii="Times New Roman" w:eastAsia="Calibri" w:hAnsi="Times New Roman" w:cs="Times New Roman"/>
          <w:sz w:val="24"/>
          <w:szCs w:val="24"/>
        </w:rPr>
        <w:br/>
        <w:t>а) местный рынок, в котором имеется непосредственный спрос на страховые услуги, тяготеющий к удовлетворению конкретными страховщиками</w:t>
      </w:r>
      <w:r w:rsidRPr="00744481">
        <w:rPr>
          <w:rFonts w:ascii="Times New Roman" w:eastAsia="Calibri" w:hAnsi="Times New Roman" w:cs="Times New Roman"/>
          <w:sz w:val="24"/>
          <w:szCs w:val="24"/>
        </w:rPr>
        <w:br/>
        <w:t>б) национальный рынок уничтожающий территориальные преграды на пути общественно- экономического прогресса</w:t>
      </w:r>
      <w:r w:rsidRPr="00744481">
        <w:rPr>
          <w:rFonts w:ascii="Times New Roman" w:eastAsia="Calibri" w:hAnsi="Times New Roman" w:cs="Times New Roman"/>
          <w:sz w:val="24"/>
          <w:szCs w:val="24"/>
        </w:rPr>
        <w:br/>
        <w:t>в) рынок тяготеющий к смежным страховым компаниям в данном регионе</w:t>
      </w:r>
    </w:p>
    <w:p w:rsidR="00AE154A" w:rsidRPr="00037F5D" w:rsidRDefault="00AE154A" w:rsidP="00037F5D">
      <w:pPr>
        <w:widowControl w:val="0"/>
        <w:suppressAutoHyphens/>
        <w:snapToGrid w:val="0"/>
        <w:spacing w:after="0" w:line="240" w:lineRule="auto"/>
        <w:jc w:val="center"/>
        <w:rPr>
          <w:rFonts w:ascii="Times New Roman" w:hAnsi="Times New Roman" w:cs="Times New Roman"/>
          <w:color w:val="000000" w:themeColor="text1"/>
          <w:sz w:val="24"/>
          <w:szCs w:val="24"/>
        </w:rPr>
      </w:pPr>
    </w:p>
    <w:p w:rsidR="00037F5D" w:rsidRDefault="00037F5D" w:rsidP="00037F5D">
      <w:pPr>
        <w:autoSpaceDE w:val="0"/>
        <w:snapToGrid w:val="0"/>
        <w:spacing w:after="0" w:line="240" w:lineRule="auto"/>
        <w:jc w:val="center"/>
        <w:rPr>
          <w:rFonts w:ascii="Times New Roman" w:hAnsi="Times New Roman" w:cs="Times New Roman"/>
          <w:color w:val="000000"/>
          <w:sz w:val="24"/>
          <w:szCs w:val="24"/>
        </w:rPr>
      </w:pPr>
      <w:r w:rsidRPr="00037F5D">
        <w:rPr>
          <w:rFonts w:ascii="Times New Roman" w:hAnsi="Times New Roman" w:cs="Times New Roman"/>
          <w:b/>
          <w:color w:val="000000"/>
          <w:sz w:val="24"/>
          <w:szCs w:val="24"/>
        </w:rPr>
        <w:t xml:space="preserve">Тема 2.2. </w:t>
      </w:r>
      <w:r w:rsidRPr="00037F5D">
        <w:rPr>
          <w:rFonts w:ascii="Times New Roman" w:hAnsi="Times New Roman" w:cs="Times New Roman"/>
          <w:color w:val="000000"/>
          <w:sz w:val="24"/>
          <w:szCs w:val="24"/>
        </w:rPr>
        <w:t>Классификация видов страхования</w:t>
      </w:r>
    </w:p>
    <w:p w:rsidR="00AE154A" w:rsidRPr="00B9324E" w:rsidRDefault="00AE154A" w:rsidP="00AE154A">
      <w:pPr>
        <w:pStyle w:val="a3"/>
        <w:tabs>
          <w:tab w:val="left" w:pos="142"/>
        </w:tabs>
        <w:spacing w:before="0" w:beforeAutospacing="0" w:after="0"/>
        <w:ind w:firstLine="709"/>
        <w:jc w:val="both"/>
      </w:pPr>
      <w:r w:rsidRPr="00B9324E">
        <w:rPr>
          <w:bCs/>
        </w:rPr>
        <w:t>иметь практический опыт:</w:t>
      </w:r>
      <w:r w:rsidRPr="00B9324E">
        <w:t xml:space="preserve"> </w:t>
      </w:r>
      <w:r w:rsidRPr="00B9324E">
        <w:rPr>
          <w:color w:val="000000"/>
        </w:rPr>
        <w:t xml:space="preserve"> организации продаж страховых продуктов и сопровождения договоров страхования. </w:t>
      </w:r>
    </w:p>
    <w:p w:rsidR="00AE154A" w:rsidRDefault="00AE154A" w:rsidP="00AE154A">
      <w:pPr>
        <w:tabs>
          <w:tab w:val="left" w:pos="142"/>
        </w:tabs>
        <w:autoSpaceDE w:val="0"/>
        <w:ind w:firstLine="709"/>
        <w:jc w:val="both"/>
        <w:rPr>
          <w:color w:val="000000"/>
        </w:rPr>
      </w:pPr>
      <w:r w:rsidRPr="00B9324E">
        <w:rPr>
          <w:iCs/>
          <w:color w:val="000000"/>
        </w:rPr>
        <w:t>Уметь</w:t>
      </w:r>
      <w:r>
        <w:rPr>
          <w:iCs/>
          <w:color w:val="000000"/>
        </w:rPr>
        <w:t xml:space="preserve"> </w:t>
      </w:r>
      <w:r>
        <w:rPr>
          <w:color w:val="000000"/>
        </w:rPr>
        <w:t xml:space="preserve"> работать с нормативными правовыми актами, регулирующими деятельность страховых агентов; проводить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др.); способствовать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w:t>
      </w:r>
    </w:p>
    <w:p w:rsidR="00AE154A" w:rsidRDefault="00AE154A" w:rsidP="00AE154A">
      <w:pPr>
        <w:tabs>
          <w:tab w:val="left" w:pos="142"/>
        </w:tabs>
        <w:autoSpaceDE w:val="0"/>
        <w:ind w:firstLine="709"/>
        <w:jc w:val="both"/>
        <w:rPr>
          <w:color w:val="000000"/>
        </w:rPr>
      </w:pPr>
      <w:r>
        <w:rPr>
          <w:iCs/>
          <w:color w:val="000000"/>
        </w:rPr>
        <w:t xml:space="preserve">Знать </w:t>
      </w:r>
      <w:r>
        <w:rPr>
          <w:color w:val="000000"/>
        </w:rPr>
        <w:t>нормативные правовые акты, положения, инструкции, другие руководящие материалы и документы регламентирующие деятельность страховых организаций; виды страховых услуг и условия различных видов страхования</w:t>
      </w:r>
    </w:p>
    <w:p w:rsidR="00AE154A" w:rsidRPr="00AE154A" w:rsidRDefault="00AE154A" w:rsidP="00AE154A">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10</w:t>
      </w:r>
      <w:r w:rsidR="00BA51F9">
        <w:rPr>
          <w:rFonts w:cs="Times New Roman"/>
          <w:b/>
          <w:color w:val="000000" w:themeColor="text1"/>
        </w:rPr>
        <w:t>, 11, 12</w:t>
      </w:r>
    </w:p>
    <w:p w:rsidR="00BA51F9" w:rsidRPr="00037F5D" w:rsidRDefault="00AE154A" w:rsidP="00BA51F9">
      <w:pPr>
        <w:tabs>
          <w:tab w:val="left" w:pos="1770"/>
        </w:tabs>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w:t>
      </w:r>
      <w:r w:rsidR="00BA51F9">
        <w:rPr>
          <w:rFonts w:cs="Times New Roman"/>
          <w:b/>
          <w:color w:val="000000" w:themeColor="text1"/>
        </w:rPr>
        <w:t>ы</w:t>
      </w:r>
      <w:r w:rsidRPr="00AE154A">
        <w:rPr>
          <w:rFonts w:cs="Times New Roman"/>
          <w:b/>
          <w:color w:val="000000" w:themeColor="text1"/>
        </w:rPr>
        <w:t>:</w:t>
      </w:r>
      <w:r>
        <w:rPr>
          <w:rFonts w:cs="Times New Roman"/>
          <w:b/>
          <w:color w:val="000000" w:themeColor="text1"/>
        </w:rPr>
        <w:t xml:space="preserve"> </w:t>
      </w:r>
      <w:r w:rsidR="00037F5D" w:rsidRPr="00037F5D">
        <w:rPr>
          <w:rFonts w:ascii="Times New Roman" w:hAnsi="Times New Roman" w:cs="Times New Roman"/>
          <w:color w:val="000000"/>
          <w:sz w:val="24"/>
          <w:szCs w:val="24"/>
        </w:rPr>
        <w:t>Представление имущественных видов страхования</w:t>
      </w:r>
      <w:r w:rsidR="00BA51F9">
        <w:rPr>
          <w:rFonts w:ascii="Times New Roman" w:hAnsi="Times New Roman" w:cs="Times New Roman"/>
          <w:color w:val="000000"/>
          <w:sz w:val="24"/>
          <w:szCs w:val="24"/>
        </w:rPr>
        <w:t xml:space="preserve">. </w:t>
      </w:r>
      <w:r w:rsidR="00BA51F9">
        <w:rPr>
          <w:rFonts w:cs="Times New Roman"/>
          <w:b/>
          <w:color w:val="000000" w:themeColor="text1"/>
        </w:rPr>
        <w:t xml:space="preserve">  </w:t>
      </w:r>
      <w:r w:rsidR="00BA51F9" w:rsidRPr="00037F5D">
        <w:rPr>
          <w:rFonts w:ascii="Times New Roman" w:hAnsi="Times New Roman" w:cs="Times New Roman"/>
          <w:color w:val="000000"/>
          <w:sz w:val="24"/>
          <w:szCs w:val="24"/>
        </w:rPr>
        <w:t>Представление видов страхования ответственности</w:t>
      </w:r>
      <w:r w:rsidR="00BA51F9">
        <w:rPr>
          <w:rFonts w:ascii="Times New Roman" w:hAnsi="Times New Roman" w:cs="Times New Roman"/>
          <w:color w:val="000000"/>
          <w:sz w:val="24"/>
          <w:szCs w:val="24"/>
        </w:rPr>
        <w:t>.</w:t>
      </w:r>
      <w:r w:rsidR="00BA51F9" w:rsidRPr="00BA51F9">
        <w:rPr>
          <w:rFonts w:ascii="Times New Roman" w:hAnsi="Times New Roman" w:cs="Times New Roman"/>
          <w:color w:val="000000"/>
          <w:sz w:val="24"/>
          <w:szCs w:val="24"/>
        </w:rPr>
        <w:t xml:space="preserve"> </w:t>
      </w:r>
      <w:r w:rsidR="00BA51F9" w:rsidRPr="00037F5D">
        <w:rPr>
          <w:rFonts w:ascii="Times New Roman" w:hAnsi="Times New Roman" w:cs="Times New Roman"/>
          <w:color w:val="000000"/>
          <w:sz w:val="24"/>
          <w:szCs w:val="24"/>
        </w:rPr>
        <w:t>Представление видов личного страхования</w:t>
      </w:r>
    </w:p>
    <w:p w:rsidR="00BA51F9" w:rsidRDefault="00BA51F9" w:rsidP="00BA51F9">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3адание 12</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 Подготовить скрипт разговора при проведении переговоров с потенциальными клиентами по трем страховым продуктам.</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2. Подготовить скрипт разговора, при  проведении переговоров с клиентами по пролонгации договоров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3. Создать скрипт разговора по консультированию клиента о новых страховых продуктах, тарифными ставками и сроками заключения договоров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4. Написать скрипт разговора при личной беседе с клиентом, по поводу страховой выплаты в связи со случившимся страховым случаем. </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5. Подготовить скрипт разговора переговоров с клиентами из крупной фирмы по производству кухонной мебели. Представить  страховые продукты, подходящие данным клиентам, рассказать о тарифных ставках, страховых случаях.</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6. Подготовить скрипт разговора с будущим клиентом. Рассказать о страховой компании, страховых продуктах, и тарифах.</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7. Создать скрипт разговора по пролонгации договора страхования КАСКО. Страхователь решил выбрать иные условия страховки.</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8. Создать скрипт разговора с клиентом страховой компании по поводу уменьшения процентной ставки в связи с долгим сотрудничеством.</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9. Написать скрипт разговора с клиентом страховой компании для заключения нового договора на лучших условиях. С улучшением качества страховых услуг и увеличением страховых продуктов.</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10. Подготовить скрипт разговора при проведении переговоров с потенциальными клиентами по пяти страховым продуктам.</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11. Подготовить скрипт разговора при проведении переговоров с клиентами страховой компании по трем страховым продуктам.</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       12. Подготовить скрипт разговора при проведении переговоров с потенциальными клиентами по трем страховым продуктам, связанными с имущественным страхованием.</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13. Подготовить скрипт разговора, при  проведении переговоров с клиентами по пролонгации договоров страхования ответственности.</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14. Подготовить скрипт разговора, при  проведении переговоров с клиентами по пролонгации договоров личного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sz w:val="24"/>
          <w:szCs w:val="24"/>
        </w:rPr>
        <w:t>15.</w:t>
      </w:r>
      <w:r w:rsidRPr="00FA0FFD">
        <w:rPr>
          <w:rFonts w:ascii="Times New Roman" w:eastAsia="Calibri" w:hAnsi="Times New Roman" w:cs="Times New Roman"/>
          <w:color w:val="000000"/>
          <w:sz w:val="24"/>
          <w:szCs w:val="24"/>
        </w:rPr>
        <w:t xml:space="preserve"> Подготовить скрипт разговора, при  проведении переговоров с клиентами по пролонгации договоров страхования КАСКО и ДСАГО.</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16. Создать скрипт разговора по консультированию клиента о новых продуктах личного страхования, тарифными ставками и сроках заключения договоров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sz w:val="24"/>
          <w:szCs w:val="24"/>
        </w:rPr>
        <w:t>17.</w:t>
      </w:r>
      <w:r w:rsidRPr="00FA0FFD">
        <w:rPr>
          <w:rFonts w:ascii="Times New Roman" w:eastAsia="Calibri" w:hAnsi="Times New Roman" w:cs="Times New Roman"/>
          <w:color w:val="000000"/>
          <w:sz w:val="24"/>
          <w:szCs w:val="24"/>
        </w:rPr>
        <w:t xml:space="preserve"> Создать скрипт разговора по консультированию клиента о новых продуктах страхования ответственности, тарифными ставками и сроками заключения договоров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18. Создать скрипт разговора по консультированию клиента о новых продуктах имущественного страхования, тарифными ставками и сроками заключения договоров страхования.</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 xml:space="preserve">19. Написать скрипт разговора при личной беседе с клиентом, по поводу страховой выплаты в связи со случившимся страховым случаем. </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20. Подготовить скрипт разговора переговоров с клиентами из крупной фирмы по производству электротоваров. Представить  страховые продукты, подходящие данным клиентам, рассказать о тарифных ставках, страховых случаях.</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21. Подготовить скрипт разговора переговоров с клиентами из крупной фирмы по производству отделочных плит. Представить  страховые продукты, рассказать о тарифных ставках, страховых случаях.</w:t>
      </w:r>
    </w:p>
    <w:p w:rsidR="00BA51F9" w:rsidRPr="00FA0FFD"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22. Написать скрипт разговора с клиентом страховой компании для заключения нового договора на лучших условиях. Рассказать клиенту о скидках и новых условиях страхования.</w:t>
      </w:r>
    </w:p>
    <w:p w:rsidR="00BA51F9" w:rsidRDefault="00BA51F9" w:rsidP="00BA51F9">
      <w:pPr>
        <w:spacing w:after="0" w:line="240" w:lineRule="auto"/>
        <w:ind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lastRenderedPageBreak/>
        <w:t>23. Написать скрипт разговора с клиентом страховой компании для заключения нового договора на лучших условиях. С улучшением качества страховых услуг и увеличением страховых продуктов.</w:t>
      </w:r>
    </w:p>
    <w:p w:rsidR="00BA51F9" w:rsidRPr="004B10B1" w:rsidRDefault="00BA51F9" w:rsidP="00BA51F9">
      <w:pPr>
        <w:autoSpaceDE w:val="0"/>
        <w:snapToGrid w:val="0"/>
        <w:spacing w:after="0" w:line="240" w:lineRule="auto"/>
        <w:jc w:val="center"/>
        <w:rPr>
          <w:rFonts w:ascii="Times New Roman" w:hAnsi="Times New Roman" w:cs="Times New Roman"/>
          <w:b/>
          <w:sz w:val="24"/>
          <w:szCs w:val="24"/>
        </w:rPr>
      </w:pPr>
    </w:p>
    <w:p w:rsidR="00037F5D" w:rsidRPr="00BA51F9" w:rsidRDefault="00037F5D" w:rsidP="00BA51F9">
      <w:pPr>
        <w:autoSpaceDE w:val="0"/>
        <w:snapToGrid w:val="0"/>
        <w:spacing w:after="0" w:line="240" w:lineRule="auto"/>
        <w:jc w:val="center"/>
        <w:rPr>
          <w:rFonts w:ascii="Times New Roman" w:hAnsi="Times New Roman" w:cs="Times New Roman"/>
          <w:color w:val="000000"/>
          <w:sz w:val="24"/>
          <w:szCs w:val="24"/>
        </w:rPr>
      </w:pPr>
      <w:r w:rsidRPr="00BA51F9">
        <w:rPr>
          <w:rFonts w:ascii="Times New Roman" w:hAnsi="Times New Roman" w:cs="Times New Roman"/>
          <w:b/>
          <w:color w:val="000000"/>
          <w:sz w:val="24"/>
          <w:szCs w:val="24"/>
        </w:rPr>
        <w:t xml:space="preserve">Тема 2.3. </w:t>
      </w:r>
      <w:r w:rsidRPr="00BA51F9">
        <w:rPr>
          <w:rFonts w:ascii="Times New Roman" w:hAnsi="Times New Roman" w:cs="Times New Roman"/>
          <w:color w:val="000000"/>
          <w:sz w:val="24"/>
          <w:szCs w:val="24"/>
        </w:rPr>
        <w:t>Консультирование клиентов по заключенным договорам страхования</w:t>
      </w:r>
    </w:p>
    <w:p w:rsidR="00AE154A" w:rsidRPr="00BA51F9" w:rsidRDefault="00722372" w:rsidP="00BA51F9">
      <w:pPr>
        <w:pStyle w:val="a3"/>
        <w:tabs>
          <w:tab w:val="left" w:pos="142"/>
        </w:tabs>
        <w:spacing w:before="0" w:beforeAutospacing="0" w:after="0" w:afterAutospacing="0"/>
        <w:jc w:val="both"/>
      </w:pPr>
      <w:r w:rsidRPr="00BA51F9">
        <w:rPr>
          <w:bCs/>
        </w:rPr>
        <w:t>И</w:t>
      </w:r>
      <w:r w:rsidR="00AE154A" w:rsidRPr="00BA51F9">
        <w:rPr>
          <w:bCs/>
        </w:rPr>
        <w:t>меть</w:t>
      </w:r>
      <w:r w:rsidRPr="00BA51F9">
        <w:rPr>
          <w:bCs/>
        </w:rPr>
        <w:t xml:space="preserve"> </w:t>
      </w:r>
      <w:r w:rsidR="00AE154A" w:rsidRPr="00BA51F9">
        <w:rPr>
          <w:bCs/>
        </w:rPr>
        <w:t xml:space="preserve"> практический опыт:</w:t>
      </w:r>
      <w:r w:rsidR="00AE154A" w:rsidRPr="00BA51F9">
        <w:t xml:space="preserve"> </w:t>
      </w:r>
      <w:r w:rsidR="00AE154A" w:rsidRPr="00BA51F9">
        <w:rPr>
          <w:color w:val="000000"/>
        </w:rPr>
        <w:t xml:space="preserve"> организации продаж страховых продуктов и сопровождения договоров страхования. </w:t>
      </w:r>
    </w:p>
    <w:p w:rsidR="00722372" w:rsidRPr="00BA51F9" w:rsidRDefault="00722372" w:rsidP="00BA51F9">
      <w:pPr>
        <w:tabs>
          <w:tab w:val="left" w:pos="142"/>
        </w:tabs>
        <w:autoSpaceDE w:val="0"/>
        <w:spacing w:after="0" w:line="240" w:lineRule="auto"/>
        <w:jc w:val="both"/>
        <w:rPr>
          <w:rFonts w:ascii="Times New Roman" w:hAnsi="Times New Roman" w:cs="Times New Roman"/>
          <w:color w:val="000000"/>
          <w:sz w:val="24"/>
          <w:szCs w:val="24"/>
        </w:rPr>
      </w:pPr>
      <w:r w:rsidRPr="00BA51F9">
        <w:rPr>
          <w:rFonts w:ascii="Times New Roman" w:hAnsi="Times New Roman" w:cs="Times New Roman"/>
          <w:iCs/>
          <w:color w:val="000000"/>
          <w:sz w:val="24"/>
          <w:szCs w:val="24"/>
        </w:rPr>
        <w:t>У</w:t>
      </w:r>
      <w:r w:rsidR="00AE154A" w:rsidRPr="00BA51F9">
        <w:rPr>
          <w:rFonts w:ascii="Times New Roman" w:hAnsi="Times New Roman" w:cs="Times New Roman"/>
          <w:iCs/>
          <w:color w:val="000000"/>
          <w:sz w:val="24"/>
          <w:szCs w:val="24"/>
        </w:rPr>
        <w:t>меть</w:t>
      </w:r>
      <w:r w:rsidRPr="00BA51F9">
        <w:rPr>
          <w:rFonts w:ascii="Times New Roman" w:hAnsi="Times New Roman" w:cs="Times New Roman"/>
          <w:iCs/>
          <w:color w:val="000000"/>
          <w:sz w:val="24"/>
          <w:szCs w:val="24"/>
        </w:rPr>
        <w:t xml:space="preserve"> </w:t>
      </w:r>
      <w:r w:rsidR="00AE154A" w:rsidRPr="00BA51F9">
        <w:rPr>
          <w:rFonts w:ascii="Times New Roman" w:hAnsi="Times New Roman" w:cs="Times New Roman"/>
          <w:color w:val="000000"/>
          <w:sz w:val="24"/>
          <w:szCs w:val="24"/>
        </w:rPr>
        <w:t xml:space="preserve"> работать с нормативными правовыми актами, регулирующими деятельность страховых агентов; проводить аргументированные беседы с потенциальными и постоянными клиентами с целью заинтересовать их в заключении или продлении договоров страхования (жизни и здоровья, движимого и недвижимого имущества, предпринимательской и коммерческой деятельности и др.); в процессе работы с клиентами вести наблюдение, оценивать особенности восприятия, памяти, внимания, мотивацию поведения и обеспечивать взаимопонимание при заключении договоров на страховые услуги; способствовать формированию заинтересованности и спроса на оказываемые страховые услуги, учитывая необходимость усиления материальной и моральной поддержки различных слоев населения, а также нарастание риска, связанного с конкуренцией, банкротством, безработицей и другими происходящими в современных условиях социально-экономическими процессами</w:t>
      </w:r>
      <w:r w:rsidRPr="00BA51F9">
        <w:rPr>
          <w:rFonts w:ascii="Times New Roman" w:hAnsi="Times New Roman" w:cs="Times New Roman"/>
          <w:color w:val="000000"/>
          <w:sz w:val="24"/>
          <w:szCs w:val="24"/>
        </w:rPr>
        <w:t>.</w:t>
      </w:r>
    </w:p>
    <w:p w:rsidR="00AE154A" w:rsidRPr="00BA51F9" w:rsidRDefault="00722372" w:rsidP="00BA51F9">
      <w:pPr>
        <w:tabs>
          <w:tab w:val="left" w:pos="142"/>
        </w:tabs>
        <w:autoSpaceDE w:val="0"/>
        <w:spacing w:after="0" w:line="240" w:lineRule="auto"/>
        <w:jc w:val="both"/>
        <w:rPr>
          <w:rFonts w:ascii="Times New Roman" w:hAnsi="Times New Roman" w:cs="Times New Roman"/>
          <w:color w:val="000000"/>
          <w:sz w:val="24"/>
          <w:szCs w:val="24"/>
        </w:rPr>
      </w:pPr>
      <w:r w:rsidRPr="00BA51F9">
        <w:rPr>
          <w:rFonts w:ascii="Times New Roman" w:hAnsi="Times New Roman" w:cs="Times New Roman"/>
          <w:iCs/>
          <w:color w:val="000000"/>
          <w:sz w:val="24"/>
          <w:szCs w:val="24"/>
        </w:rPr>
        <w:t xml:space="preserve">Знать </w:t>
      </w:r>
      <w:r w:rsidR="00AE154A" w:rsidRPr="00BA51F9">
        <w:rPr>
          <w:rFonts w:ascii="Times New Roman" w:hAnsi="Times New Roman" w:cs="Times New Roman"/>
          <w:color w:val="000000"/>
          <w:sz w:val="24"/>
          <w:szCs w:val="24"/>
        </w:rPr>
        <w:t>нормативные правовые акты, положения, инструкции, другие руководящие материалы и документы регламентирующие деятельность страховых организаций; виды страховых услуг и условия различных видов страхования; методы определения степени риска при заключении договоров на страховые услуги и оценки причиненного ущерба.</w:t>
      </w: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12</w:t>
      </w:r>
    </w:p>
    <w:p w:rsidR="00037F5D" w:rsidRDefault="00722372" w:rsidP="00722372">
      <w:pPr>
        <w:widowControl w:val="0"/>
        <w:suppressAutoHyphens/>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Консультирование клиентов о правах и обязанностях сторон при заключении, сопровождении и исполнении договоров страхования.</w:t>
      </w:r>
    </w:p>
    <w:p w:rsidR="00BA51F9" w:rsidRDefault="00BA51F9" w:rsidP="00BA51F9">
      <w:pPr>
        <w:autoSpaceDE w:val="0"/>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3адание 13</w:t>
      </w:r>
    </w:p>
    <w:p w:rsidR="00BA51F9" w:rsidRDefault="00BA51F9" w:rsidP="00BA51F9">
      <w:pPr>
        <w:autoSpaceDE w:val="0"/>
        <w:snapToGrid w:val="0"/>
        <w:spacing w:after="0" w:line="240" w:lineRule="auto"/>
        <w:jc w:val="center"/>
        <w:rPr>
          <w:rFonts w:ascii="Times New Roman" w:hAnsi="Times New Roman" w:cs="Times New Roman"/>
          <w:b/>
          <w:sz w:val="24"/>
          <w:szCs w:val="24"/>
        </w:rPr>
      </w:pPr>
    </w:p>
    <w:p w:rsidR="00BA51F9" w:rsidRDefault="00BA51F9" w:rsidP="00BA51F9">
      <w:pPr>
        <w:numPr>
          <w:ilvl w:val="0"/>
          <w:numId w:val="15"/>
        </w:numPr>
        <w:spacing w:after="0" w:line="240" w:lineRule="auto"/>
        <w:ind w:left="0" w:firstLine="709"/>
        <w:jc w:val="both"/>
        <w:rPr>
          <w:rFonts w:ascii="Times New Roman" w:eastAsia="Calibri" w:hAnsi="Times New Roman" w:cs="Times New Roman"/>
          <w:color w:val="000000"/>
          <w:sz w:val="24"/>
          <w:szCs w:val="24"/>
        </w:rPr>
      </w:pPr>
      <w:r w:rsidRPr="004335BF">
        <w:rPr>
          <w:rFonts w:ascii="Times New Roman" w:eastAsia="Calibri" w:hAnsi="Times New Roman" w:cs="Times New Roman"/>
          <w:color w:val="000000"/>
          <w:sz w:val="24"/>
          <w:szCs w:val="24"/>
        </w:rPr>
        <w:t>Создать скрипт разговора по консультированию клиента о новых продуктах имущественного страхования, тарифными ставками и сроках заключения договоров страхования.</w:t>
      </w:r>
    </w:p>
    <w:p w:rsidR="00BA51F9" w:rsidRDefault="00BA51F9" w:rsidP="00BA51F9">
      <w:pPr>
        <w:numPr>
          <w:ilvl w:val="0"/>
          <w:numId w:val="15"/>
        </w:numPr>
        <w:spacing w:after="0" w:line="240" w:lineRule="auto"/>
        <w:ind w:left="0" w:firstLine="709"/>
        <w:jc w:val="both"/>
        <w:rPr>
          <w:rFonts w:ascii="Times New Roman" w:eastAsia="Calibri" w:hAnsi="Times New Roman" w:cs="Times New Roman"/>
          <w:color w:val="000000"/>
          <w:sz w:val="24"/>
          <w:szCs w:val="24"/>
        </w:rPr>
      </w:pPr>
      <w:r w:rsidRPr="004335BF">
        <w:rPr>
          <w:rFonts w:ascii="Times New Roman" w:eastAsia="Calibri" w:hAnsi="Times New Roman" w:cs="Times New Roman"/>
          <w:color w:val="000000"/>
          <w:sz w:val="24"/>
          <w:szCs w:val="24"/>
        </w:rPr>
        <w:t>Создать скрипт разговора по консультированию клиента о новых продуктах личного, имущественного страхования, тарифными ставками и сроках заключения договоров страхования.</w:t>
      </w:r>
    </w:p>
    <w:p w:rsidR="00BA51F9" w:rsidRPr="004335BF" w:rsidRDefault="00BA51F9" w:rsidP="00BA51F9">
      <w:pPr>
        <w:numPr>
          <w:ilvl w:val="0"/>
          <w:numId w:val="15"/>
        </w:numPr>
        <w:spacing w:after="0" w:line="240" w:lineRule="auto"/>
        <w:ind w:left="0"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Подготовить скрипт разговора при проведении переговоров с потенциальными клиентами по двум страховым продуктам, связанными с личным страхованием.</w:t>
      </w:r>
    </w:p>
    <w:p w:rsidR="00BA51F9" w:rsidRDefault="00BA51F9" w:rsidP="00BA51F9">
      <w:pPr>
        <w:numPr>
          <w:ilvl w:val="0"/>
          <w:numId w:val="15"/>
        </w:numPr>
        <w:spacing w:after="0" w:line="240" w:lineRule="auto"/>
        <w:ind w:left="0"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Подготовить скрипт разговора при проведении переговоров с потенциальными клиентами по страховым продуктам, связанными с личным страхованием.</w:t>
      </w:r>
    </w:p>
    <w:p w:rsidR="00BA51F9" w:rsidRDefault="00BA51F9" w:rsidP="00BA51F9">
      <w:pPr>
        <w:numPr>
          <w:ilvl w:val="0"/>
          <w:numId w:val="15"/>
        </w:numPr>
        <w:spacing w:after="0" w:line="240" w:lineRule="auto"/>
        <w:ind w:left="0" w:firstLine="709"/>
        <w:jc w:val="both"/>
        <w:rPr>
          <w:rFonts w:ascii="Times New Roman" w:eastAsia="Calibri" w:hAnsi="Times New Roman" w:cs="Times New Roman"/>
          <w:color w:val="000000"/>
          <w:sz w:val="24"/>
          <w:szCs w:val="24"/>
        </w:rPr>
      </w:pPr>
      <w:r w:rsidRPr="00FA0FFD">
        <w:rPr>
          <w:rFonts w:ascii="Times New Roman" w:eastAsia="Calibri" w:hAnsi="Times New Roman" w:cs="Times New Roman"/>
          <w:color w:val="000000"/>
          <w:sz w:val="24"/>
          <w:szCs w:val="24"/>
        </w:rPr>
        <w:t>Подготовить скрипт разговора с будущим клиентом. Рассказать о страховой компании, страховых продуктах, и тарифах.</w:t>
      </w:r>
    </w:p>
    <w:p w:rsidR="00BA51F9" w:rsidRDefault="00BA51F9" w:rsidP="00BA51F9">
      <w:pPr>
        <w:numPr>
          <w:ilvl w:val="0"/>
          <w:numId w:val="15"/>
        </w:numPr>
        <w:spacing w:after="0" w:line="240" w:lineRule="auto"/>
        <w:ind w:left="0" w:firstLine="709"/>
        <w:jc w:val="both"/>
        <w:rPr>
          <w:rFonts w:ascii="Times New Roman" w:eastAsia="Calibri" w:hAnsi="Times New Roman" w:cs="Times New Roman"/>
          <w:sz w:val="24"/>
          <w:szCs w:val="24"/>
        </w:rPr>
      </w:pPr>
      <w:r w:rsidRPr="00FA0FFD">
        <w:rPr>
          <w:rFonts w:ascii="Times New Roman" w:eastAsia="Calibri" w:hAnsi="Times New Roman" w:cs="Times New Roman"/>
          <w:color w:val="000000"/>
          <w:sz w:val="24"/>
          <w:szCs w:val="24"/>
        </w:rPr>
        <w:t>. Подготовить скрипт разговора при проведении переговоров с потенциальными клиентами по трем страховым продуктам.</w:t>
      </w:r>
    </w:p>
    <w:p w:rsidR="00BA51F9" w:rsidRPr="00FA0FFD" w:rsidRDefault="00BA51F9" w:rsidP="00BA51F9">
      <w:pPr>
        <w:numPr>
          <w:ilvl w:val="0"/>
          <w:numId w:val="15"/>
        </w:numPr>
        <w:spacing w:after="0" w:line="240" w:lineRule="auto"/>
        <w:ind w:left="0" w:firstLine="709"/>
        <w:jc w:val="both"/>
        <w:rPr>
          <w:rFonts w:ascii="Times New Roman" w:eastAsia="Calibri" w:hAnsi="Times New Roman" w:cs="Times New Roman"/>
          <w:sz w:val="24"/>
          <w:szCs w:val="24"/>
        </w:rPr>
      </w:pPr>
      <w:r w:rsidRPr="00FA0FFD">
        <w:rPr>
          <w:rFonts w:ascii="Times New Roman" w:eastAsia="Calibri" w:hAnsi="Times New Roman" w:cs="Times New Roman"/>
          <w:color w:val="000000"/>
          <w:sz w:val="24"/>
          <w:szCs w:val="24"/>
        </w:rPr>
        <w:t>Создать скрипт разговора по консультированию клиента о новых страховых продуктах, тарифными ставками и сроками заключения договоров страхования.</w:t>
      </w:r>
    </w:p>
    <w:p w:rsidR="00BA51F9" w:rsidRDefault="00BA51F9" w:rsidP="00BA51F9">
      <w:pPr>
        <w:autoSpaceDE w:val="0"/>
        <w:snapToGrid w:val="0"/>
        <w:spacing w:after="0" w:line="240" w:lineRule="auto"/>
        <w:jc w:val="center"/>
        <w:rPr>
          <w:rFonts w:ascii="Times New Roman" w:hAnsi="Times New Roman" w:cs="Times New Roman"/>
          <w:b/>
          <w:sz w:val="24"/>
          <w:szCs w:val="24"/>
        </w:rPr>
      </w:pPr>
    </w:p>
    <w:p w:rsidR="00BA51F9" w:rsidRDefault="00BA51F9" w:rsidP="00722372">
      <w:pPr>
        <w:widowControl w:val="0"/>
        <w:suppressAutoHyphens/>
        <w:spacing w:after="0" w:line="240" w:lineRule="auto"/>
        <w:jc w:val="center"/>
        <w:rPr>
          <w:rFonts w:ascii="Times New Roman" w:hAnsi="Times New Roman" w:cs="Times New Roman"/>
          <w:color w:val="000000"/>
          <w:sz w:val="24"/>
          <w:szCs w:val="24"/>
        </w:rPr>
      </w:pPr>
    </w:p>
    <w:p w:rsidR="00BA51F9" w:rsidRPr="00037F5D" w:rsidRDefault="00BA51F9" w:rsidP="00722372">
      <w:pPr>
        <w:widowControl w:val="0"/>
        <w:suppressAutoHyphens/>
        <w:spacing w:after="0" w:line="240" w:lineRule="auto"/>
        <w:jc w:val="center"/>
        <w:rPr>
          <w:rFonts w:ascii="Times New Roman" w:hAnsi="Times New Roman" w:cs="Times New Roman"/>
          <w:color w:val="000000" w:themeColor="text1"/>
          <w:sz w:val="24"/>
          <w:szCs w:val="24"/>
        </w:rPr>
      </w:pPr>
    </w:p>
    <w:p w:rsidR="00037F5D" w:rsidRDefault="00037F5D" w:rsidP="00037F5D">
      <w:pPr>
        <w:widowControl w:val="0"/>
        <w:suppressAutoHyphens/>
        <w:spacing w:after="0" w:line="240" w:lineRule="auto"/>
        <w:jc w:val="center"/>
        <w:rPr>
          <w:rFonts w:ascii="Times New Roman" w:hAnsi="Times New Roman" w:cs="Times New Roman"/>
          <w:sz w:val="24"/>
          <w:szCs w:val="24"/>
        </w:rPr>
      </w:pPr>
      <w:r w:rsidRPr="00037F5D">
        <w:rPr>
          <w:rFonts w:ascii="Times New Roman" w:hAnsi="Times New Roman" w:cs="Times New Roman"/>
          <w:b/>
          <w:sz w:val="24"/>
          <w:szCs w:val="24"/>
        </w:rPr>
        <w:t>МДК 05.03.</w:t>
      </w:r>
      <w:r w:rsidRPr="00037F5D">
        <w:rPr>
          <w:rFonts w:ascii="Times New Roman" w:hAnsi="Times New Roman" w:cs="Times New Roman"/>
          <w:sz w:val="24"/>
          <w:szCs w:val="24"/>
        </w:rPr>
        <w:t xml:space="preserve">  Документальное и программное обеспечение страховых операций и основы страховой математики</w:t>
      </w:r>
    </w:p>
    <w:p w:rsidR="00037F5D" w:rsidRPr="00037F5D" w:rsidRDefault="00037F5D" w:rsidP="00037F5D">
      <w:pPr>
        <w:widowControl w:val="0"/>
        <w:suppressAutoHyphens/>
        <w:spacing w:after="0" w:line="240" w:lineRule="auto"/>
        <w:jc w:val="center"/>
        <w:rPr>
          <w:rFonts w:ascii="Times New Roman" w:hAnsi="Times New Roman" w:cs="Times New Roman"/>
          <w:b/>
          <w:color w:val="000000"/>
          <w:sz w:val="24"/>
          <w:szCs w:val="24"/>
        </w:rPr>
      </w:pPr>
      <w:r w:rsidRPr="00037F5D">
        <w:rPr>
          <w:rFonts w:ascii="Times New Roman" w:hAnsi="Times New Roman" w:cs="Times New Roman"/>
          <w:b/>
          <w:color w:val="000000"/>
          <w:sz w:val="24"/>
          <w:szCs w:val="24"/>
        </w:rPr>
        <w:t xml:space="preserve">Раздел 3. </w:t>
      </w:r>
      <w:r w:rsidRPr="00037F5D">
        <w:rPr>
          <w:rFonts w:ascii="Times New Roman" w:hAnsi="Times New Roman" w:cs="Times New Roman"/>
          <w:sz w:val="24"/>
          <w:szCs w:val="24"/>
        </w:rPr>
        <w:t>Документальное и программное обеспечение страховых операций и основы страховой математики</w:t>
      </w:r>
    </w:p>
    <w:p w:rsidR="00037F5D" w:rsidRPr="00BA51F9" w:rsidRDefault="00037F5D" w:rsidP="00BA51F9">
      <w:pPr>
        <w:widowControl w:val="0"/>
        <w:autoSpaceDE w:val="0"/>
        <w:snapToGrid w:val="0"/>
        <w:spacing w:after="0" w:line="240" w:lineRule="auto"/>
        <w:ind w:firstLine="709"/>
        <w:jc w:val="center"/>
        <w:rPr>
          <w:rFonts w:ascii="Times New Roman" w:hAnsi="Times New Roman" w:cs="Times New Roman"/>
          <w:sz w:val="24"/>
          <w:szCs w:val="24"/>
        </w:rPr>
      </w:pPr>
      <w:r w:rsidRPr="00BA51F9">
        <w:rPr>
          <w:rFonts w:ascii="Times New Roman" w:hAnsi="Times New Roman" w:cs="Times New Roman"/>
          <w:b/>
          <w:sz w:val="24"/>
          <w:szCs w:val="24"/>
        </w:rPr>
        <w:t xml:space="preserve">Тема 3.1. </w:t>
      </w:r>
      <w:r w:rsidRPr="00BA51F9">
        <w:rPr>
          <w:rFonts w:ascii="Times New Roman" w:hAnsi="Times New Roman" w:cs="Times New Roman"/>
          <w:sz w:val="24"/>
          <w:szCs w:val="24"/>
        </w:rPr>
        <w:t>Оформление   договоров страхования. Расчет страховой премии</w:t>
      </w:r>
    </w:p>
    <w:p w:rsidR="00AE154A" w:rsidRPr="00BA51F9" w:rsidRDefault="00722372" w:rsidP="00BA51F9">
      <w:pPr>
        <w:pStyle w:val="a3"/>
        <w:tabs>
          <w:tab w:val="left" w:pos="142"/>
        </w:tabs>
        <w:spacing w:before="0" w:beforeAutospacing="0" w:after="0" w:afterAutospacing="0"/>
        <w:ind w:firstLine="709"/>
        <w:jc w:val="both"/>
      </w:pPr>
      <w:r w:rsidRPr="00BA51F9">
        <w:rPr>
          <w:bCs/>
        </w:rPr>
        <w:t>И</w:t>
      </w:r>
      <w:r w:rsidR="00AE154A" w:rsidRPr="00BA51F9">
        <w:rPr>
          <w:bCs/>
        </w:rPr>
        <w:t>меть</w:t>
      </w:r>
      <w:r w:rsidRPr="00BA51F9">
        <w:rPr>
          <w:bCs/>
        </w:rPr>
        <w:t xml:space="preserve"> </w:t>
      </w:r>
      <w:r w:rsidR="00AE154A" w:rsidRPr="00BA51F9">
        <w:rPr>
          <w:bCs/>
        </w:rPr>
        <w:t xml:space="preserve"> практический опыт:</w:t>
      </w:r>
      <w:r w:rsidR="00AE154A" w:rsidRPr="00BA51F9">
        <w:t xml:space="preserve"> </w:t>
      </w:r>
      <w:r w:rsidR="00AE154A" w:rsidRPr="00BA51F9">
        <w:rPr>
          <w:color w:val="000000"/>
        </w:rPr>
        <w:t xml:space="preserve"> организации продаж страховых продуктов и сопровождения договоров страхования. </w:t>
      </w:r>
    </w:p>
    <w:p w:rsidR="00AE154A" w:rsidRPr="00BA51F9" w:rsidRDefault="00722372" w:rsidP="00BA51F9">
      <w:pPr>
        <w:tabs>
          <w:tab w:val="left" w:pos="142"/>
        </w:tabs>
        <w:autoSpaceDE w:val="0"/>
        <w:spacing w:after="0" w:line="240" w:lineRule="auto"/>
        <w:ind w:firstLine="709"/>
        <w:jc w:val="both"/>
        <w:rPr>
          <w:rFonts w:ascii="Times New Roman" w:hAnsi="Times New Roman" w:cs="Times New Roman"/>
          <w:color w:val="000000"/>
          <w:sz w:val="24"/>
          <w:szCs w:val="24"/>
        </w:rPr>
      </w:pPr>
      <w:r w:rsidRPr="00BA51F9">
        <w:rPr>
          <w:rFonts w:ascii="Times New Roman" w:hAnsi="Times New Roman" w:cs="Times New Roman"/>
          <w:iCs/>
          <w:color w:val="000000"/>
          <w:sz w:val="24"/>
          <w:szCs w:val="24"/>
        </w:rPr>
        <w:lastRenderedPageBreak/>
        <w:t>У</w:t>
      </w:r>
      <w:r w:rsidR="00AE154A" w:rsidRPr="00BA51F9">
        <w:rPr>
          <w:rFonts w:ascii="Times New Roman" w:hAnsi="Times New Roman" w:cs="Times New Roman"/>
          <w:iCs/>
          <w:color w:val="000000"/>
          <w:sz w:val="24"/>
          <w:szCs w:val="24"/>
        </w:rPr>
        <w:t>меть</w:t>
      </w:r>
      <w:r w:rsidRPr="00BA51F9">
        <w:rPr>
          <w:rFonts w:ascii="Times New Roman" w:hAnsi="Times New Roman" w:cs="Times New Roman"/>
          <w:iCs/>
          <w:color w:val="000000"/>
          <w:sz w:val="24"/>
          <w:szCs w:val="24"/>
        </w:rPr>
        <w:t xml:space="preserve"> </w:t>
      </w:r>
      <w:r w:rsidR="00AE154A" w:rsidRPr="00BA51F9">
        <w:rPr>
          <w:rFonts w:ascii="Times New Roman" w:hAnsi="Times New Roman" w:cs="Times New Roman"/>
          <w:color w:val="000000"/>
          <w:sz w:val="24"/>
          <w:szCs w:val="24"/>
        </w:rPr>
        <w:t>работать с нормативными правовыми актами, регулирующими деятельность страховых агентов; в течение срока действия заключенных договоров поддерживать связь с физическими и юридическими лицами, вступившими в договорные отношения на страховые услуги; осуществлять операции по заключению договоров имущественного и личного страхования; изучать региональные условия и спрос на определенные страховые услуги; обслуживать физических и юридических лиц, представляющих учреждения, организации и предприятия различных форм собственности; устанавливать критерии и степень риска при заключении договоров на страховые услуги, учитывая состояние здоровья, возраст, пол, образование, стаж трудовой деятельности, уровень материального обеспечения и другие субъективные качества, характеризующие клиента; заключать и оформлять страховые договоры, регулировать отношения между страхователем и страховщиком, обеспечивать их выполнение, осуществлять приемку страховых премий (взносов); обеспечивать  правильность  исчисления  страховых премий (взносов),   оформления страховых документов и их сохранность; оказывать помощь клиентам в получении исчерпывающей информации об условиях страхования; давать оценку стоимости объектов страхования;</w:t>
      </w:r>
      <w:r w:rsidRPr="00BA51F9">
        <w:rPr>
          <w:rFonts w:ascii="Times New Roman" w:hAnsi="Times New Roman" w:cs="Times New Roman"/>
          <w:color w:val="000000"/>
          <w:sz w:val="24"/>
          <w:szCs w:val="24"/>
        </w:rPr>
        <w:t xml:space="preserve"> </w:t>
      </w:r>
      <w:r w:rsidR="00AE154A" w:rsidRPr="00BA51F9">
        <w:rPr>
          <w:rFonts w:ascii="Times New Roman" w:hAnsi="Times New Roman" w:cs="Times New Roman"/>
          <w:color w:val="000000"/>
          <w:sz w:val="24"/>
          <w:szCs w:val="24"/>
        </w:rPr>
        <w:t xml:space="preserve"> реализовывать неосвоенные виды страховых услуг;</w:t>
      </w:r>
    </w:p>
    <w:p w:rsidR="00AE154A" w:rsidRPr="00BA51F9" w:rsidRDefault="00722372" w:rsidP="00BA51F9">
      <w:pPr>
        <w:tabs>
          <w:tab w:val="left" w:pos="142"/>
        </w:tabs>
        <w:autoSpaceDE w:val="0"/>
        <w:spacing w:after="0" w:line="240" w:lineRule="auto"/>
        <w:ind w:firstLine="709"/>
        <w:jc w:val="both"/>
        <w:rPr>
          <w:rFonts w:ascii="Times New Roman" w:hAnsi="Times New Roman" w:cs="Times New Roman"/>
          <w:color w:val="000000"/>
          <w:sz w:val="24"/>
          <w:szCs w:val="24"/>
        </w:rPr>
      </w:pPr>
      <w:r w:rsidRPr="00BA51F9">
        <w:rPr>
          <w:rFonts w:ascii="Times New Roman" w:hAnsi="Times New Roman" w:cs="Times New Roman"/>
          <w:iCs/>
          <w:color w:val="000000"/>
          <w:sz w:val="24"/>
          <w:szCs w:val="24"/>
        </w:rPr>
        <w:t>З</w:t>
      </w:r>
      <w:r w:rsidR="00AE154A" w:rsidRPr="00BA51F9">
        <w:rPr>
          <w:rFonts w:ascii="Times New Roman" w:hAnsi="Times New Roman" w:cs="Times New Roman"/>
          <w:iCs/>
          <w:color w:val="000000"/>
          <w:sz w:val="24"/>
          <w:szCs w:val="24"/>
        </w:rPr>
        <w:t>нать</w:t>
      </w:r>
      <w:r w:rsidRPr="00BA51F9">
        <w:rPr>
          <w:rFonts w:ascii="Times New Roman" w:hAnsi="Times New Roman" w:cs="Times New Roman"/>
          <w:iCs/>
          <w:color w:val="000000"/>
          <w:sz w:val="24"/>
          <w:szCs w:val="24"/>
        </w:rPr>
        <w:t xml:space="preserve"> </w:t>
      </w:r>
      <w:r w:rsidR="00AE154A" w:rsidRPr="00BA51F9">
        <w:rPr>
          <w:rFonts w:ascii="Times New Roman" w:hAnsi="Times New Roman" w:cs="Times New Roman"/>
          <w:color w:val="000000"/>
          <w:sz w:val="24"/>
          <w:szCs w:val="24"/>
        </w:rPr>
        <w:t>нормативные правовые акты, положения, инструкции, другие руководящие материалы и документы регламентирующие деятельность страховых организаций; виды страховых услуг и условия различных видов страхования; методы определения степени риска при заключении договоров на страховые услуги и оценки причиненного ущерба; порядок заключения и оформления, договоров на страховые услуги; правила по видам страхования</w:t>
      </w:r>
    </w:p>
    <w:p w:rsidR="00AE154A" w:rsidRDefault="00AE154A" w:rsidP="00037F5D">
      <w:pPr>
        <w:widowControl w:val="0"/>
        <w:autoSpaceDE w:val="0"/>
        <w:snapToGrid w:val="0"/>
        <w:spacing w:after="0" w:line="240" w:lineRule="auto"/>
        <w:jc w:val="center"/>
        <w:rPr>
          <w:rFonts w:ascii="Times New Roman" w:hAnsi="Times New Roman" w:cs="Times New Roman"/>
          <w:sz w:val="24"/>
          <w:szCs w:val="24"/>
        </w:rPr>
      </w:pPr>
    </w:p>
    <w:p w:rsidR="00AE154A" w:rsidRDefault="00AE154A" w:rsidP="00037F5D">
      <w:pPr>
        <w:widowControl w:val="0"/>
        <w:autoSpaceDE w:val="0"/>
        <w:snapToGrid w:val="0"/>
        <w:spacing w:after="0" w:line="240" w:lineRule="auto"/>
        <w:jc w:val="center"/>
        <w:rPr>
          <w:rFonts w:ascii="Times New Roman" w:hAnsi="Times New Roman" w:cs="Times New Roman"/>
          <w:sz w:val="24"/>
          <w:szCs w:val="24"/>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 xml:space="preserve">1 </w:t>
      </w:r>
    </w:p>
    <w:p w:rsidR="00037F5D" w:rsidRDefault="00722372" w:rsidP="00722372">
      <w:pPr>
        <w:autoSpaceDE w:val="0"/>
        <w:snapToGrid w:val="0"/>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Заключение и оформление договоров страхования (полисов)</w:t>
      </w:r>
      <w:r w:rsidR="00037F5D" w:rsidRPr="00037F5D">
        <w:rPr>
          <w:rFonts w:ascii="Times New Roman" w:hAnsi="Times New Roman" w:cs="Times New Roman"/>
          <w:sz w:val="24"/>
          <w:szCs w:val="24"/>
        </w:rPr>
        <w:t xml:space="preserve"> добровольного страхования строений и квартир и домашнего имущества, принадлежа</w:t>
      </w:r>
      <w:r w:rsidR="00037F5D" w:rsidRPr="00037F5D">
        <w:rPr>
          <w:rFonts w:ascii="Times New Roman" w:hAnsi="Times New Roman" w:cs="Times New Roman"/>
          <w:sz w:val="24"/>
          <w:szCs w:val="24"/>
        </w:rPr>
        <w:softHyphen/>
        <w:t>щих гражданам.</w:t>
      </w:r>
    </w:p>
    <w:p w:rsidR="00BA51F9" w:rsidRDefault="00BA51F9" w:rsidP="00722372">
      <w:pPr>
        <w:autoSpaceDE w:val="0"/>
        <w:snapToGrid w:val="0"/>
        <w:spacing w:after="0" w:line="240" w:lineRule="auto"/>
        <w:jc w:val="center"/>
        <w:rPr>
          <w:rFonts w:ascii="Times New Roman" w:hAnsi="Times New Roman" w:cs="Times New Roman"/>
          <w:sz w:val="24"/>
          <w:szCs w:val="24"/>
        </w:rPr>
      </w:pPr>
    </w:p>
    <w:p w:rsidR="00CE5759" w:rsidRPr="00CE5759" w:rsidRDefault="00CE5759" w:rsidP="00722372">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Задание 1</w:t>
      </w:r>
    </w:p>
    <w:p w:rsidR="00BA51F9" w:rsidRPr="00D82B61" w:rsidRDefault="00BA51F9" w:rsidP="00BA51F9">
      <w:pPr>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color w:val="000000"/>
          <w:sz w:val="24"/>
          <w:szCs w:val="24"/>
        </w:rPr>
        <w:t xml:space="preserve">Задача. 8 марта текущего года Ивановым С.А. заключен договор страхования кирпичного дома, объектом страхования по договору является внутренняя отделка и инженерное оборудование. По договору страхования определены следующие виды рисков: пожар, взрыв газа, используемого в бытовых целях, авария водопроводной, отопительной, канализационной системы, проникновение воды из соседних помещений, наезд транспортных средств, падение деревьев, противоправные действия третьих лиц. Договор страхования заключается сроком на 1 год в размере 90% от рыночной стоимости дома. Рыночная стоимость дома составляет 1200000 руб. </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Default="00BA51F9" w:rsidP="00722372">
      <w:pPr>
        <w:autoSpaceDE w:val="0"/>
        <w:snapToGrid w:val="0"/>
        <w:spacing w:after="0" w:line="240" w:lineRule="auto"/>
        <w:jc w:val="center"/>
        <w:rPr>
          <w:rFonts w:ascii="Times New Roman" w:hAnsi="Times New Roman" w:cs="Times New Roman"/>
          <w:sz w:val="24"/>
          <w:szCs w:val="24"/>
        </w:rPr>
      </w:pP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sz w:val="24"/>
          <w:szCs w:val="24"/>
        </w:rPr>
        <w:t xml:space="preserve">Задача. </w:t>
      </w:r>
      <w:r w:rsidRPr="00D82B61">
        <w:rPr>
          <w:rFonts w:ascii="Times New Roman" w:eastAsia="Calibri" w:hAnsi="Times New Roman" w:cs="Times New Roman"/>
          <w:color w:val="000000"/>
          <w:sz w:val="24"/>
          <w:szCs w:val="24"/>
        </w:rPr>
        <w:t>20 апреля текущего года Иванов Петр Владимирович, возобновил на второй срок  договор страхования  дачного деревянного  дома. Договор страхования заключен без предварительного осмотра.  Страховая сумма составляет 150000 руб.  Дачный участок находиться на территории поселка,  где организована круглосуточная охрана.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Pr="00037F5D" w:rsidRDefault="00BA51F9" w:rsidP="00722372">
      <w:pPr>
        <w:autoSpaceDE w:val="0"/>
        <w:snapToGrid w:val="0"/>
        <w:spacing w:after="0" w:line="240" w:lineRule="auto"/>
        <w:jc w:val="center"/>
        <w:rPr>
          <w:rFonts w:ascii="Times New Roman" w:hAnsi="Times New Roman" w:cs="Times New Roman"/>
          <w:sz w:val="24"/>
          <w:szCs w:val="24"/>
        </w:rPr>
      </w:pPr>
    </w:p>
    <w:p w:rsidR="00CE5759" w:rsidRPr="00D82B61" w:rsidRDefault="00CE5759" w:rsidP="00CE5759">
      <w:pPr>
        <w:snapToGri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Ивнев А.А. 13 апреля текущего года возобновил на четвертый  срок договор страхования  кирпичного дома. Объектом страхования по договору является само основное строение, включая внутреннюю отделку и инженерное оборудование. Страховая сумма 3 000 000 </w:t>
      </w:r>
      <w:r w:rsidRPr="00D82B61">
        <w:rPr>
          <w:rFonts w:ascii="Times New Roman" w:eastAsia="Calibri" w:hAnsi="Times New Roman" w:cs="Times New Roman"/>
          <w:sz w:val="24"/>
          <w:szCs w:val="24"/>
        </w:rPr>
        <w:lastRenderedPageBreak/>
        <w:t>руб.  Дом находиться на круглосуточно охраняемой территории поселка.  Срок предыдущего договора страхования оканчивается 23 апреля, страховая премия уплачена в день заключения договора</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Default="00CE5759" w:rsidP="00CE5759">
      <w:pPr>
        <w:snapToGrid w:val="0"/>
        <w:spacing w:after="0"/>
        <w:ind w:firstLine="540"/>
        <w:jc w:val="both"/>
        <w:rPr>
          <w:rFonts w:ascii="Times New Roman" w:hAnsi="Times New Roman"/>
          <w:sz w:val="24"/>
          <w:szCs w:val="24"/>
        </w:rPr>
      </w:pPr>
    </w:p>
    <w:p w:rsidR="00CE5759" w:rsidRPr="00D82B61" w:rsidRDefault="00CE5759" w:rsidP="00CE5759">
      <w:pPr>
        <w:snapToGri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Иванчук М.Д. обратился в страховую компанию 4 апреля текущего года  для заключения договора страхования домашнего имущества, находящегося в его квартире по  общему  договору  на  сумму 250 000 руб., в связи с отъездом в длительную командировку. Договор страхования заключен 5 апреля текущего года по полному пакету рисков. Страховая премия уплачена в день заключения договора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Default="00CE5759" w:rsidP="00722372">
      <w:pPr>
        <w:pStyle w:val="Default"/>
        <w:snapToGrid w:val="0"/>
        <w:jc w:val="center"/>
        <w:rPr>
          <w:rFonts w:cs="Times New Roman"/>
          <w:b/>
          <w:color w:val="000000" w:themeColor="text1"/>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Сидоров А.А. 4 марта текущего года возобновил договор страхования жилого дома (строение смешанного типа),   стоимость составляет  1 200 000 руб. сроком на 1 год. Объектом страхования по договору является основное строение, включая внутреннюю отделку и инженерное оборудование.  Предыдущий договор оканчивается 11 марта текущего года. Страховая премия уплачена в день заключения договора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Default="00CE5759" w:rsidP="00722372">
      <w:pPr>
        <w:pStyle w:val="Default"/>
        <w:snapToGrid w:val="0"/>
        <w:jc w:val="center"/>
        <w:rPr>
          <w:rFonts w:cs="Times New Roman"/>
          <w:b/>
          <w:color w:val="000000" w:themeColor="text1"/>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2</w:t>
      </w:r>
    </w:p>
    <w:p w:rsidR="00037F5D" w:rsidRDefault="00722372" w:rsidP="00722372">
      <w:pPr>
        <w:snapToGrid w:val="0"/>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00037F5D" w:rsidRPr="00037F5D">
        <w:rPr>
          <w:rFonts w:ascii="Times New Roman" w:hAnsi="Times New Roman" w:cs="Times New Roman"/>
          <w:sz w:val="24"/>
          <w:szCs w:val="24"/>
        </w:rPr>
        <w:t>страхованию животных, принадлежащих граж</w:t>
      </w:r>
      <w:r w:rsidR="00037F5D" w:rsidRPr="00037F5D">
        <w:rPr>
          <w:rFonts w:ascii="Times New Roman" w:hAnsi="Times New Roman" w:cs="Times New Roman"/>
          <w:sz w:val="24"/>
          <w:szCs w:val="24"/>
        </w:rPr>
        <w:softHyphen/>
        <w:t>данам.</w:t>
      </w:r>
    </w:p>
    <w:p w:rsidR="00BA51F9" w:rsidRDefault="00BA51F9" w:rsidP="00722372">
      <w:pPr>
        <w:snapToGrid w:val="0"/>
        <w:spacing w:after="0" w:line="240" w:lineRule="auto"/>
        <w:jc w:val="center"/>
        <w:rPr>
          <w:rFonts w:ascii="Times New Roman" w:hAnsi="Times New Roman" w:cs="Times New Roman"/>
          <w:sz w:val="24"/>
          <w:szCs w:val="24"/>
        </w:rPr>
      </w:pP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2</w:t>
      </w:r>
    </w:p>
    <w:p w:rsidR="00CE5759" w:rsidRDefault="00CE5759" w:rsidP="00722372">
      <w:pPr>
        <w:snapToGrid w:val="0"/>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color w:val="000000"/>
          <w:sz w:val="24"/>
          <w:szCs w:val="24"/>
        </w:rPr>
        <w:t>Задача. Лютикова Е.П. проживающая по адресу  с. Шихазаны, Канашского района, 10 марта текущего года обратилась в страховую компанию для заключения договора страхования 2-х коров (возраст 1-ой коровы - 1 год 7 мес.; 2-ой коровы - 7 мес.). Договор страхования заключается на срок 10 месяцев по полному пакету рисков. Страховая премия уплачена в день заключения договора.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Default="00BA51F9" w:rsidP="00722372">
      <w:pPr>
        <w:snapToGrid w:val="0"/>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Матвеева А.П. проживающая  п. Вурнары, д.13. обратилась 13 мая текущего года заключения договор  страхования животных своего подсобного хозяйства, в котором находиться четыре  козы и 3 свиньи,  сроком на 1 год  по полному пакету рисков, на  максимальную страховую сумму.</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Default="00BA51F9" w:rsidP="00722372">
      <w:pPr>
        <w:snapToGrid w:val="0"/>
        <w:spacing w:after="0" w:line="240" w:lineRule="auto"/>
        <w:jc w:val="center"/>
        <w:rPr>
          <w:rFonts w:ascii="Times New Roman" w:hAnsi="Times New Roman" w:cs="Times New Roman"/>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Сергеева А. Н. 15 апреля текущего года заключила договор страхования животных. В её подсобном хозяйстве имеется 25 свиней. На максимальную страховую сумму. Срок страхования 10 месяцев. Страховая премия  уплачена в день заключения договора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Pr="00037F5D" w:rsidRDefault="00CE5759" w:rsidP="00722372">
      <w:pPr>
        <w:snapToGrid w:val="0"/>
        <w:spacing w:after="0" w:line="240" w:lineRule="auto"/>
        <w:jc w:val="center"/>
        <w:rPr>
          <w:rFonts w:ascii="Times New Roman" w:hAnsi="Times New Roman" w:cs="Times New Roman"/>
          <w:sz w:val="24"/>
          <w:szCs w:val="24"/>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3</w:t>
      </w:r>
    </w:p>
    <w:p w:rsidR="00037F5D" w:rsidRDefault="00722372" w:rsidP="00722372">
      <w:pPr>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 xml:space="preserve">Заключение и оформление страховых договоров (страховых полисов) </w:t>
      </w:r>
      <w:r w:rsidR="00037F5D" w:rsidRPr="00037F5D">
        <w:rPr>
          <w:rFonts w:ascii="Times New Roman" w:hAnsi="Times New Roman" w:cs="Times New Roman"/>
          <w:sz w:val="24"/>
          <w:szCs w:val="24"/>
        </w:rPr>
        <w:t xml:space="preserve"> КАСКО.</w:t>
      </w:r>
    </w:p>
    <w:p w:rsidR="00CE5759" w:rsidRDefault="00CE5759" w:rsidP="00CE5759">
      <w:pPr>
        <w:autoSpaceDE w:val="0"/>
        <w:snapToGrid w:val="0"/>
        <w:spacing w:after="0" w:line="240" w:lineRule="auto"/>
        <w:jc w:val="center"/>
        <w:rPr>
          <w:rFonts w:ascii="Times New Roman" w:hAnsi="Times New Roman" w:cs="Times New Roman"/>
          <w:b/>
          <w:sz w:val="24"/>
          <w:szCs w:val="24"/>
        </w:rPr>
      </w:pP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3</w:t>
      </w:r>
    </w:p>
    <w:p w:rsidR="00BA51F9" w:rsidRDefault="00BA51F9" w:rsidP="00722372">
      <w:pPr>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Требуется исчислить размер возмещения страховой премии в связи с продажей автомобиля на основании заявления о прекращении договора страхования от 7 мая текущего года.  Договор страхования был заключён 1 января текущего года  Петровым А.В </w:t>
      </w:r>
      <w:smartTag w:uri="urn:schemas-microsoft-com:office:smarttags" w:element="metricconverter">
        <w:smartTagPr>
          <w:attr w:name="ProductID" w:val="1988 г"/>
        </w:smartTagPr>
        <w:r w:rsidRPr="00D82B61">
          <w:rPr>
            <w:rFonts w:ascii="Times New Roman" w:eastAsia="Calibri" w:hAnsi="Times New Roman" w:cs="Times New Roman"/>
            <w:sz w:val="24"/>
            <w:szCs w:val="24"/>
          </w:rPr>
          <w:t>1988 г</w:t>
        </w:r>
      </w:smartTag>
      <w:r w:rsidRPr="00D82B61">
        <w:rPr>
          <w:rFonts w:ascii="Times New Roman" w:eastAsia="Calibri" w:hAnsi="Times New Roman" w:cs="Times New Roman"/>
          <w:sz w:val="24"/>
          <w:szCs w:val="24"/>
        </w:rPr>
        <w:t xml:space="preserve">.рождения проживающим по адресу г. Чебоксары ул. Полевая д.12, на легковой автомобиль - Лада-Калина сроком страхования на 1 год, (класс по предыдущему договору страхования 3), мощность двигателя </w:t>
      </w:r>
      <w:smartTag w:uri="urn:schemas-microsoft-com:office:smarttags" w:element="metricconverter">
        <w:smartTagPr>
          <w:attr w:name="ProductID" w:val="120 л"/>
        </w:smartTagPr>
        <w:r w:rsidRPr="00D82B61">
          <w:rPr>
            <w:rFonts w:ascii="Times New Roman" w:eastAsia="Calibri" w:hAnsi="Times New Roman" w:cs="Times New Roman"/>
            <w:sz w:val="24"/>
            <w:szCs w:val="24"/>
          </w:rPr>
          <w:t>120 л</w:t>
        </w:r>
      </w:smartTag>
      <w:r w:rsidRPr="00D82B61">
        <w:rPr>
          <w:rFonts w:ascii="Times New Roman" w:eastAsia="Calibri" w:hAnsi="Times New Roman" w:cs="Times New Roman"/>
          <w:sz w:val="24"/>
          <w:szCs w:val="24"/>
        </w:rPr>
        <w:t>.с., водительское удостоверение № 2102769462 выдано 20.06.2012. По заявлению Петрова А.В. в страховой полис оформлялся без ограничения лиц осуществляющих пользование автотранспортным средством.</w:t>
      </w:r>
    </w:p>
    <w:p w:rsidR="00BA51F9" w:rsidRDefault="00BA51F9" w:rsidP="00BA51F9">
      <w:pPr>
        <w:spacing w:after="0"/>
        <w:ind w:firstLine="540"/>
        <w:jc w:val="both"/>
        <w:rPr>
          <w:rFonts w:ascii="Times New Roman" w:hAnsi="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В страховую компанию 1 мая текущего года обратился Петров А.В. </w:t>
      </w:r>
      <w:smartTag w:uri="urn:schemas-microsoft-com:office:smarttags" w:element="metricconverter">
        <w:smartTagPr>
          <w:attr w:name="ProductID" w:val="1978 г"/>
        </w:smartTagPr>
        <w:r w:rsidRPr="00D82B61">
          <w:rPr>
            <w:rFonts w:ascii="Times New Roman" w:eastAsia="Calibri" w:hAnsi="Times New Roman" w:cs="Times New Roman"/>
            <w:sz w:val="24"/>
            <w:szCs w:val="24"/>
          </w:rPr>
          <w:t>1978 г</w:t>
        </w:r>
      </w:smartTag>
      <w:r w:rsidRPr="00D82B61">
        <w:rPr>
          <w:rFonts w:ascii="Times New Roman" w:eastAsia="Calibri" w:hAnsi="Times New Roman" w:cs="Times New Roman"/>
          <w:sz w:val="24"/>
          <w:szCs w:val="24"/>
        </w:rPr>
        <w:t xml:space="preserve">.рождения проживающий по адресу с. Шихазаны ул. Полевая д.12, с целью заключения договора страхования легкового автомобиля Лада-Калина сроком на 3 месяца, в связи с окончанием предыдущего договора (класс по предыдущему договору страхования 5).  Мощность двигателя </w:t>
      </w:r>
      <w:smartTag w:uri="urn:schemas-microsoft-com:office:smarttags" w:element="metricconverter">
        <w:smartTagPr>
          <w:attr w:name="ProductID" w:val="84 л"/>
        </w:smartTagPr>
        <w:r w:rsidRPr="00D82B61">
          <w:rPr>
            <w:rFonts w:ascii="Times New Roman" w:eastAsia="Calibri" w:hAnsi="Times New Roman" w:cs="Times New Roman"/>
            <w:sz w:val="24"/>
            <w:szCs w:val="24"/>
          </w:rPr>
          <w:t>84 л</w:t>
        </w:r>
      </w:smartTag>
      <w:r w:rsidRPr="00D82B61">
        <w:rPr>
          <w:rFonts w:ascii="Times New Roman" w:eastAsia="Calibri" w:hAnsi="Times New Roman" w:cs="Times New Roman"/>
          <w:sz w:val="24"/>
          <w:szCs w:val="24"/>
        </w:rPr>
        <w:t>.с. Водительское удостоверение № 2102769462 выдано 20.06.2001. По заявлению Петрова А.В. в страховой полис вписывается ограниченное количество лиц (Иванов П.В.- водительское удостоверение № 2102769465 выдано 20.06.2008г.). Срок окончания  предыдущего договора 12 мая текущего года. По предыдущему договору страхования Петрова А.В. производилась страховая выплата.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Default="00BA51F9" w:rsidP="00722372">
      <w:pPr>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В страховую компанию 01.04.2011г. обратился Петров А.В. </w:t>
      </w:r>
      <w:smartTag w:uri="urn:schemas-microsoft-com:office:smarttags" w:element="metricconverter">
        <w:smartTagPr>
          <w:attr w:name="ProductID" w:val="1978 г"/>
        </w:smartTagPr>
        <w:r w:rsidRPr="00D82B61">
          <w:rPr>
            <w:rFonts w:ascii="Times New Roman" w:eastAsia="Calibri" w:hAnsi="Times New Roman" w:cs="Times New Roman"/>
            <w:sz w:val="24"/>
            <w:szCs w:val="24"/>
          </w:rPr>
          <w:t>1978 г</w:t>
        </w:r>
      </w:smartTag>
      <w:r w:rsidRPr="00D82B61">
        <w:rPr>
          <w:rFonts w:ascii="Times New Roman" w:eastAsia="Calibri" w:hAnsi="Times New Roman" w:cs="Times New Roman"/>
          <w:sz w:val="24"/>
          <w:szCs w:val="24"/>
        </w:rPr>
        <w:t xml:space="preserve">.рождения проживающий по адресу с. Шихазаны ул. Полевая д.12, с целью заключения договора КАСКО на срок 1 год.  Легковой автомобиль Лада-Калина </w:t>
      </w:r>
      <w:smartTag w:uri="urn:schemas-microsoft-com:office:smarttags" w:element="metricconverter">
        <w:smartTagPr>
          <w:attr w:name="ProductID" w:val="2010 г"/>
        </w:smartTagPr>
        <w:r w:rsidRPr="00D82B61">
          <w:rPr>
            <w:rFonts w:ascii="Times New Roman" w:eastAsia="Calibri" w:hAnsi="Times New Roman" w:cs="Times New Roman"/>
            <w:sz w:val="24"/>
            <w:szCs w:val="24"/>
          </w:rPr>
          <w:t>2010 г</w:t>
        </w:r>
      </w:smartTag>
      <w:r w:rsidRPr="00D82B61">
        <w:rPr>
          <w:rFonts w:ascii="Times New Roman" w:eastAsia="Calibri" w:hAnsi="Times New Roman" w:cs="Times New Roman"/>
          <w:sz w:val="24"/>
          <w:szCs w:val="24"/>
        </w:rPr>
        <w:t xml:space="preserve"> выпуска, мощность двигателя </w:t>
      </w:r>
      <w:smartTag w:uri="urn:schemas-microsoft-com:office:smarttags" w:element="metricconverter">
        <w:smartTagPr>
          <w:attr w:name="ProductID" w:val="92 л"/>
        </w:smartTagPr>
        <w:r w:rsidRPr="00D82B61">
          <w:rPr>
            <w:rFonts w:ascii="Times New Roman" w:eastAsia="Calibri" w:hAnsi="Times New Roman" w:cs="Times New Roman"/>
            <w:sz w:val="24"/>
            <w:szCs w:val="24"/>
          </w:rPr>
          <w:t>92 л</w:t>
        </w:r>
      </w:smartTag>
      <w:r w:rsidRPr="00D82B61">
        <w:rPr>
          <w:rFonts w:ascii="Times New Roman" w:eastAsia="Calibri" w:hAnsi="Times New Roman" w:cs="Times New Roman"/>
          <w:sz w:val="24"/>
          <w:szCs w:val="24"/>
        </w:rPr>
        <w:t>.с., водительское удостоверение № 2102769462 выдано 20.06.2001г., количество застрахованных по договору страхования – 3 чел. Транспортное средство содержится в ночное время в индивидуальном гараже. Транспортное средство страхуется безубыточно в течение 2-х лет. Страховая премия выплачивается единовременно.</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BA51F9" w:rsidRDefault="00BA51F9" w:rsidP="00722372">
      <w:pPr>
        <w:spacing w:after="0" w:line="240" w:lineRule="auto"/>
        <w:jc w:val="center"/>
        <w:rPr>
          <w:rFonts w:ascii="Times New Roman" w:hAnsi="Times New Roman" w:cs="Times New Roman"/>
          <w:sz w:val="24"/>
          <w:szCs w:val="24"/>
        </w:rPr>
      </w:pPr>
    </w:p>
    <w:p w:rsidR="00CE5759" w:rsidRPr="00037F5D" w:rsidRDefault="00CE5759" w:rsidP="00722372">
      <w:pPr>
        <w:spacing w:after="0" w:line="240" w:lineRule="auto"/>
        <w:jc w:val="center"/>
        <w:rPr>
          <w:rFonts w:ascii="Times New Roman" w:hAnsi="Times New Roman" w:cs="Times New Roman"/>
          <w:sz w:val="24"/>
          <w:szCs w:val="24"/>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lastRenderedPageBreak/>
        <w:t xml:space="preserve">Практическое занятие </w:t>
      </w:r>
      <w:r>
        <w:rPr>
          <w:rFonts w:cs="Times New Roman"/>
          <w:b/>
          <w:color w:val="000000" w:themeColor="text1"/>
        </w:rPr>
        <w:t>4</w:t>
      </w:r>
    </w:p>
    <w:p w:rsidR="00037F5D" w:rsidRDefault="00722372" w:rsidP="00722372">
      <w:pPr>
        <w:snapToGrid w:val="0"/>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00037F5D" w:rsidRPr="00037F5D">
        <w:rPr>
          <w:rFonts w:ascii="Times New Roman" w:hAnsi="Times New Roman" w:cs="Times New Roman"/>
          <w:sz w:val="24"/>
          <w:szCs w:val="24"/>
        </w:rPr>
        <w:t>страхованию жизни.</w:t>
      </w:r>
    </w:p>
    <w:p w:rsidR="00BA51F9" w:rsidRDefault="00BA51F9" w:rsidP="00722372">
      <w:pPr>
        <w:snapToGrid w:val="0"/>
        <w:spacing w:after="0" w:line="240" w:lineRule="auto"/>
        <w:jc w:val="center"/>
        <w:rPr>
          <w:rFonts w:ascii="Times New Roman" w:hAnsi="Times New Roman" w:cs="Times New Roman"/>
          <w:sz w:val="24"/>
          <w:szCs w:val="24"/>
        </w:rPr>
      </w:pP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4</w:t>
      </w:r>
    </w:p>
    <w:p w:rsidR="00CE5759" w:rsidRDefault="00CE5759" w:rsidP="00722372">
      <w:pPr>
        <w:snapToGrid w:val="0"/>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color w:val="000000"/>
          <w:sz w:val="24"/>
          <w:szCs w:val="24"/>
        </w:rPr>
        <w:t>Задача. В страховую компанию 3 июня текущего года обратился Разин С.И. 1969 года рождения с целью заключения договора страхования жизни на случай смерти и дожития, сроком на 5 лет  с ежемесячной уплатой страховых взносов.   Страховая  сумма составляет 300000 руб. Первый страховой взнос был уплачен 8 июня текущего года.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сумму ежемесячного  страхового  взноса  по договору страхования жизни.</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Определить общую сумму страховых взносов по страховому договору за весь срок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3. Указать дату вступления договора страхования в силу и окончания срока страхования.</w:t>
      </w:r>
    </w:p>
    <w:p w:rsidR="00BA51F9" w:rsidRDefault="00BA51F9" w:rsidP="00BA51F9">
      <w:pPr>
        <w:spacing w:after="0"/>
        <w:ind w:firstLine="540"/>
        <w:jc w:val="both"/>
        <w:rPr>
          <w:rFonts w:ascii="Times New Roman" w:hAnsi="Times New Roman"/>
          <w:color w:val="000000"/>
          <w:sz w:val="24"/>
          <w:szCs w:val="24"/>
        </w:rPr>
      </w:pPr>
    </w:p>
    <w:p w:rsidR="00BA51F9" w:rsidRDefault="00BA51F9" w:rsidP="00BA51F9">
      <w:pPr>
        <w:spacing w:after="0"/>
        <w:ind w:firstLine="540"/>
        <w:jc w:val="both"/>
        <w:rPr>
          <w:rFonts w:ascii="Times New Roman" w:hAnsi="Times New Roman"/>
          <w:color w:val="000000"/>
          <w:sz w:val="24"/>
          <w:szCs w:val="24"/>
        </w:rPr>
      </w:pPr>
    </w:p>
    <w:p w:rsidR="00BA51F9" w:rsidRPr="00D82B61" w:rsidRDefault="00BA51F9" w:rsidP="00BA51F9">
      <w:pPr>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color w:val="000000"/>
          <w:sz w:val="24"/>
          <w:szCs w:val="24"/>
        </w:rPr>
        <w:t xml:space="preserve">Задача. Васильева Н.Г. </w:t>
      </w:r>
      <w:smartTag w:uri="urn:schemas-microsoft-com:office:smarttags" w:element="metricconverter">
        <w:smartTagPr>
          <w:attr w:name="ProductID" w:val="1954 г"/>
        </w:smartTagPr>
        <w:r w:rsidRPr="00D82B61">
          <w:rPr>
            <w:rFonts w:ascii="Times New Roman" w:eastAsia="Calibri" w:hAnsi="Times New Roman" w:cs="Times New Roman"/>
            <w:color w:val="000000"/>
            <w:sz w:val="24"/>
            <w:szCs w:val="24"/>
          </w:rPr>
          <w:t>1954 г</w:t>
        </w:r>
      </w:smartTag>
      <w:r w:rsidRPr="00D82B61">
        <w:rPr>
          <w:rFonts w:ascii="Times New Roman" w:eastAsia="Calibri" w:hAnsi="Times New Roman" w:cs="Times New Roman"/>
          <w:color w:val="000000"/>
          <w:sz w:val="24"/>
          <w:szCs w:val="24"/>
        </w:rPr>
        <w:t>. рождения 2 апреля текущего года  обратилась в страховую компанию с целью заключения договора страхования жизни на случай смерти, на срок 5 лет с уплатой страхового взноса ежемесячно. Страховая сумма составляет 500000 руб. Первый страховой взнос уплачен в день заключения договора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сумму ежемесячного  страхового  взноса  по договору страхования жизни.</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Определить общую сумму страховых взносов по страховому договору за весь срок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3. Указать дату вступления договора страхования в силу и окончания срока страхования.</w:t>
      </w:r>
    </w:p>
    <w:p w:rsidR="00BA51F9" w:rsidRPr="00037F5D" w:rsidRDefault="00BA51F9" w:rsidP="00722372">
      <w:pPr>
        <w:snapToGrid w:val="0"/>
        <w:spacing w:after="0" w:line="240" w:lineRule="auto"/>
        <w:jc w:val="center"/>
        <w:rPr>
          <w:rFonts w:ascii="Times New Roman"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color w:val="000000"/>
          <w:sz w:val="24"/>
          <w:szCs w:val="24"/>
        </w:rPr>
      </w:pPr>
      <w:r w:rsidRPr="00D82B61">
        <w:rPr>
          <w:rFonts w:ascii="Times New Roman" w:eastAsia="Calibri" w:hAnsi="Times New Roman" w:cs="Times New Roman"/>
          <w:color w:val="000000"/>
          <w:sz w:val="24"/>
          <w:szCs w:val="24"/>
        </w:rPr>
        <w:t xml:space="preserve">Задача. Прокопьева Е. А. </w:t>
      </w:r>
      <w:smartTag w:uri="urn:schemas-microsoft-com:office:smarttags" w:element="metricconverter">
        <w:smartTagPr>
          <w:attr w:name="ProductID" w:val="1993 г"/>
        </w:smartTagPr>
        <w:r w:rsidRPr="00D82B61">
          <w:rPr>
            <w:rFonts w:ascii="Times New Roman" w:eastAsia="Calibri" w:hAnsi="Times New Roman" w:cs="Times New Roman"/>
            <w:color w:val="000000"/>
            <w:sz w:val="24"/>
            <w:szCs w:val="24"/>
          </w:rPr>
          <w:t>1993 г</w:t>
        </w:r>
      </w:smartTag>
      <w:r w:rsidRPr="00D82B61">
        <w:rPr>
          <w:rFonts w:ascii="Times New Roman" w:eastAsia="Calibri" w:hAnsi="Times New Roman" w:cs="Times New Roman"/>
          <w:color w:val="000000"/>
          <w:sz w:val="24"/>
          <w:szCs w:val="24"/>
        </w:rPr>
        <w:t>. рождения 18 мая текущего года обратилась в страховую компанию для заключения договора страхования жизни на смерть и дожитие на срок 5 лет с ежемесячной уплатой страховых взносов. Страховая сумма 200000 руб. Договор страхования заключен 8 мая текущего года, первый страховой взнос уплачен 10 мая текущего года.</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сумму ежемесячного  страхового  взноса  по договору страхования жизни.</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Определить общую сумму страховых взносов по страховому договору за весь срок страхования.</w:t>
      </w:r>
    </w:p>
    <w:p w:rsidR="00BA51F9" w:rsidRPr="00D82B61" w:rsidRDefault="00BA51F9" w:rsidP="00BA51F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3. Указать дату вступления договора страхования в силу и окончания срока страхования.</w:t>
      </w: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5</w:t>
      </w:r>
    </w:p>
    <w:p w:rsidR="00037F5D" w:rsidRDefault="00722372" w:rsidP="00722372">
      <w:pPr>
        <w:snapToGrid w:val="0"/>
        <w:spacing w:after="0" w:line="240" w:lineRule="auto"/>
        <w:jc w:val="center"/>
        <w:rPr>
          <w:rFonts w:ascii="Times New Roman" w:hAnsi="Times New Roman" w:cs="Times New Roman"/>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 xml:space="preserve">Заключение и оформление страховых договоров (страховых полисов)  по </w:t>
      </w:r>
      <w:r w:rsidR="00037F5D" w:rsidRPr="00037F5D">
        <w:rPr>
          <w:rFonts w:ascii="Times New Roman" w:hAnsi="Times New Roman" w:cs="Times New Roman"/>
          <w:sz w:val="24"/>
          <w:szCs w:val="24"/>
        </w:rPr>
        <w:t>страхованию от несчастных случаев.</w:t>
      </w:r>
    </w:p>
    <w:p w:rsidR="00CE5759" w:rsidRDefault="00CE5759" w:rsidP="00722372">
      <w:pPr>
        <w:snapToGrid w:val="0"/>
        <w:spacing w:after="0" w:line="240" w:lineRule="auto"/>
        <w:jc w:val="center"/>
        <w:rPr>
          <w:rFonts w:ascii="Times New Roman" w:hAnsi="Times New Roman" w:cs="Times New Roman"/>
          <w:sz w:val="24"/>
          <w:szCs w:val="24"/>
        </w:rPr>
      </w:pP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5</w:t>
      </w:r>
    </w:p>
    <w:p w:rsidR="00CE5759" w:rsidRDefault="00CE5759" w:rsidP="00722372">
      <w:pPr>
        <w:snapToGrid w:val="0"/>
        <w:spacing w:after="0" w:line="240" w:lineRule="auto"/>
        <w:jc w:val="center"/>
        <w:rPr>
          <w:rFonts w:ascii="Times New Roman" w:hAnsi="Times New Roman" w:cs="Times New Roman"/>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В страховую компанию 12 мая текущего года обратился Иванов Петр Сергеевич с целью заключения договора страхования от несчастных случаев своей дочери Ивановой Ирины Петровны 1996 года рождения. На условиях страхового продукта Фортуна "Дети" по полному пакету рисков, срок страхования 1 год, страховая сумма 250000 рублей. Страховая премия уплачена в день заключения договора. </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lastRenderedPageBreak/>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Default="00CE5759" w:rsidP="00CE5759">
      <w:pPr>
        <w:autoSpaceDE w:val="0"/>
        <w:autoSpaceDN w:val="0"/>
        <w:adjustRightInd w:val="0"/>
        <w:spacing w:after="0"/>
        <w:ind w:firstLine="540"/>
        <w:jc w:val="both"/>
        <w:rPr>
          <w:rFonts w:ascii="Times New Roman" w:hAnsi="Times New Roman"/>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Петров Иван Васильевич 1976 года рождения 13 января текущего года обратился  в страховую компанию с целью заключения договора страхования на условиях страхового  продукта Фортуна "Классика" по 2-му варианту (смерть, инвалидность, травма). Петров И. В. по профессии строитель высотных зданий. Договор страхования заключается на 1 месяц.  Страховая премия уплачена в день заключения договора.</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Pr="00D82B61" w:rsidRDefault="00CE5759" w:rsidP="00CE5759">
      <w:pPr>
        <w:snapToGrid w:val="0"/>
        <w:spacing w:after="0"/>
        <w:ind w:firstLine="540"/>
        <w:jc w:val="center"/>
        <w:rPr>
          <w:rFonts w:ascii="Times New Roman" w:eastAsia="Calibri" w:hAnsi="Times New Roman" w:cs="Times New Roman"/>
          <w:color w:val="000000"/>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Иванова Анна Петровна 1972 года рождения 10 апреля текущего года обратилась в страховую компанию с целью заключения договора страхования на условия страхового продукта  Фортуна "Семья". В договор страхования включены: Иванова Анна Петровна 1972 года рождения, Иванов Сергей Аркадьевич 1970 года рождения и Иванова Марина Сергеевна 1996 года рождения, страховая сумма на каждого члена семьи составляет 50000 рублей. Договор страхования заключается на 1 месяц.</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color w:val="000000"/>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Смирнов Петр Владимирович 1991 года рождения 5 мая текущего года обратился в страховую компанию с целью заключения договора страхования пассажиров от несчастных случаев  на время перелета. Договор страхования заключен  на случай смерти. Срок страхования 10 день. Страховая премия уплачена в день заключения договора страхования. </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Default="00CE5759" w:rsidP="00CE5759">
      <w:pPr>
        <w:autoSpaceDE w:val="0"/>
        <w:autoSpaceDN w:val="0"/>
        <w:adjustRightInd w:val="0"/>
        <w:spacing w:after="0"/>
        <w:ind w:firstLine="540"/>
        <w:jc w:val="both"/>
        <w:rPr>
          <w:rFonts w:ascii="Times New Roman" w:hAnsi="Times New Roman"/>
          <w:sz w:val="24"/>
          <w:szCs w:val="24"/>
        </w:rPr>
      </w:pP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Миронов Андрей Геннадьевич 1988 года рождения обратился в страховую компанию 8 марта текущего года для заключения договора страхования на условиях страхового продукта  Фортуна "Авто" по рискам смерть и инвалидность. Страховая сумма составляет 300000 рублей. Срок страхования 3 месяца. Страховая премия уплачена в день заключения договора.</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Требуется: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CE5759" w:rsidRPr="00D82B61" w:rsidRDefault="00CE5759" w:rsidP="00CE5759">
      <w:pPr>
        <w:autoSpaceDE w:val="0"/>
        <w:autoSpaceDN w:val="0"/>
        <w:adjustRightInd w:val="0"/>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2. Указать даты начала и окончания договора страхования.</w:t>
      </w:r>
    </w:p>
    <w:p w:rsidR="00CE5759" w:rsidRPr="00037F5D" w:rsidRDefault="00CE5759" w:rsidP="00722372">
      <w:pPr>
        <w:snapToGrid w:val="0"/>
        <w:spacing w:after="0" w:line="240" w:lineRule="auto"/>
        <w:jc w:val="center"/>
        <w:rPr>
          <w:rFonts w:ascii="Times New Roman" w:hAnsi="Times New Roman" w:cs="Times New Roman"/>
          <w:sz w:val="24"/>
          <w:szCs w:val="24"/>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6</w:t>
      </w:r>
    </w:p>
    <w:p w:rsidR="00037F5D" w:rsidRDefault="00722372" w:rsidP="00722372">
      <w:pPr>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Заключение и оформление страховых договоров (страховых полисов) по ОСАГО.</w:t>
      </w:r>
    </w:p>
    <w:p w:rsidR="00BA51F9" w:rsidRDefault="00BA51F9" w:rsidP="00BA51F9">
      <w:pPr>
        <w:spacing w:after="0"/>
        <w:ind w:firstLine="540"/>
        <w:jc w:val="both"/>
        <w:rPr>
          <w:rFonts w:ascii="Times New Roman" w:hAnsi="Times New Roman"/>
          <w:sz w:val="24"/>
          <w:szCs w:val="24"/>
        </w:rPr>
      </w:pP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6</w:t>
      </w:r>
    </w:p>
    <w:p w:rsidR="00CE5759" w:rsidRDefault="00CE5759" w:rsidP="00BA51F9">
      <w:pPr>
        <w:spacing w:after="0"/>
        <w:ind w:firstLine="540"/>
        <w:jc w:val="both"/>
        <w:rPr>
          <w:rFonts w:ascii="Times New Roman" w:hAnsi="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Требуется исчислить страховую премию по договору ОСАГО. 5 марта текущего года  Петров А.В. </w:t>
      </w:r>
      <w:smartTag w:uri="urn:schemas-microsoft-com:office:smarttags" w:element="metricconverter">
        <w:smartTagPr>
          <w:attr w:name="ProductID" w:val="1978 г"/>
        </w:smartTagPr>
        <w:r w:rsidRPr="00D82B61">
          <w:rPr>
            <w:rFonts w:ascii="Times New Roman" w:eastAsia="Calibri" w:hAnsi="Times New Roman" w:cs="Times New Roman"/>
            <w:sz w:val="24"/>
            <w:szCs w:val="24"/>
          </w:rPr>
          <w:t>1978 г</w:t>
        </w:r>
      </w:smartTag>
      <w:r w:rsidRPr="00D82B61">
        <w:rPr>
          <w:rFonts w:ascii="Times New Roman" w:eastAsia="Calibri" w:hAnsi="Times New Roman" w:cs="Times New Roman"/>
          <w:sz w:val="24"/>
          <w:szCs w:val="24"/>
        </w:rPr>
        <w:t xml:space="preserve">.рождения проживающий по адресу г.Канаш  ул.Полевая д.12, заключил  </w:t>
      </w:r>
      <w:r w:rsidRPr="00D82B61">
        <w:rPr>
          <w:rFonts w:ascii="Times New Roman" w:eastAsia="Calibri" w:hAnsi="Times New Roman" w:cs="Times New Roman"/>
          <w:sz w:val="24"/>
          <w:szCs w:val="24"/>
        </w:rPr>
        <w:lastRenderedPageBreak/>
        <w:t xml:space="preserve">договор  страхования ОСАГО на легковой автомобиль Лада-Калина сроком на 6 месяцев, в связи с окончанием предыдущего договора (класс по предыдущему договору страхования 4).  Мощность двигателя </w:t>
      </w:r>
      <w:smartTag w:uri="urn:schemas-microsoft-com:office:smarttags" w:element="metricconverter">
        <w:smartTagPr>
          <w:attr w:name="ProductID" w:val="84 л"/>
        </w:smartTagPr>
        <w:r w:rsidRPr="00D82B61">
          <w:rPr>
            <w:rFonts w:ascii="Times New Roman" w:eastAsia="Calibri" w:hAnsi="Times New Roman" w:cs="Times New Roman"/>
            <w:sz w:val="24"/>
            <w:szCs w:val="24"/>
          </w:rPr>
          <w:t>84 л</w:t>
        </w:r>
      </w:smartTag>
      <w:r w:rsidRPr="00D82B61">
        <w:rPr>
          <w:rFonts w:ascii="Times New Roman" w:eastAsia="Calibri" w:hAnsi="Times New Roman" w:cs="Times New Roman"/>
          <w:sz w:val="24"/>
          <w:szCs w:val="24"/>
        </w:rPr>
        <w:t xml:space="preserve">.с. Водительское удостоверение № 2102769462 выдано 20.06.2001. По договору страхования к управлению транспортным средством допущено неограниченное количество лиц. В течение действия предыдущего  договора страхования Петрову А.В. осуществлялась страховая выплата. </w:t>
      </w:r>
    </w:p>
    <w:p w:rsidR="00BA51F9" w:rsidRDefault="00BA51F9" w:rsidP="00BA51F9">
      <w:pPr>
        <w:spacing w:after="0"/>
        <w:ind w:firstLine="540"/>
        <w:jc w:val="both"/>
        <w:rPr>
          <w:rFonts w:ascii="Times New Roman" w:hAnsi="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Задача. Договор страхования ОСАГО заключён Петровым А.В. </w:t>
      </w:r>
      <w:smartTag w:uri="urn:schemas-microsoft-com:office:smarttags" w:element="metricconverter">
        <w:smartTagPr>
          <w:attr w:name="ProductID" w:val="1978 г"/>
        </w:smartTagPr>
        <w:r w:rsidRPr="00D82B61">
          <w:rPr>
            <w:rFonts w:ascii="Times New Roman" w:eastAsia="Calibri" w:hAnsi="Times New Roman" w:cs="Times New Roman"/>
            <w:sz w:val="24"/>
            <w:szCs w:val="24"/>
          </w:rPr>
          <w:t>1978 г</w:t>
        </w:r>
      </w:smartTag>
      <w:r w:rsidRPr="00D82B61">
        <w:rPr>
          <w:rFonts w:ascii="Times New Roman" w:eastAsia="Calibri" w:hAnsi="Times New Roman" w:cs="Times New Roman"/>
          <w:sz w:val="24"/>
          <w:szCs w:val="24"/>
        </w:rPr>
        <w:t xml:space="preserve">. рождения, проживающим по адресу с. Шихазаны ул. Полевая д. 12. 01.01.текущего года, (легковой автомобиль - Лада-Калина, класс, по предыдущему договору страхования, 5-ый, мощность двигателя </w:t>
      </w:r>
      <w:smartTag w:uri="urn:schemas-microsoft-com:office:smarttags" w:element="metricconverter">
        <w:smartTagPr>
          <w:attr w:name="ProductID" w:val="84 л"/>
        </w:smartTagPr>
        <w:r w:rsidRPr="00D82B61">
          <w:rPr>
            <w:rFonts w:ascii="Times New Roman" w:eastAsia="Calibri" w:hAnsi="Times New Roman" w:cs="Times New Roman"/>
            <w:sz w:val="24"/>
            <w:szCs w:val="24"/>
          </w:rPr>
          <w:t>84 л</w:t>
        </w:r>
      </w:smartTag>
      <w:r w:rsidRPr="00D82B61">
        <w:rPr>
          <w:rFonts w:ascii="Times New Roman" w:eastAsia="Calibri" w:hAnsi="Times New Roman" w:cs="Times New Roman"/>
          <w:sz w:val="24"/>
          <w:szCs w:val="24"/>
        </w:rPr>
        <w:t xml:space="preserve">.с., водительское удостоверение № 2102769462 выдано 20.06.2001 г.). </w:t>
      </w: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марта текущего года Петров  А.В. обратился в страховую компанию с заявлением о включение в число пользователей автомобилем  Иванову А.В. 1990 год рождения, водительское удостоверение № 2102769434 выдано 20.07.2012 г.</w:t>
      </w: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 Требуется:</w:t>
      </w: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1. Исчислить страховую премию по договору страхования.</w:t>
      </w: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2. Произвести расчет дополнительной страховой премии причитающейся к уплате. </w:t>
      </w:r>
    </w:p>
    <w:p w:rsidR="00BA51F9" w:rsidRPr="00D82B61" w:rsidRDefault="00BA51F9" w:rsidP="00BA51F9">
      <w:pPr>
        <w:spacing w:after="0"/>
        <w:ind w:firstLine="540"/>
        <w:jc w:val="both"/>
        <w:rPr>
          <w:rFonts w:ascii="Times New Roman" w:eastAsia="Calibri" w:hAnsi="Times New Roman" w:cs="Times New Roman"/>
          <w:sz w:val="24"/>
          <w:szCs w:val="24"/>
        </w:rPr>
      </w:pP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Задача. Требуется исчислить страховую премию по договору ОСАГО на основе следующих данных:</w:t>
      </w:r>
    </w:p>
    <w:p w:rsidR="00BA51F9" w:rsidRPr="00D82B61" w:rsidRDefault="00BA51F9" w:rsidP="00BA51F9">
      <w:pPr>
        <w:spacing w:after="0"/>
        <w:ind w:firstLine="540"/>
        <w:jc w:val="both"/>
        <w:rPr>
          <w:rFonts w:ascii="Times New Roman" w:eastAsia="Calibri" w:hAnsi="Times New Roman" w:cs="Times New Roman"/>
          <w:sz w:val="24"/>
          <w:szCs w:val="24"/>
        </w:rPr>
      </w:pPr>
      <w:r w:rsidRPr="00D82B61">
        <w:rPr>
          <w:rFonts w:ascii="Times New Roman" w:eastAsia="Calibri" w:hAnsi="Times New Roman" w:cs="Times New Roman"/>
          <w:sz w:val="24"/>
          <w:szCs w:val="24"/>
        </w:rPr>
        <w:t xml:space="preserve">В страховую компанию 6 марта текущего года  обратился Петров А.В. </w:t>
      </w:r>
      <w:smartTag w:uri="urn:schemas-microsoft-com:office:smarttags" w:element="metricconverter">
        <w:smartTagPr>
          <w:attr w:name="ProductID" w:val="1988 г"/>
        </w:smartTagPr>
        <w:r w:rsidRPr="00D82B61">
          <w:rPr>
            <w:rFonts w:ascii="Times New Roman" w:eastAsia="Calibri" w:hAnsi="Times New Roman" w:cs="Times New Roman"/>
            <w:sz w:val="24"/>
            <w:szCs w:val="24"/>
          </w:rPr>
          <w:t>1988 г</w:t>
        </w:r>
      </w:smartTag>
      <w:r w:rsidRPr="00D82B61">
        <w:rPr>
          <w:rFonts w:ascii="Times New Roman" w:eastAsia="Calibri" w:hAnsi="Times New Roman" w:cs="Times New Roman"/>
          <w:sz w:val="24"/>
          <w:szCs w:val="24"/>
        </w:rPr>
        <w:t xml:space="preserve">.рождения проживающий по адресу г. Чебоксары ул. Полевая д.12,кв.13, с целью заключения договора страхования легкового автомобиля Лада-Калина сроком на 1 год, в связи с окончанием предыдущего договора (класс по предыдущему договору страхования 3).  Мощность двигателя </w:t>
      </w:r>
      <w:smartTag w:uri="urn:schemas-microsoft-com:office:smarttags" w:element="metricconverter">
        <w:smartTagPr>
          <w:attr w:name="ProductID" w:val="120 л"/>
        </w:smartTagPr>
        <w:r w:rsidRPr="00D82B61">
          <w:rPr>
            <w:rFonts w:ascii="Times New Roman" w:eastAsia="Calibri" w:hAnsi="Times New Roman" w:cs="Times New Roman"/>
            <w:sz w:val="24"/>
            <w:szCs w:val="24"/>
          </w:rPr>
          <w:t>120 л</w:t>
        </w:r>
      </w:smartTag>
      <w:r w:rsidRPr="00D82B61">
        <w:rPr>
          <w:rFonts w:ascii="Times New Roman" w:eastAsia="Calibri" w:hAnsi="Times New Roman" w:cs="Times New Roman"/>
          <w:sz w:val="24"/>
          <w:szCs w:val="24"/>
        </w:rPr>
        <w:t>.с. Водительское удостоверение № 2102769462 выдано 20.06.2010. По заявлению Петрова А.В. в страховой полис оформляется без ограничения лиц осуществляющих пользование автотранспортным средством.</w:t>
      </w:r>
    </w:p>
    <w:p w:rsidR="00BA51F9" w:rsidRPr="00037F5D" w:rsidRDefault="00BA51F9" w:rsidP="00722372">
      <w:pPr>
        <w:snapToGrid w:val="0"/>
        <w:spacing w:after="0" w:line="240" w:lineRule="auto"/>
        <w:jc w:val="center"/>
        <w:rPr>
          <w:rFonts w:ascii="Times New Roman" w:hAnsi="Times New Roman" w:cs="Times New Roman"/>
          <w:color w:val="000000"/>
          <w:sz w:val="24"/>
          <w:szCs w:val="24"/>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Практическое занятие</w:t>
      </w:r>
      <w:r>
        <w:rPr>
          <w:rFonts w:cs="Times New Roman"/>
          <w:b/>
          <w:color w:val="000000" w:themeColor="text1"/>
        </w:rPr>
        <w:t>7</w:t>
      </w:r>
    </w:p>
    <w:p w:rsidR="00037F5D" w:rsidRPr="00037F5D" w:rsidRDefault="00722372" w:rsidP="00722372">
      <w:pPr>
        <w:autoSpaceDE w:val="0"/>
        <w:snapToGrid w:val="0"/>
        <w:spacing w:after="0" w:line="240" w:lineRule="auto"/>
        <w:jc w:val="center"/>
        <w:rPr>
          <w:rFonts w:ascii="Times New Roman" w:hAnsi="Times New Roman" w:cs="Times New Roman"/>
          <w:color w:val="000000"/>
          <w:sz w:val="24"/>
          <w:szCs w:val="24"/>
        </w:rPr>
      </w:pPr>
      <w:r w:rsidRPr="00AE154A">
        <w:rPr>
          <w:rFonts w:cs="Times New Roman"/>
          <w:b/>
          <w:color w:val="000000" w:themeColor="text1"/>
        </w:rPr>
        <w:t>Тема:</w:t>
      </w:r>
      <w:r>
        <w:rPr>
          <w:rFonts w:cs="Times New Roman"/>
          <w:b/>
          <w:color w:val="000000" w:themeColor="text1"/>
        </w:rPr>
        <w:t xml:space="preserve"> </w:t>
      </w:r>
      <w:r w:rsidR="00037F5D" w:rsidRPr="00037F5D">
        <w:rPr>
          <w:rFonts w:ascii="Times New Roman" w:hAnsi="Times New Roman" w:cs="Times New Roman"/>
          <w:color w:val="000000"/>
          <w:sz w:val="24"/>
          <w:szCs w:val="24"/>
        </w:rPr>
        <w:t>Заключение и оформление страховых договоров (страховых полисов) по страхованию ответственности</w:t>
      </w:r>
    </w:p>
    <w:p w:rsidR="00CE5759" w:rsidRPr="00CE5759" w:rsidRDefault="00CE5759" w:rsidP="00CE5759">
      <w:pPr>
        <w:autoSpaceDE w:val="0"/>
        <w:snapToGrid w:val="0"/>
        <w:spacing w:after="0" w:line="240" w:lineRule="auto"/>
        <w:jc w:val="center"/>
        <w:rPr>
          <w:rFonts w:ascii="Times New Roman" w:hAnsi="Times New Roman" w:cs="Times New Roman"/>
          <w:b/>
          <w:sz w:val="24"/>
          <w:szCs w:val="24"/>
        </w:rPr>
      </w:pPr>
      <w:r w:rsidRPr="00CE5759">
        <w:rPr>
          <w:rFonts w:ascii="Times New Roman" w:hAnsi="Times New Roman" w:cs="Times New Roman"/>
          <w:b/>
          <w:sz w:val="24"/>
          <w:szCs w:val="24"/>
        </w:rPr>
        <w:t xml:space="preserve">Задание </w:t>
      </w:r>
      <w:r>
        <w:rPr>
          <w:rFonts w:ascii="Times New Roman" w:hAnsi="Times New Roman" w:cs="Times New Roman"/>
          <w:b/>
          <w:sz w:val="24"/>
          <w:szCs w:val="24"/>
        </w:rPr>
        <w:t>7</w:t>
      </w:r>
    </w:p>
    <w:p w:rsidR="00CE5759" w:rsidRDefault="00CE5759" w:rsidP="00037F5D">
      <w:pPr>
        <w:spacing w:after="0" w:line="240" w:lineRule="auto"/>
        <w:jc w:val="center"/>
        <w:rPr>
          <w:rFonts w:ascii="Times New Roman" w:hAnsi="Times New Roman" w:cs="Times New Roman"/>
          <w:b/>
          <w:sz w:val="24"/>
          <w:szCs w:val="24"/>
        </w:rPr>
      </w:pPr>
    </w:p>
    <w:p w:rsidR="00CE5759" w:rsidRPr="00CE5759" w:rsidRDefault="00CE5759" w:rsidP="00CE5759">
      <w:pPr>
        <w:spacing w:after="0" w:line="240" w:lineRule="auto"/>
        <w:ind w:right="74" w:firstLine="709"/>
        <w:jc w:val="both"/>
        <w:rPr>
          <w:rFonts w:ascii="Times New Roman" w:eastAsia="Times New Roman" w:hAnsi="Times New Roman" w:cs="Times New Roman"/>
          <w:color w:val="000000"/>
          <w:sz w:val="24"/>
          <w:szCs w:val="24"/>
          <w:lang w:eastAsia="ru-RU"/>
        </w:rPr>
      </w:pPr>
      <w:r w:rsidRPr="00CE5759">
        <w:rPr>
          <w:rFonts w:ascii="Times New Roman" w:eastAsia="Times New Roman" w:hAnsi="Times New Roman" w:cs="Times New Roman"/>
          <w:color w:val="000000"/>
          <w:sz w:val="24"/>
          <w:szCs w:val="24"/>
          <w:lang w:eastAsia="ru-RU"/>
        </w:rPr>
        <w:t>В результате крушения самолета погибли 6 членов экипажа, 63 пассажира, утрачены 1026 кг багажа и вещи, находящиеся при пассажирах.</w:t>
      </w:r>
    </w:p>
    <w:p w:rsidR="00CE5759" w:rsidRPr="00CE5759" w:rsidRDefault="00CE5759" w:rsidP="00CE5759">
      <w:pPr>
        <w:spacing w:after="0" w:line="240" w:lineRule="auto"/>
        <w:ind w:right="74" w:firstLine="709"/>
        <w:jc w:val="both"/>
        <w:rPr>
          <w:rFonts w:ascii="Times New Roman" w:eastAsia="Times New Roman" w:hAnsi="Times New Roman" w:cs="Times New Roman"/>
          <w:color w:val="000000"/>
          <w:sz w:val="24"/>
          <w:szCs w:val="24"/>
          <w:lang w:eastAsia="ru-RU"/>
        </w:rPr>
      </w:pPr>
      <w:r w:rsidRPr="00CE5759">
        <w:rPr>
          <w:rFonts w:ascii="Times New Roman" w:eastAsia="Times New Roman" w:hAnsi="Times New Roman" w:cs="Times New Roman"/>
          <w:color w:val="000000"/>
          <w:sz w:val="24"/>
          <w:szCs w:val="24"/>
          <w:lang w:eastAsia="ru-RU"/>
        </w:rPr>
        <w:t>Определите сумму выплат страховщиком родственникам погибших, если в договоре страхования предусмотрены лимиты ответственности страховщика:</w:t>
      </w:r>
    </w:p>
    <w:p w:rsidR="00CE5759" w:rsidRPr="00CE5759" w:rsidRDefault="00CE5759" w:rsidP="00CE5759">
      <w:pPr>
        <w:numPr>
          <w:ilvl w:val="0"/>
          <w:numId w:val="16"/>
        </w:numPr>
        <w:spacing w:after="0" w:line="240" w:lineRule="auto"/>
        <w:ind w:left="0" w:right="74" w:firstLine="709"/>
        <w:jc w:val="both"/>
        <w:rPr>
          <w:rFonts w:ascii="Times New Roman" w:eastAsia="Times New Roman" w:hAnsi="Times New Roman" w:cs="Times New Roman"/>
          <w:color w:val="000000"/>
          <w:sz w:val="24"/>
          <w:szCs w:val="24"/>
          <w:lang w:eastAsia="ru-RU"/>
        </w:rPr>
      </w:pPr>
      <w:r w:rsidRPr="00CE5759">
        <w:rPr>
          <w:rFonts w:ascii="Times New Roman" w:eastAsia="Times New Roman" w:hAnsi="Times New Roman" w:cs="Times New Roman"/>
          <w:color w:val="000000"/>
          <w:sz w:val="24"/>
          <w:szCs w:val="24"/>
          <w:lang w:eastAsia="ru-RU"/>
        </w:rPr>
        <w:t>За вред, причиненный жизни и здоровью пассажиров, – в размере 1200 установленных законодательством МРОТ (по состоянию на 01.09.05);</w:t>
      </w:r>
    </w:p>
    <w:p w:rsidR="00CE5759" w:rsidRPr="00CE5759" w:rsidRDefault="00CE5759" w:rsidP="00CE5759">
      <w:pPr>
        <w:numPr>
          <w:ilvl w:val="0"/>
          <w:numId w:val="16"/>
        </w:numPr>
        <w:spacing w:after="0" w:line="240" w:lineRule="auto"/>
        <w:ind w:left="0" w:right="74" w:firstLine="709"/>
        <w:jc w:val="both"/>
        <w:rPr>
          <w:rFonts w:ascii="Times New Roman" w:eastAsia="Times New Roman" w:hAnsi="Times New Roman" w:cs="Times New Roman"/>
          <w:color w:val="000000"/>
          <w:sz w:val="24"/>
          <w:szCs w:val="24"/>
          <w:lang w:eastAsia="ru-RU"/>
        </w:rPr>
      </w:pPr>
      <w:r w:rsidRPr="00CE5759">
        <w:rPr>
          <w:rFonts w:ascii="Times New Roman" w:eastAsia="Times New Roman" w:hAnsi="Times New Roman" w:cs="Times New Roman"/>
          <w:color w:val="000000"/>
          <w:sz w:val="24"/>
          <w:szCs w:val="24"/>
          <w:lang w:eastAsia="ru-RU"/>
        </w:rPr>
        <w:t>За вред, причиненный багажу, – в размере 2,5 МРОТ за 1 кг багажа;</w:t>
      </w:r>
    </w:p>
    <w:p w:rsidR="00CE5759" w:rsidRPr="00CE5759" w:rsidRDefault="00CE5759" w:rsidP="00CE5759">
      <w:pPr>
        <w:numPr>
          <w:ilvl w:val="0"/>
          <w:numId w:val="16"/>
        </w:numPr>
        <w:spacing w:after="0" w:line="240" w:lineRule="auto"/>
        <w:ind w:left="0" w:right="74" w:firstLine="709"/>
        <w:jc w:val="both"/>
        <w:rPr>
          <w:rFonts w:ascii="Times New Roman" w:eastAsia="Times New Roman" w:hAnsi="Times New Roman" w:cs="Times New Roman"/>
          <w:color w:val="000000"/>
          <w:sz w:val="24"/>
          <w:szCs w:val="24"/>
          <w:lang w:eastAsia="ru-RU"/>
        </w:rPr>
      </w:pPr>
      <w:r w:rsidRPr="00CE5759">
        <w:rPr>
          <w:rFonts w:ascii="Times New Roman" w:eastAsia="Times New Roman" w:hAnsi="Times New Roman" w:cs="Times New Roman"/>
          <w:color w:val="000000"/>
          <w:sz w:val="24"/>
          <w:szCs w:val="24"/>
          <w:lang w:eastAsia="ru-RU"/>
        </w:rPr>
        <w:t>За вещи, находящиеся при пассажирах, – в размере 12 МРОТ.</w:t>
      </w:r>
    </w:p>
    <w:p w:rsidR="00CE5759" w:rsidRDefault="00CE5759" w:rsidP="00037F5D">
      <w:pPr>
        <w:spacing w:after="0" w:line="240" w:lineRule="auto"/>
        <w:jc w:val="center"/>
        <w:rPr>
          <w:rFonts w:ascii="Times New Roman" w:hAnsi="Times New Roman" w:cs="Times New Roman"/>
          <w:b/>
          <w:sz w:val="24"/>
          <w:szCs w:val="24"/>
        </w:rPr>
      </w:pPr>
    </w:p>
    <w:p w:rsidR="00037F5D" w:rsidRPr="00037F5D" w:rsidRDefault="00037F5D" w:rsidP="00037F5D">
      <w:pPr>
        <w:spacing w:after="0" w:line="240" w:lineRule="auto"/>
        <w:jc w:val="center"/>
        <w:rPr>
          <w:rFonts w:ascii="Times New Roman" w:hAnsi="Times New Roman" w:cs="Times New Roman"/>
          <w:sz w:val="24"/>
          <w:szCs w:val="24"/>
        </w:rPr>
      </w:pPr>
      <w:r w:rsidRPr="00037F5D">
        <w:rPr>
          <w:rFonts w:ascii="Times New Roman" w:hAnsi="Times New Roman" w:cs="Times New Roman"/>
          <w:b/>
          <w:sz w:val="24"/>
          <w:szCs w:val="24"/>
        </w:rPr>
        <w:t xml:space="preserve">Тема 3.2 </w:t>
      </w:r>
      <w:r w:rsidRPr="00037F5D">
        <w:rPr>
          <w:rFonts w:ascii="Times New Roman" w:hAnsi="Times New Roman" w:cs="Times New Roman"/>
          <w:sz w:val="24"/>
          <w:szCs w:val="24"/>
        </w:rPr>
        <w:t>Ответственность   страховых агентов.</w:t>
      </w:r>
    </w:p>
    <w:p w:rsidR="00AE154A" w:rsidRPr="00CE5759" w:rsidRDefault="00AE154A" w:rsidP="00CE5759">
      <w:pPr>
        <w:pStyle w:val="a3"/>
        <w:tabs>
          <w:tab w:val="left" w:pos="142"/>
        </w:tabs>
        <w:spacing w:before="0" w:beforeAutospacing="0" w:after="0" w:afterAutospacing="0"/>
        <w:ind w:firstLine="709"/>
        <w:jc w:val="both"/>
      </w:pPr>
      <w:r w:rsidRPr="00CE5759">
        <w:rPr>
          <w:bCs/>
        </w:rPr>
        <w:t>иметь практический опыт:</w:t>
      </w:r>
      <w:r w:rsidRPr="00CE5759">
        <w:t xml:space="preserve"> </w:t>
      </w:r>
      <w:r w:rsidRPr="00CE5759">
        <w:rPr>
          <w:color w:val="000000"/>
        </w:rPr>
        <w:t xml:space="preserve"> организации продаж страховых продуктов и сопровождения договоров страхования. </w:t>
      </w:r>
    </w:p>
    <w:p w:rsidR="00AE154A" w:rsidRPr="00CE5759" w:rsidRDefault="00722372" w:rsidP="00CE5759">
      <w:pPr>
        <w:tabs>
          <w:tab w:val="left" w:pos="142"/>
        </w:tabs>
        <w:autoSpaceDE w:val="0"/>
        <w:spacing w:after="0" w:line="240" w:lineRule="auto"/>
        <w:ind w:firstLine="709"/>
        <w:jc w:val="both"/>
        <w:rPr>
          <w:rFonts w:ascii="Times New Roman" w:hAnsi="Times New Roman" w:cs="Times New Roman"/>
          <w:color w:val="000000"/>
          <w:sz w:val="24"/>
          <w:szCs w:val="24"/>
        </w:rPr>
      </w:pPr>
      <w:r w:rsidRPr="00CE5759">
        <w:rPr>
          <w:rFonts w:ascii="Times New Roman" w:hAnsi="Times New Roman" w:cs="Times New Roman"/>
          <w:iCs/>
          <w:color w:val="000000"/>
          <w:sz w:val="24"/>
          <w:szCs w:val="24"/>
        </w:rPr>
        <w:t>У</w:t>
      </w:r>
      <w:r w:rsidR="00AE154A" w:rsidRPr="00CE5759">
        <w:rPr>
          <w:rFonts w:ascii="Times New Roman" w:hAnsi="Times New Roman" w:cs="Times New Roman"/>
          <w:iCs/>
          <w:color w:val="000000"/>
          <w:sz w:val="24"/>
          <w:szCs w:val="24"/>
        </w:rPr>
        <w:t>меть</w:t>
      </w:r>
      <w:r w:rsidRPr="00CE5759">
        <w:rPr>
          <w:rFonts w:ascii="Times New Roman" w:hAnsi="Times New Roman" w:cs="Times New Roman"/>
          <w:iCs/>
          <w:color w:val="000000"/>
          <w:sz w:val="24"/>
          <w:szCs w:val="24"/>
        </w:rPr>
        <w:t xml:space="preserve"> </w:t>
      </w:r>
      <w:r w:rsidR="00AE154A" w:rsidRPr="00CE5759">
        <w:rPr>
          <w:rFonts w:ascii="Times New Roman" w:hAnsi="Times New Roman" w:cs="Times New Roman"/>
          <w:color w:val="000000"/>
          <w:sz w:val="24"/>
          <w:szCs w:val="24"/>
        </w:rPr>
        <w:t xml:space="preserve">  работать с нормативными правовыми актами, регулирующими деятельность страховых агентов; своевременно и в соответствии с установленными требованиями оформлять необходимую документацию, вести учет и обеспечивать хранение документов, связанных с </w:t>
      </w:r>
      <w:r w:rsidR="00AE154A" w:rsidRPr="00CE5759">
        <w:rPr>
          <w:rFonts w:ascii="Times New Roman" w:hAnsi="Times New Roman" w:cs="Times New Roman"/>
          <w:color w:val="000000"/>
          <w:sz w:val="24"/>
          <w:szCs w:val="24"/>
        </w:rPr>
        <w:lastRenderedPageBreak/>
        <w:t>заключением договоров страхования;</w:t>
      </w:r>
      <w:r w:rsidRPr="00CE5759">
        <w:rPr>
          <w:rFonts w:ascii="Times New Roman" w:hAnsi="Times New Roman" w:cs="Times New Roman"/>
          <w:color w:val="000000"/>
          <w:sz w:val="24"/>
          <w:szCs w:val="24"/>
        </w:rPr>
        <w:t xml:space="preserve"> </w:t>
      </w:r>
      <w:r w:rsidR="00AE154A" w:rsidRPr="00CE5759">
        <w:rPr>
          <w:rFonts w:ascii="Times New Roman" w:hAnsi="Times New Roman" w:cs="Times New Roman"/>
          <w:color w:val="000000"/>
          <w:sz w:val="24"/>
          <w:szCs w:val="24"/>
        </w:rPr>
        <w:t xml:space="preserve"> осуществлять взаимодействие с другими страховыми агентами;  составлять отчетность о деятельности по реализации страховых продуктов. </w:t>
      </w:r>
    </w:p>
    <w:p w:rsidR="00AE154A" w:rsidRPr="00CE5759" w:rsidRDefault="00722372" w:rsidP="00CE5759">
      <w:pPr>
        <w:tabs>
          <w:tab w:val="left" w:pos="142"/>
        </w:tabs>
        <w:autoSpaceDE w:val="0"/>
        <w:spacing w:after="0" w:line="240" w:lineRule="auto"/>
        <w:ind w:firstLine="709"/>
        <w:jc w:val="both"/>
        <w:rPr>
          <w:rFonts w:ascii="Times New Roman" w:hAnsi="Times New Roman" w:cs="Times New Roman"/>
          <w:color w:val="000000"/>
          <w:sz w:val="24"/>
          <w:szCs w:val="24"/>
        </w:rPr>
      </w:pPr>
      <w:r w:rsidRPr="00CE5759">
        <w:rPr>
          <w:rFonts w:ascii="Times New Roman" w:hAnsi="Times New Roman" w:cs="Times New Roman"/>
          <w:iCs/>
          <w:color w:val="000000"/>
          <w:sz w:val="24"/>
          <w:szCs w:val="24"/>
        </w:rPr>
        <w:t>З</w:t>
      </w:r>
      <w:r w:rsidR="00AE154A" w:rsidRPr="00CE5759">
        <w:rPr>
          <w:rFonts w:ascii="Times New Roman" w:hAnsi="Times New Roman" w:cs="Times New Roman"/>
          <w:iCs/>
          <w:color w:val="000000"/>
          <w:sz w:val="24"/>
          <w:szCs w:val="24"/>
        </w:rPr>
        <w:t>нать</w:t>
      </w:r>
      <w:r w:rsidRPr="00CE5759">
        <w:rPr>
          <w:rFonts w:ascii="Times New Roman" w:hAnsi="Times New Roman" w:cs="Times New Roman"/>
          <w:iCs/>
          <w:color w:val="000000"/>
          <w:sz w:val="24"/>
          <w:szCs w:val="24"/>
        </w:rPr>
        <w:t xml:space="preserve"> </w:t>
      </w:r>
      <w:r w:rsidR="00AE154A" w:rsidRPr="00CE5759">
        <w:rPr>
          <w:rFonts w:ascii="Times New Roman" w:hAnsi="Times New Roman" w:cs="Times New Roman"/>
          <w:color w:val="000000"/>
          <w:sz w:val="24"/>
          <w:szCs w:val="24"/>
        </w:rPr>
        <w:t>нормативные правовые акты, положения, инструкции, другие руководящие материалы и документы регламентирующие деятельность страховых организаций;</w:t>
      </w:r>
      <w:r w:rsidRPr="00CE5759">
        <w:rPr>
          <w:rFonts w:ascii="Times New Roman" w:hAnsi="Times New Roman" w:cs="Times New Roman"/>
          <w:color w:val="000000"/>
          <w:sz w:val="24"/>
          <w:szCs w:val="24"/>
        </w:rPr>
        <w:t xml:space="preserve"> </w:t>
      </w:r>
      <w:r w:rsidR="00AE154A" w:rsidRPr="00CE5759">
        <w:rPr>
          <w:rFonts w:ascii="Times New Roman" w:hAnsi="Times New Roman" w:cs="Times New Roman"/>
          <w:color w:val="000000"/>
          <w:sz w:val="24"/>
          <w:szCs w:val="24"/>
        </w:rPr>
        <w:t>сущность материальной ответственности страховых агентов.</w:t>
      </w:r>
    </w:p>
    <w:p w:rsidR="00AE154A" w:rsidRDefault="00AE154A" w:rsidP="00037F5D">
      <w:pPr>
        <w:pStyle w:val="a3"/>
        <w:tabs>
          <w:tab w:val="left" w:pos="142"/>
        </w:tabs>
        <w:spacing w:before="0" w:beforeAutospacing="0" w:after="0"/>
        <w:ind w:firstLine="709"/>
        <w:jc w:val="center"/>
        <w:rPr>
          <w:color w:val="000000"/>
        </w:rPr>
      </w:pPr>
    </w:p>
    <w:p w:rsidR="00722372" w:rsidRPr="00AE154A" w:rsidRDefault="00722372" w:rsidP="00722372">
      <w:pPr>
        <w:pStyle w:val="Default"/>
        <w:snapToGrid w:val="0"/>
        <w:jc w:val="center"/>
        <w:rPr>
          <w:rFonts w:cs="Times New Roman"/>
          <w:b/>
          <w:color w:val="000000" w:themeColor="text1"/>
        </w:rPr>
      </w:pPr>
      <w:r w:rsidRPr="00AE154A">
        <w:rPr>
          <w:rFonts w:cs="Times New Roman"/>
          <w:b/>
          <w:color w:val="000000" w:themeColor="text1"/>
        </w:rPr>
        <w:t xml:space="preserve">Практическое занятие </w:t>
      </w:r>
      <w:r>
        <w:rPr>
          <w:rFonts w:cs="Times New Roman"/>
          <w:b/>
          <w:color w:val="000000" w:themeColor="text1"/>
        </w:rPr>
        <w:t>8</w:t>
      </w:r>
    </w:p>
    <w:p w:rsidR="00037F5D" w:rsidRDefault="00037F5D" w:rsidP="00722372">
      <w:pPr>
        <w:pStyle w:val="a3"/>
        <w:tabs>
          <w:tab w:val="left" w:pos="142"/>
        </w:tabs>
        <w:spacing w:before="0" w:beforeAutospacing="0" w:after="0"/>
        <w:ind w:firstLine="709"/>
        <w:jc w:val="center"/>
        <w:rPr>
          <w:color w:val="000000"/>
        </w:rPr>
      </w:pPr>
      <w:r w:rsidRPr="00037F5D">
        <w:rPr>
          <w:color w:val="000000"/>
        </w:rPr>
        <w:t>Составление отчета страхового агента.</w:t>
      </w:r>
    </w:p>
    <w:p w:rsidR="00AF0283" w:rsidRPr="00CE5759" w:rsidRDefault="00CE5759" w:rsidP="00CE5759">
      <w:pPr>
        <w:widowControl w:val="0"/>
        <w:suppressAutoHyphens/>
        <w:spacing w:after="0" w:line="240" w:lineRule="auto"/>
        <w:ind w:firstLine="709"/>
        <w:jc w:val="both"/>
        <w:rPr>
          <w:rFonts w:ascii="Times New Roman" w:hAnsi="Times New Roman" w:cs="Times New Roman"/>
          <w:color w:val="000000" w:themeColor="text1"/>
          <w:sz w:val="24"/>
          <w:szCs w:val="24"/>
        </w:rPr>
      </w:pPr>
      <w:r w:rsidRPr="00CE5759">
        <w:rPr>
          <w:rFonts w:ascii="Times New Roman" w:hAnsi="Times New Roman" w:cs="Times New Roman"/>
          <w:color w:val="000000" w:themeColor="text1"/>
          <w:sz w:val="24"/>
          <w:szCs w:val="24"/>
        </w:rPr>
        <w:t>На</w:t>
      </w:r>
      <w:r>
        <w:rPr>
          <w:rFonts w:ascii="Times New Roman" w:hAnsi="Times New Roman" w:cs="Times New Roman"/>
          <w:color w:val="000000" w:themeColor="text1"/>
          <w:sz w:val="24"/>
          <w:szCs w:val="24"/>
        </w:rPr>
        <w:t xml:space="preserve"> основании данных задания 1- 7 составить отчет страхового агента.</w:t>
      </w:r>
    </w:p>
    <w:p w:rsidR="00037F5D" w:rsidRDefault="00037F5D" w:rsidP="00690D41">
      <w:pPr>
        <w:pStyle w:val="a6"/>
        <w:widowControl w:val="0"/>
        <w:tabs>
          <w:tab w:val="left" w:pos="142"/>
          <w:tab w:val="left" w:pos="360"/>
          <w:tab w:val="left" w:pos="1080"/>
          <w:tab w:val="left" w:pos="1440"/>
        </w:tabs>
        <w:suppressAutoHyphens/>
        <w:spacing w:after="0" w:line="240" w:lineRule="auto"/>
        <w:ind w:left="709"/>
        <w:contextualSpacing w:val="0"/>
        <w:jc w:val="both"/>
        <w:textAlignment w:val="baseline"/>
        <w:rPr>
          <w:rFonts w:ascii="Times New Roman" w:hAnsi="Times New Roman" w:cs="Times New Roman"/>
          <w:b/>
        </w:rPr>
      </w:pPr>
    </w:p>
    <w:p w:rsidR="00037F5D" w:rsidRDefault="00037F5D" w:rsidP="00690D41">
      <w:pPr>
        <w:pStyle w:val="a6"/>
        <w:widowControl w:val="0"/>
        <w:tabs>
          <w:tab w:val="left" w:pos="142"/>
          <w:tab w:val="left" w:pos="360"/>
          <w:tab w:val="left" w:pos="1080"/>
          <w:tab w:val="left" w:pos="1440"/>
        </w:tabs>
        <w:suppressAutoHyphens/>
        <w:spacing w:after="0" w:line="240" w:lineRule="auto"/>
        <w:ind w:left="709"/>
        <w:contextualSpacing w:val="0"/>
        <w:jc w:val="both"/>
        <w:textAlignment w:val="baseline"/>
        <w:rPr>
          <w:rFonts w:ascii="Times New Roman" w:hAnsi="Times New Roman" w:cs="Times New Roman"/>
          <w:b/>
        </w:rPr>
      </w:pPr>
    </w:p>
    <w:p w:rsidR="00690D41" w:rsidRPr="00690D41" w:rsidRDefault="00690D41" w:rsidP="00690D41">
      <w:pPr>
        <w:pStyle w:val="a6"/>
        <w:widowControl w:val="0"/>
        <w:tabs>
          <w:tab w:val="left" w:pos="142"/>
          <w:tab w:val="left" w:pos="360"/>
          <w:tab w:val="left" w:pos="1080"/>
          <w:tab w:val="left" w:pos="1440"/>
        </w:tabs>
        <w:suppressAutoHyphens/>
        <w:spacing w:after="0" w:line="240" w:lineRule="auto"/>
        <w:ind w:left="709"/>
        <w:contextualSpacing w:val="0"/>
        <w:jc w:val="both"/>
        <w:textAlignment w:val="baseline"/>
        <w:rPr>
          <w:rFonts w:ascii="Times New Roman" w:hAnsi="Times New Roman" w:cs="Times New Roman"/>
          <w:sz w:val="24"/>
        </w:rPr>
      </w:pPr>
      <w:r w:rsidRPr="00690D41">
        <w:rPr>
          <w:rFonts w:ascii="Times New Roman" w:hAnsi="Times New Roman" w:cs="Times New Roman"/>
          <w:b/>
        </w:rPr>
        <w:t>Список использованной литературы</w:t>
      </w:r>
      <w:r w:rsidRPr="00690D41">
        <w:rPr>
          <w:rFonts w:ascii="Times New Roman" w:hAnsi="Times New Roman" w:cs="Times New Roman"/>
        </w:rPr>
        <w:t xml:space="preserve"> </w:t>
      </w:r>
    </w:p>
    <w:p w:rsidR="00690D41" w:rsidRPr="00690D41" w:rsidRDefault="00690D41" w:rsidP="00690D41">
      <w:pPr>
        <w:pStyle w:val="a6"/>
        <w:widowControl w:val="0"/>
        <w:numPr>
          <w:ilvl w:val="1"/>
          <w:numId w:val="11"/>
        </w:numPr>
        <w:tabs>
          <w:tab w:val="left" w:pos="142"/>
          <w:tab w:val="left" w:pos="360"/>
          <w:tab w:val="left" w:pos="1440"/>
        </w:tabs>
        <w:suppressAutoHyphens/>
        <w:spacing w:after="0" w:line="240" w:lineRule="auto"/>
        <w:ind w:left="0" w:firstLine="720"/>
        <w:jc w:val="both"/>
        <w:textAlignment w:val="baseline"/>
        <w:rPr>
          <w:rFonts w:ascii="Times New Roman" w:hAnsi="Times New Roman" w:cs="Times New Roman"/>
          <w:sz w:val="24"/>
        </w:rPr>
      </w:pPr>
      <w:r w:rsidRPr="00690D41">
        <w:rPr>
          <w:rFonts w:ascii="Times New Roman" w:hAnsi="Times New Roman" w:cs="Times New Roman"/>
          <w:sz w:val="24"/>
        </w:rPr>
        <w:t xml:space="preserve">Архипов А. П. Страховое дело. Теория и практика. Учебно – методическое пособие и практикум для среднего профессионального образования / А. П. Архипов. - 1 изд. - М.: РОСГОССТРАХ, 2016. - 427 с. </w:t>
      </w:r>
    </w:p>
    <w:p w:rsidR="00690D41" w:rsidRPr="00690D41" w:rsidRDefault="00690D41" w:rsidP="00690D41">
      <w:pPr>
        <w:pStyle w:val="a6"/>
        <w:widowControl w:val="0"/>
        <w:numPr>
          <w:ilvl w:val="1"/>
          <w:numId w:val="11"/>
        </w:numPr>
        <w:tabs>
          <w:tab w:val="left" w:pos="142"/>
          <w:tab w:val="left" w:pos="360"/>
          <w:tab w:val="left" w:pos="1440"/>
        </w:tabs>
        <w:suppressAutoHyphens/>
        <w:spacing w:after="0" w:line="240" w:lineRule="auto"/>
        <w:ind w:left="0" w:firstLine="720"/>
        <w:jc w:val="both"/>
        <w:textAlignment w:val="baseline"/>
        <w:rPr>
          <w:rFonts w:ascii="Times New Roman" w:hAnsi="Times New Roman" w:cs="Times New Roman"/>
          <w:sz w:val="24"/>
        </w:rPr>
      </w:pPr>
      <w:r w:rsidRPr="00690D41">
        <w:rPr>
          <w:rFonts w:ascii="Times New Roman" w:hAnsi="Times New Roman" w:cs="Times New Roman"/>
          <w:iCs/>
          <w:sz w:val="24"/>
        </w:rPr>
        <w:t xml:space="preserve">Архипов, А. П. Страховое дело </w:t>
      </w:r>
      <w:r w:rsidRPr="00690D41">
        <w:rPr>
          <w:rFonts w:ascii="Times New Roman" w:hAnsi="Times New Roman" w:cs="Times New Roman"/>
          <w:sz w:val="24"/>
        </w:rPr>
        <w:t xml:space="preserve">[Электронный ресурс] </w:t>
      </w:r>
      <w:r w:rsidRPr="00690D41">
        <w:rPr>
          <w:rFonts w:ascii="Times New Roman" w:hAnsi="Times New Roman" w:cs="Times New Roman"/>
          <w:iCs/>
          <w:sz w:val="24"/>
        </w:rPr>
        <w:t xml:space="preserve">: учебник / А. П. Архипов. - М. : КноРус, 2019. - 252 с. </w:t>
      </w:r>
      <w:r w:rsidRPr="00690D41">
        <w:rPr>
          <w:rStyle w:val="a5"/>
          <w:rFonts w:ascii="Times New Roman" w:hAnsi="Times New Roman" w:cs="Times New Roman"/>
          <w:bCs/>
          <w:sz w:val="24"/>
        </w:rPr>
        <w:t xml:space="preserve">- </w:t>
      </w:r>
      <w:r w:rsidRPr="00690D41">
        <w:rPr>
          <w:rFonts w:ascii="Times New Roman" w:hAnsi="Times New Roman" w:cs="Times New Roman"/>
          <w:sz w:val="24"/>
        </w:rPr>
        <w:t>Режим доступа: http://www.book.ru. - ЭБС BOOK.ru</w:t>
      </w:r>
    </w:p>
    <w:p w:rsidR="00690D41" w:rsidRPr="00690D41" w:rsidRDefault="00690D41" w:rsidP="00690D41">
      <w:pPr>
        <w:pStyle w:val="a6"/>
        <w:widowControl w:val="0"/>
        <w:numPr>
          <w:ilvl w:val="1"/>
          <w:numId w:val="11"/>
        </w:numPr>
        <w:tabs>
          <w:tab w:val="left" w:pos="142"/>
          <w:tab w:val="left" w:pos="360"/>
          <w:tab w:val="left" w:pos="1440"/>
        </w:tabs>
        <w:suppressAutoHyphens/>
        <w:spacing w:after="0" w:line="240" w:lineRule="auto"/>
        <w:ind w:left="0" w:firstLine="720"/>
        <w:jc w:val="both"/>
        <w:textAlignment w:val="baseline"/>
        <w:rPr>
          <w:rFonts w:ascii="Times New Roman" w:hAnsi="Times New Roman" w:cs="Times New Roman"/>
          <w:b/>
          <w:bCs/>
          <w:sz w:val="24"/>
        </w:rPr>
      </w:pPr>
      <w:r w:rsidRPr="00690D41">
        <w:rPr>
          <w:rFonts w:ascii="Times New Roman" w:hAnsi="Times New Roman" w:cs="Times New Roman"/>
          <w:iCs/>
          <w:sz w:val="24"/>
        </w:rPr>
        <w:t xml:space="preserve">Бабурина, Н. А. </w:t>
      </w:r>
      <w:r w:rsidRPr="00690D41">
        <w:rPr>
          <w:rFonts w:ascii="Times New Roman" w:hAnsi="Times New Roman" w:cs="Times New Roman"/>
          <w:sz w:val="24"/>
        </w:rPr>
        <w:t xml:space="preserve">Страховое дело. Страховой рынок России [Электронный ресурс] : учебное пособие для СПО / Н. А. Бабурина, М. В. Мазаева. - М. : Издательство Юрайт, 2019. - 128 с. - </w:t>
      </w:r>
      <w:r w:rsidRPr="00690D41">
        <w:rPr>
          <w:rFonts w:ascii="Times New Roman" w:hAnsi="Times New Roman" w:cs="Times New Roman"/>
          <w:bCs/>
          <w:sz w:val="24"/>
        </w:rPr>
        <w:t xml:space="preserve">Режим доступа: </w:t>
      </w:r>
      <w:r w:rsidRPr="00690D41">
        <w:rPr>
          <w:rFonts w:ascii="Times New Roman" w:hAnsi="Times New Roman" w:cs="Times New Roman"/>
          <w:sz w:val="24"/>
        </w:rPr>
        <w:t>http://</w:t>
      </w:r>
      <w:r w:rsidRPr="00690D41">
        <w:rPr>
          <w:rStyle w:val="a5"/>
          <w:rFonts w:ascii="Times New Roman" w:hAnsi="Times New Roman" w:cs="Times New Roman"/>
          <w:color w:val="000000"/>
          <w:sz w:val="24"/>
        </w:rPr>
        <w:t>www.b</w:t>
      </w:r>
      <w:r w:rsidRPr="00690D41">
        <w:rPr>
          <w:rFonts w:ascii="Times New Roman" w:eastAsia="Arial" w:hAnsi="Times New Roman" w:cs="Times New Roman"/>
          <w:sz w:val="24"/>
        </w:rPr>
        <w:t xml:space="preserve">iblio-online.ru. - </w:t>
      </w:r>
      <w:r w:rsidRPr="00690D41">
        <w:rPr>
          <w:rFonts w:ascii="Times New Roman" w:hAnsi="Times New Roman" w:cs="Times New Roman"/>
          <w:bCs/>
          <w:sz w:val="24"/>
        </w:rPr>
        <w:t xml:space="preserve">ЭБС ЮРАЙТ </w:t>
      </w:r>
    </w:p>
    <w:p w:rsidR="00690D41" w:rsidRPr="00690D41" w:rsidRDefault="00690D41" w:rsidP="00690D41">
      <w:pPr>
        <w:pStyle w:val="a6"/>
        <w:widowControl w:val="0"/>
        <w:numPr>
          <w:ilvl w:val="1"/>
          <w:numId w:val="11"/>
        </w:numPr>
        <w:tabs>
          <w:tab w:val="left" w:pos="142"/>
          <w:tab w:val="left" w:pos="360"/>
          <w:tab w:val="left" w:pos="1440"/>
        </w:tabs>
        <w:suppressAutoHyphens/>
        <w:spacing w:after="0" w:line="240" w:lineRule="auto"/>
        <w:ind w:left="0" w:firstLine="720"/>
        <w:jc w:val="both"/>
        <w:textAlignment w:val="baseline"/>
        <w:rPr>
          <w:rStyle w:val="a5"/>
          <w:rFonts w:ascii="Times New Roman" w:hAnsi="Times New Roman" w:cs="Times New Roman"/>
          <w:b/>
          <w:bCs/>
          <w:sz w:val="24"/>
        </w:rPr>
      </w:pPr>
      <w:r w:rsidRPr="00690D41">
        <w:rPr>
          <w:rFonts w:ascii="Times New Roman" w:hAnsi="Times New Roman" w:cs="Times New Roman"/>
          <w:sz w:val="24"/>
        </w:rPr>
        <w:t xml:space="preserve">Годин, А. М. Страхование [Электронный ресурс] : учебник / А. М. Годин, С. В. Фрумина. - 3-е изд. - М. : Дашков и К, 2018. - 256 с. - Режим доступа: </w:t>
      </w:r>
      <w:r w:rsidRPr="00690D41">
        <w:rPr>
          <w:rStyle w:val="a5"/>
          <w:rFonts w:ascii="Times New Roman" w:hAnsi="Times New Roman" w:cs="Times New Roman"/>
          <w:sz w:val="24"/>
        </w:rPr>
        <w:t xml:space="preserve">http://znanium.com. - ЭБС </w:t>
      </w:r>
      <w:r w:rsidRPr="00690D41">
        <w:rPr>
          <w:rStyle w:val="a5"/>
          <w:rFonts w:ascii="Times New Roman" w:hAnsi="Times New Roman" w:cs="Times New Roman"/>
          <w:sz w:val="24"/>
          <w:lang w:val="en-US"/>
        </w:rPr>
        <w:t>Znanium</w:t>
      </w:r>
      <w:r w:rsidRPr="00690D41">
        <w:rPr>
          <w:rStyle w:val="a5"/>
          <w:rFonts w:ascii="Times New Roman" w:hAnsi="Times New Roman" w:cs="Times New Roman"/>
          <w:sz w:val="24"/>
        </w:rPr>
        <w:t>.</w:t>
      </w:r>
      <w:r w:rsidRPr="00690D41">
        <w:rPr>
          <w:rStyle w:val="a5"/>
          <w:rFonts w:ascii="Times New Roman" w:hAnsi="Times New Roman" w:cs="Times New Roman"/>
          <w:sz w:val="24"/>
          <w:lang w:val="en-US"/>
        </w:rPr>
        <w:t>com</w:t>
      </w:r>
    </w:p>
    <w:p w:rsidR="00690D41" w:rsidRPr="00690D41" w:rsidRDefault="00690D41" w:rsidP="00690D41">
      <w:pPr>
        <w:pStyle w:val="a6"/>
        <w:widowControl w:val="0"/>
        <w:numPr>
          <w:ilvl w:val="1"/>
          <w:numId w:val="11"/>
        </w:numPr>
        <w:tabs>
          <w:tab w:val="left" w:pos="142"/>
          <w:tab w:val="left" w:pos="360"/>
          <w:tab w:val="left" w:pos="1440"/>
        </w:tabs>
        <w:suppressAutoHyphens/>
        <w:spacing w:after="0" w:line="240" w:lineRule="auto"/>
        <w:ind w:left="0" w:firstLine="720"/>
        <w:jc w:val="both"/>
        <w:textAlignment w:val="baseline"/>
        <w:rPr>
          <w:rFonts w:ascii="Times New Roman" w:hAnsi="Times New Roman" w:cs="Times New Roman"/>
          <w:b/>
          <w:bCs/>
          <w:sz w:val="24"/>
        </w:rPr>
      </w:pPr>
      <w:r w:rsidRPr="00690D41">
        <w:rPr>
          <w:rFonts w:ascii="Times New Roman" w:hAnsi="Times New Roman" w:cs="Times New Roman"/>
          <w:sz w:val="24"/>
        </w:rPr>
        <w:t xml:space="preserve">Годин, А. М. Страхование. Практикум [Электронный ресурс] / А. М. Годин, М. Е. Косов, С. В. Фрумина. - 2-е изд., перераб. и доп. - М. : Дашков и К, 2017. - 208 с. - Режим доступа: </w:t>
      </w:r>
      <w:r w:rsidRPr="00690D41">
        <w:rPr>
          <w:rStyle w:val="a5"/>
          <w:rFonts w:ascii="Times New Roman" w:hAnsi="Times New Roman" w:cs="Times New Roman"/>
          <w:sz w:val="24"/>
        </w:rPr>
        <w:t xml:space="preserve">http://znanium.com. - ЭБС </w:t>
      </w:r>
      <w:r w:rsidRPr="00690D41">
        <w:rPr>
          <w:rStyle w:val="a5"/>
          <w:rFonts w:ascii="Times New Roman" w:hAnsi="Times New Roman" w:cs="Times New Roman"/>
          <w:sz w:val="24"/>
          <w:lang w:val="en-US"/>
        </w:rPr>
        <w:t>Znanium</w:t>
      </w:r>
      <w:r w:rsidRPr="00690D41">
        <w:rPr>
          <w:rStyle w:val="a5"/>
          <w:rFonts w:ascii="Times New Roman" w:hAnsi="Times New Roman" w:cs="Times New Roman"/>
          <w:sz w:val="24"/>
        </w:rPr>
        <w:t>.</w:t>
      </w:r>
      <w:r w:rsidRPr="00690D41">
        <w:rPr>
          <w:rStyle w:val="a5"/>
          <w:rFonts w:ascii="Times New Roman" w:hAnsi="Times New Roman" w:cs="Times New Roman"/>
          <w:sz w:val="24"/>
          <w:lang w:val="en-US"/>
        </w:rPr>
        <w:t>com</w:t>
      </w:r>
    </w:p>
    <w:p w:rsidR="00690D41" w:rsidRPr="00690D41" w:rsidRDefault="00690D41" w:rsidP="00690D41">
      <w:pPr>
        <w:pStyle w:val="a6"/>
        <w:numPr>
          <w:ilvl w:val="1"/>
          <w:numId w:val="11"/>
        </w:numPr>
        <w:tabs>
          <w:tab w:val="left" w:pos="142"/>
        </w:tabs>
        <w:spacing w:after="0" w:line="240" w:lineRule="auto"/>
        <w:ind w:left="0" w:firstLine="720"/>
        <w:jc w:val="both"/>
        <w:rPr>
          <w:rFonts w:ascii="Times New Roman" w:hAnsi="Times New Roman" w:cs="Times New Roman"/>
          <w:bCs/>
          <w:sz w:val="24"/>
        </w:rPr>
      </w:pPr>
      <w:r w:rsidRPr="00690D41">
        <w:rPr>
          <w:rFonts w:ascii="Times New Roman" w:hAnsi="Times New Roman" w:cs="Times New Roman"/>
          <w:iCs/>
          <w:sz w:val="24"/>
        </w:rPr>
        <w:t xml:space="preserve">Мазаева, М. В. </w:t>
      </w:r>
      <w:r w:rsidRPr="00690D41">
        <w:rPr>
          <w:rFonts w:ascii="Times New Roman" w:hAnsi="Times New Roman" w:cs="Times New Roman"/>
          <w:sz w:val="24"/>
        </w:rPr>
        <w:t xml:space="preserve">Страховое дело [Электронный ресурс] : учебное  пособие для СПО / М. В. Мазаева. - М. : Издательство Юрайт, 2019. - 135 с. - </w:t>
      </w:r>
      <w:r w:rsidRPr="00690D41">
        <w:rPr>
          <w:rFonts w:ascii="Times New Roman" w:hAnsi="Times New Roman" w:cs="Times New Roman"/>
          <w:bCs/>
          <w:sz w:val="24"/>
        </w:rPr>
        <w:t xml:space="preserve">Режим доступа: </w:t>
      </w:r>
      <w:r w:rsidRPr="00690D41">
        <w:rPr>
          <w:rFonts w:ascii="Times New Roman" w:hAnsi="Times New Roman" w:cs="Times New Roman"/>
          <w:sz w:val="24"/>
        </w:rPr>
        <w:t>http://</w:t>
      </w:r>
      <w:r w:rsidRPr="00690D41">
        <w:rPr>
          <w:rStyle w:val="a5"/>
          <w:rFonts w:ascii="Times New Roman" w:hAnsi="Times New Roman" w:cs="Times New Roman"/>
          <w:color w:val="000000"/>
          <w:sz w:val="24"/>
        </w:rPr>
        <w:t>www.b</w:t>
      </w:r>
      <w:r w:rsidRPr="00690D41">
        <w:rPr>
          <w:rFonts w:ascii="Times New Roman" w:eastAsia="Arial" w:hAnsi="Times New Roman" w:cs="Times New Roman"/>
          <w:sz w:val="24"/>
        </w:rPr>
        <w:t xml:space="preserve">iblio-online.ru. - </w:t>
      </w:r>
      <w:r w:rsidRPr="00690D41">
        <w:rPr>
          <w:rFonts w:ascii="Times New Roman" w:hAnsi="Times New Roman" w:cs="Times New Roman"/>
          <w:bCs/>
          <w:sz w:val="24"/>
        </w:rPr>
        <w:t xml:space="preserve">ЭБС ЮРАЙТ </w:t>
      </w:r>
    </w:p>
    <w:p w:rsidR="00690D41" w:rsidRPr="00690D41" w:rsidRDefault="00690D41" w:rsidP="00690D41">
      <w:pPr>
        <w:pStyle w:val="a6"/>
        <w:widowControl w:val="0"/>
        <w:numPr>
          <w:ilvl w:val="1"/>
          <w:numId w:val="11"/>
        </w:numPr>
        <w:tabs>
          <w:tab w:val="left" w:pos="142"/>
        </w:tabs>
        <w:suppressAutoHyphens/>
        <w:spacing w:after="0" w:line="100" w:lineRule="atLeast"/>
        <w:ind w:left="0" w:firstLine="720"/>
        <w:jc w:val="both"/>
        <w:textAlignment w:val="baseline"/>
        <w:rPr>
          <w:rFonts w:ascii="Times New Roman" w:hAnsi="Times New Roman" w:cs="Times New Roman"/>
          <w:sz w:val="24"/>
        </w:rPr>
      </w:pPr>
      <w:r w:rsidRPr="00690D41">
        <w:rPr>
          <w:rFonts w:ascii="Times New Roman" w:hAnsi="Times New Roman" w:cs="Times New Roman"/>
          <w:sz w:val="24"/>
          <w:shd w:val="clear" w:color="auto" w:fill="FFFFFF"/>
        </w:rPr>
        <w:t xml:space="preserve">Скамай, Л. Г. </w:t>
      </w:r>
      <w:r w:rsidRPr="00690D41">
        <w:rPr>
          <w:rFonts w:ascii="Times New Roman" w:hAnsi="Times New Roman" w:cs="Times New Roman"/>
          <w:bCs/>
          <w:sz w:val="24"/>
          <w:shd w:val="clear" w:color="auto" w:fill="FFFFFF"/>
        </w:rPr>
        <w:t>Страховое дело</w:t>
      </w:r>
      <w:r w:rsidRPr="00690D41">
        <w:rPr>
          <w:rFonts w:ascii="Times New Roman" w:hAnsi="Times New Roman" w:cs="Times New Roman"/>
          <w:sz w:val="24"/>
          <w:shd w:val="clear" w:color="auto" w:fill="FFFFFF"/>
        </w:rPr>
        <w:t xml:space="preserve"> </w:t>
      </w:r>
      <w:r w:rsidRPr="00690D41">
        <w:rPr>
          <w:rFonts w:ascii="Times New Roman" w:hAnsi="Times New Roman" w:cs="Times New Roman"/>
          <w:sz w:val="24"/>
        </w:rPr>
        <w:t xml:space="preserve">[Электронный ресурс] : </w:t>
      </w:r>
      <w:r w:rsidRPr="00690D41">
        <w:rPr>
          <w:rFonts w:ascii="Times New Roman" w:hAnsi="Times New Roman" w:cs="Times New Roman"/>
          <w:sz w:val="24"/>
          <w:shd w:val="clear" w:color="auto" w:fill="FFFFFF"/>
        </w:rPr>
        <w:t xml:space="preserve">учебное пособие / Л. Г. Скамай. - 3-е изд., перераб. и доп. - М. : ИНФРА-М, 2018. - 300 с. - </w:t>
      </w:r>
      <w:r w:rsidRPr="00690D41">
        <w:rPr>
          <w:rFonts w:ascii="Times New Roman" w:hAnsi="Times New Roman" w:cs="Times New Roman"/>
          <w:sz w:val="24"/>
        </w:rPr>
        <w:t xml:space="preserve">Режим доступа: </w:t>
      </w:r>
      <w:r w:rsidRPr="00690D41">
        <w:rPr>
          <w:rStyle w:val="a5"/>
          <w:rFonts w:ascii="Times New Roman" w:hAnsi="Times New Roman" w:cs="Times New Roman"/>
          <w:sz w:val="24"/>
        </w:rPr>
        <w:t>http://znanium.com. - ЭБС Znanium.com</w:t>
      </w:r>
    </w:p>
    <w:p w:rsidR="00690D41" w:rsidRPr="00690D41" w:rsidRDefault="00690D41" w:rsidP="00690D41">
      <w:pPr>
        <w:pStyle w:val="a6"/>
        <w:numPr>
          <w:ilvl w:val="1"/>
          <w:numId w:val="11"/>
        </w:numPr>
        <w:tabs>
          <w:tab w:val="left" w:pos="142"/>
        </w:tabs>
        <w:spacing w:after="0" w:line="240" w:lineRule="auto"/>
        <w:ind w:left="0" w:firstLine="720"/>
        <w:jc w:val="both"/>
        <w:rPr>
          <w:rFonts w:ascii="Times New Roman" w:hAnsi="Times New Roman" w:cs="Times New Roman"/>
          <w:color w:val="000080"/>
        </w:rPr>
      </w:pPr>
      <w:r w:rsidRPr="00690D41">
        <w:rPr>
          <w:rFonts w:ascii="Times New Roman" w:hAnsi="Times New Roman" w:cs="Times New Roman"/>
          <w:sz w:val="24"/>
        </w:rPr>
        <w:t xml:space="preserve">Периодические издания: </w:t>
      </w:r>
      <w:r w:rsidRPr="00690D41">
        <w:rPr>
          <w:rFonts w:ascii="Times New Roman" w:hAnsi="Times New Roman" w:cs="Times New Roman"/>
          <w:color w:val="000000"/>
        </w:rPr>
        <w:t>Журналы: «Страховое дело», «Финансы».</w:t>
      </w:r>
    </w:p>
    <w:p w:rsidR="00690D41" w:rsidRPr="00690D41" w:rsidRDefault="00CD2F41" w:rsidP="00690D41">
      <w:pPr>
        <w:pStyle w:val="a3"/>
        <w:numPr>
          <w:ilvl w:val="1"/>
          <w:numId w:val="11"/>
        </w:numPr>
        <w:tabs>
          <w:tab w:val="left" w:pos="142"/>
        </w:tabs>
        <w:spacing w:before="0" w:beforeAutospacing="0" w:after="0"/>
        <w:ind w:left="0" w:firstLine="720"/>
      </w:pPr>
      <w:hyperlink r:id="rId9" w:history="1">
        <w:r w:rsidR="00690D41" w:rsidRPr="00690D41">
          <w:rPr>
            <w:rStyle w:val="a5"/>
          </w:rPr>
          <w:t>www.consuetant.ru</w:t>
        </w:r>
      </w:hyperlink>
      <w:r w:rsidR="00690D41" w:rsidRPr="00690D41">
        <w:t xml:space="preserve">  - Справочно правовая система  «КонсультантПлюс».</w:t>
      </w:r>
    </w:p>
    <w:p w:rsidR="00690D41" w:rsidRPr="00690D41" w:rsidRDefault="00CD2F41" w:rsidP="00690D41">
      <w:pPr>
        <w:pStyle w:val="a3"/>
        <w:numPr>
          <w:ilvl w:val="1"/>
          <w:numId w:val="11"/>
        </w:numPr>
        <w:tabs>
          <w:tab w:val="left" w:pos="142"/>
        </w:tabs>
        <w:spacing w:before="0" w:beforeAutospacing="0" w:after="0"/>
        <w:ind w:left="0" w:firstLine="720"/>
      </w:pPr>
      <w:hyperlink r:id="rId10" w:history="1">
        <w:r w:rsidR="00690D41" w:rsidRPr="00690D41">
          <w:rPr>
            <w:rStyle w:val="a5"/>
          </w:rPr>
          <w:t>www.allinsurance.ru</w:t>
        </w:r>
      </w:hyperlink>
      <w:r w:rsidR="00690D41" w:rsidRPr="00690D41">
        <w:t xml:space="preserve"> — Страхование в России.</w:t>
      </w:r>
    </w:p>
    <w:p w:rsidR="00690D41" w:rsidRPr="00690D41" w:rsidRDefault="00CD2F41" w:rsidP="00690D41">
      <w:pPr>
        <w:pStyle w:val="a3"/>
        <w:numPr>
          <w:ilvl w:val="1"/>
          <w:numId w:val="11"/>
        </w:numPr>
        <w:tabs>
          <w:tab w:val="left" w:pos="142"/>
        </w:tabs>
        <w:spacing w:before="0" w:beforeAutospacing="0" w:after="0"/>
        <w:ind w:left="0" w:firstLine="720"/>
      </w:pPr>
      <w:hyperlink r:id="rId11" w:history="1">
        <w:r w:rsidR="00690D41" w:rsidRPr="00690D41">
          <w:rPr>
            <w:rStyle w:val="a5"/>
          </w:rPr>
          <w:t>www.strahovka.info</w:t>
        </w:r>
      </w:hyperlink>
      <w:r w:rsidR="00690D41" w:rsidRPr="00690D41">
        <w:t xml:space="preserve"> — Атлас страхования.</w:t>
      </w:r>
    </w:p>
    <w:p w:rsidR="00690D41" w:rsidRPr="00690D41" w:rsidRDefault="00CD2F41" w:rsidP="00690D41">
      <w:pPr>
        <w:pStyle w:val="a3"/>
        <w:numPr>
          <w:ilvl w:val="1"/>
          <w:numId w:val="11"/>
        </w:numPr>
        <w:tabs>
          <w:tab w:val="left" w:pos="142"/>
        </w:tabs>
        <w:spacing w:before="0" w:beforeAutospacing="0" w:after="0"/>
        <w:ind w:left="0" w:firstLine="720"/>
      </w:pPr>
      <w:hyperlink r:id="rId12" w:history="1">
        <w:r w:rsidR="00690D41" w:rsidRPr="00690D41">
          <w:rPr>
            <w:rStyle w:val="a5"/>
          </w:rPr>
          <w:t>www.finart.ru</w:t>
        </w:r>
      </w:hyperlink>
      <w:r w:rsidR="00690D41" w:rsidRPr="00690D41">
        <w:t xml:space="preserve"> — ФинАрт.</w:t>
      </w:r>
    </w:p>
    <w:p w:rsidR="00690D41" w:rsidRPr="00690D41" w:rsidRDefault="00CD2F41" w:rsidP="00690D41">
      <w:pPr>
        <w:pStyle w:val="a3"/>
        <w:numPr>
          <w:ilvl w:val="1"/>
          <w:numId w:val="11"/>
        </w:numPr>
        <w:tabs>
          <w:tab w:val="left" w:pos="142"/>
        </w:tabs>
        <w:spacing w:before="0" w:beforeAutospacing="0" w:after="0"/>
        <w:ind w:left="0" w:firstLine="720"/>
      </w:pPr>
      <w:hyperlink r:id="rId13" w:history="1">
        <w:r w:rsidR="00690D41" w:rsidRPr="00690D41">
          <w:rPr>
            <w:rStyle w:val="a5"/>
          </w:rPr>
          <w:t>www.rosmedstrah.ru</w:t>
        </w:r>
      </w:hyperlink>
      <w:r w:rsidR="00690D41" w:rsidRPr="00690D41">
        <w:t xml:space="preserve"> — Медицинское страхование в России.</w:t>
      </w:r>
    </w:p>
    <w:p w:rsidR="00690D41" w:rsidRPr="00690D41" w:rsidRDefault="00CD2F41" w:rsidP="00690D41">
      <w:pPr>
        <w:pStyle w:val="a3"/>
        <w:numPr>
          <w:ilvl w:val="1"/>
          <w:numId w:val="11"/>
        </w:numPr>
        <w:tabs>
          <w:tab w:val="left" w:pos="142"/>
        </w:tabs>
        <w:spacing w:before="0" w:beforeAutospacing="0" w:after="0"/>
        <w:ind w:left="0" w:firstLine="720"/>
      </w:pPr>
      <w:hyperlink r:id="rId14" w:history="1">
        <w:r w:rsidR="00690D41" w:rsidRPr="00690D41">
          <w:rPr>
            <w:rStyle w:val="a5"/>
          </w:rPr>
          <w:t>www.insur-today.ru</w:t>
        </w:r>
      </w:hyperlink>
      <w:r w:rsidR="00690D41" w:rsidRPr="00690D41">
        <w:t xml:space="preserve"> — Страхование сегодня.</w:t>
      </w:r>
    </w:p>
    <w:p w:rsidR="00690D41" w:rsidRPr="00690D41" w:rsidRDefault="00CD2F41" w:rsidP="00690D41">
      <w:pPr>
        <w:pStyle w:val="a3"/>
        <w:numPr>
          <w:ilvl w:val="1"/>
          <w:numId w:val="11"/>
        </w:numPr>
        <w:tabs>
          <w:tab w:val="left" w:pos="142"/>
        </w:tabs>
        <w:spacing w:before="0" w:beforeAutospacing="0" w:after="0"/>
        <w:ind w:left="0" w:firstLine="720"/>
      </w:pPr>
      <w:hyperlink r:id="rId15" w:history="1">
        <w:r w:rsidR="00690D41" w:rsidRPr="00690D41">
          <w:rPr>
            <w:rStyle w:val="a5"/>
          </w:rPr>
          <w:t>www.analytics.interfax.ru/shure.htjn</w:t>
        </w:r>
      </w:hyperlink>
      <w:r w:rsidR="00690D41" w:rsidRPr="00690D41">
        <w:t xml:space="preserve"> — Общий обзор «Интерфакс».</w:t>
      </w:r>
    </w:p>
    <w:p w:rsidR="00690D41" w:rsidRPr="00690D41" w:rsidRDefault="00CD2F41" w:rsidP="00690D41">
      <w:pPr>
        <w:pStyle w:val="a3"/>
        <w:numPr>
          <w:ilvl w:val="1"/>
          <w:numId w:val="11"/>
        </w:numPr>
        <w:tabs>
          <w:tab w:val="left" w:pos="142"/>
        </w:tabs>
        <w:spacing w:before="0" w:beforeAutospacing="0" w:after="0"/>
        <w:ind w:left="0" w:firstLine="720"/>
      </w:pPr>
      <w:hyperlink r:id="rId16" w:history="1">
        <w:r w:rsidR="00690D41" w:rsidRPr="00690D41">
          <w:rPr>
            <w:rStyle w:val="a5"/>
          </w:rPr>
          <w:t>www.raexpert.ru</w:t>
        </w:r>
      </w:hyperlink>
      <w:r w:rsidR="00690D41" w:rsidRPr="00690D41">
        <w:t xml:space="preserve"> — Общий обзор страхового рынка.</w:t>
      </w:r>
    </w:p>
    <w:p w:rsidR="00690D41" w:rsidRPr="00690D41" w:rsidRDefault="00CD2F41" w:rsidP="00690D41">
      <w:pPr>
        <w:pStyle w:val="a3"/>
        <w:numPr>
          <w:ilvl w:val="1"/>
          <w:numId w:val="11"/>
        </w:numPr>
        <w:tabs>
          <w:tab w:val="left" w:pos="142"/>
        </w:tabs>
        <w:spacing w:before="0" w:beforeAutospacing="0" w:after="0"/>
        <w:ind w:left="0" w:firstLine="720"/>
      </w:pPr>
      <w:hyperlink r:id="rId17" w:history="1">
        <w:r w:rsidR="00690D41" w:rsidRPr="00690D41">
          <w:rPr>
            <w:rStyle w:val="a5"/>
          </w:rPr>
          <w:t>www.gazeta.ru/insurance.shtrril</w:t>
        </w:r>
      </w:hyperlink>
      <w:r w:rsidR="00690D41" w:rsidRPr="00690D41">
        <w:t xml:space="preserve"> — Общий обзор страхового рынка.</w:t>
      </w:r>
    </w:p>
    <w:p w:rsidR="00690D41" w:rsidRPr="00690D41" w:rsidRDefault="00CD2F41" w:rsidP="00690D41">
      <w:pPr>
        <w:pStyle w:val="a3"/>
        <w:numPr>
          <w:ilvl w:val="1"/>
          <w:numId w:val="11"/>
        </w:numPr>
        <w:tabs>
          <w:tab w:val="left" w:pos="142"/>
        </w:tabs>
        <w:spacing w:before="0" w:beforeAutospacing="0" w:after="0"/>
        <w:ind w:left="0" w:firstLine="720"/>
      </w:pPr>
      <w:hyperlink r:id="rId18" w:history="1">
        <w:r w:rsidR="00690D41" w:rsidRPr="00690D41">
          <w:rPr>
            <w:rStyle w:val="a5"/>
          </w:rPr>
          <w:t>www.rgs.ru</w:t>
        </w:r>
      </w:hyperlink>
      <w:r w:rsidR="00690D41" w:rsidRPr="00690D41">
        <w:t xml:space="preserve"> —«Росгосстрах».</w:t>
      </w:r>
    </w:p>
    <w:p w:rsidR="00690D41" w:rsidRPr="00690D41" w:rsidRDefault="00CD2F41" w:rsidP="00346B7A">
      <w:pPr>
        <w:pStyle w:val="a3"/>
        <w:numPr>
          <w:ilvl w:val="1"/>
          <w:numId w:val="11"/>
        </w:numPr>
        <w:tabs>
          <w:tab w:val="left" w:pos="142"/>
        </w:tabs>
        <w:spacing w:before="0" w:beforeAutospacing="0" w:after="0"/>
        <w:ind w:left="0" w:firstLine="720"/>
      </w:pPr>
      <w:hyperlink r:id="rId19" w:history="1">
        <w:r w:rsidR="00690D41" w:rsidRPr="00690D41">
          <w:rPr>
            <w:rStyle w:val="a5"/>
          </w:rPr>
          <w:t>www.ingos.ru</w:t>
        </w:r>
      </w:hyperlink>
      <w:r w:rsidR="00690D41" w:rsidRPr="00690D41">
        <w:t xml:space="preserve"> — ОСАГО «Ингосстрах».</w:t>
      </w:r>
    </w:p>
    <w:p w:rsidR="00690D41" w:rsidRPr="00690D41" w:rsidRDefault="00CD2F41" w:rsidP="00690D41">
      <w:pPr>
        <w:pStyle w:val="a3"/>
        <w:numPr>
          <w:ilvl w:val="1"/>
          <w:numId w:val="11"/>
        </w:numPr>
        <w:tabs>
          <w:tab w:val="left" w:pos="142"/>
        </w:tabs>
        <w:spacing w:before="0" w:beforeAutospacing="0" w:after="0"/>
        <w:ind w:left="0" w:firstLine="720"/>
      </w:pPr>
      <w:hyperlink r:id="rId20" w:history="1">
        <w:r w:rsidR="00690D41" w:rsidRPr="00690D41">
          <w:rPr>
            <w:rStyle w:val="a5"/>
          </w:rPr>
          <w:t>www.rosno.ru</w:t>
        </w:r>
      </w:hyperlink>
      <w:r w:rsidR="00690D41" w:rsidRPr="00690D41">
        <w:t xml:space="preserve"> — РОСНО.</w:t>
      </w:r>
    </w:p>
    <w:p w:rsidR="00690D41" w:rsidRDefault="00CD2F41" w:rsidP="00690D41">
      <w:pPr>
        <w:pStyle w:val="a3"/>
        <w:numPr>
          <w:ilvl w:val="1"/>
          <w:numId w:val="11"/>
        </w:numPr>
        <w:tabs>
          <w:tab w:val="left" w:pos="142"/>
        </w:tabs>
        <w:spacing w:before="0" w:beforeAutospacing="0" w:after="0"/>
        <w:ind w:left="0" w:firstLine="720"/>
      </w:pPr>
      <w:hyperlink r:id="rId21" w:history="1">
        <w:r w:rsidR="00690D41" w:rsidRPr="00690D41">
          <w:rPr>
            <w:rStyle w:val="a5"/>
          </w:rPr>
          <w:t>www.reso.ru</w:t>
        </w:r>
      </w:hyperlink>
      <w:r w:rsidR="00690D41" w:rsidRPr="00690D41">
        <w:t xml:space="preserve"> — СК «Ресо-Гарантия».</w:t>
      </w:r>
    </w:p>
    <w:p w:rsidR="00346B7A" w:rsidRDefault="00346B7A" w:rsidP="00346B7A">
      <w:pPr>
        <w:pStyle w:val="a3"/>
        <w:tabs>
          <w:tab w:val="left" w:pos="142"/>
        </w:tabs>
        <w:spacing w:before="0" w:beforeAutospacing="0" w:after="0"/>
      </w:pPr>
    </w:p>
    <w:sectPr w:rsidR="00346B7A" w:rsidSect="00690D41">
      <w:footerReference w:type="default" r:id="rId22"/>
      <w:type w:val="nextColumn"/>
      <w:pgSz w:w="11906" w:h="16838"/>
      <w:pgMar w:top="1134" w:right="567"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3E9" w:rsidRDefault="005A53E9" w:rsidP="00952FDB">
      <w:pPr>
        <w:spacing w:after="0" w:line="240" w:lineRule="auto"/>
      </w:pPr>
      <w:r>
        <w:separator/>
      </w:r>
    </w:p>
  </w:endnote>
  <w:endnote w:type="continuationSeparator" w:id="1">
    <w:p w:rsidR="005A53E9" w:rsidRDefault="005A53E9" w:rsidP="00952FD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203" w:usb1="00000000" w:usb2="00000000" w:usb3="00000000" w:csb0="00000005" w:csb1="00000000"/>
  </w:font>
  <w:font w:name="Candara">
    <w:panose1 w:val="020E0502030303020204"/>
    <w:charset w:val="CC"/>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1092435"/>
      <w:docPartObj>
        <w:docPartGallery w:val="Page Numbers (Bottom of Page)"/>
        <w:docPartUnique/>
      </w:docPartObj>
    </w:sdtPr>
    <w:sdtContent>
      <w:p w:rsidR="00150CDF" w:rsidRDefault="00CD2F41">
        <w:pPr>
          <w:pStyle w:val="ae"/>
          <w:jc w:val="right"/>
        </w:pPr>
        <w:fldSimple w:instr="PAGE   \* MERGEFORMAT">
          <w:r w:rsidR="00895FBB">
            <w:rPr>
              <w:noProof/>
            </w:rPr>
            <w:t>1</w:t>
          </w:r>
        </w:fldSimple>
      </w:p>
    </w:sdtContent>
  </w:sdt>
  <w:p w:rsidR="00150CDF" w:rsidRDefault="00150CD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0CDF" w:rsidRDefault="00CD2F41">
    <w:pPr>
      <w:pStyle w:val="aa"/>
      <w:spacing w:line="14" w:lineRule="auto"/>
      <w:rPr>
        <w:sz w:val="20"/>
      </w:rPr>
    </w:pPr>
    <w:r w:rsidRPr="00CD2F41">
      <w:rPr>
        <w:lang w:bidi="ru-RU"/>
      </w:rPr>
      <w:pict>
        <v:shapetype id="_x0000_t202" coordsize="21600,21600" o:spt="202" path="m,l,21600r21600,l21600,xe">
          <v:stroke joinstyle="miter"/>
          <v:path gradientshapeok="t" o:connecttype="rect"/>
        </v:shapetype>
        <v:shape id="_x0000_s7169" type="#_x0000_t202" style="position:absolute;margin-left:538.7pt;margin-top:813.8pt;width:16.25pt;height:14pt;z-index:-251658752;mso-position-horizontal-relative:page;mso-position-vertical-relative:page" filled="f" stroked="f">
          <v:textbox inset="0,0,0,0">
            <w:txbxContent>
              <w:p w:rsidR="00150CDF" w:rsidRDefault="00CD2F41">
                <w:pPr>
                  <w:pStyle w:val="aa"/>
                  <w:spacing w:line="264" w:lineRule="exact"/>
                  <w:ind w:left="40"/>
                  <w:rPr>
                    <w:rFonts w:ascii="Calibri"/>
                  </w:rPr>
                </w:pPr>
                <w:r>
                  <w:fldChar w:fldCharType="begin"/>
                </w:r>
                <w:r w:rsidR="00150CDF">
                  <w:rPr>
                    <w:rFonts w:ascii="Calibri"/>
                  </w:rPr>
                  <w:instrText xml:space="preserve"> PAGE </w:instrText>
                </w:r>
                <w:r>
                  <w:fldChar w:fldCharType="separate"/>
                </w:r>
                <w:r w:rsidR="00895FBB">
                  <w:rPr>
                    <w:rFonts w:ascii="Calibri"/>
                    <w:noProof/>
                  </w:rPr>
                  <w:t>2</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3E9" w:rsidRDefault="005A53E9" w:rsidP="00952FDB">
      <w:pPr>
        <w:spacing w:after="0" w:line="240" w:lineRule="auto"/>
      </w:pPr>
      <w:r>
        <w:separator/>
      </w:r>
    </w:p>
  </w:footnote>
  <w:footnote w:type="continuationSeparator" w:id="1">
    <w:p w:rsidR="005A53E9" w:rsidRDefault="005A53E9" w:rsidP="00952FD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3"/>
    <w:lvl w:ilvl="0">
      <w:start w:val="1"/>
      <w:numFmt w:val="decimal"/>
      <w:lvlText w:val="%1."/>
      <w:lvlJc w:val="left"/>
      <w:pPr>
        <w:tabs>
          <w:tab w:val="num" w:pos="0"/>
        </w:tabs>
        <w:ind w:left="720" w:hanging="360"/>
      </w:pPr>
      <w:rPr>
        <w:rFonts w:ascii="Times New Roman" w:hAnsi="Times New Roman" w:cs="Times New Roman" w:hint="default"/>
        <w:bCs/>
        <w:sz w:val="22"/>
        <w:szCs w:val="22"/>
      </w:rPr>
    </w:lvl>
  </w:abstractNum>
  <w:abstractNum w:abstractNumId="2">
    <w:nsid w:val="00000004"/>
    <w:multiLevelType w:val="singleLevel"/>
    <w:tmpl w:val="00000004"/>
    <w:name w:val="WW8Num4"/>
    <w:lvl w:ilvl="0">
      <w:start w:val="1"/>
      <w:numFmt w:val="decimal"/>
      <w:lvlText w:val="%1."/>
      <w:lvlJc w:val="left"/>
      <w:pPr>
        <w:tabs>
          <w:tab w:val="num" w:pos="0"/>
        </w:tabs>
        <w:ind w:left="720" w:hanging="360"/>
      </w:pPr>
      <w:rPr>
        <w:rFonts w:cs="Times New Roman" w:hint="default"/>
      </w:rPr>
    </w:lvl>
  </w:abstractNum>
  <w:abstractNum w:abstractNumId="3">
    <w:nsid w:val="00000005"/>
    <w:multiLevelType w:val="singleLevel"/>
    <w:tmpl w:val="00000005"/>
    <w:name w:val="WW8Num5"/>
    <w:lvl w:ilvl="0">
      <w:start w:val="1"/>
      <w:numFmt w:val="bullet"/>
      <w:lvlText w:val=""/>
      <w:lvlJc w:val="left"/>
      <w:pPr>
        <w:tabs>
          <w:tab w:val="num" w:pos="708"/>
        </w:tabs>
        <w:ind w:left="0" w:hanging="360"/>
      </w:pPr>
      <w:rPr>
        <w:rFonts w:ascii="Symbol" w:hAnsi="Symbol" w:cs="Symbol"/>
      </w:rPr>
    </w:lvl>
  </w:abstractNum>
  <w:abstractNum w:abstractNumId="4">
    <w:nsid w:val="0000000A"/>
    <w:multiLevelType w:val="singleLevel"/>
    <w:tmpl w:val="0000000A"/>
    <w:name w:val="WW8Num10"/>
    <w:lvl w:ilvl="0">
      <w:start w:val="1"/>
      <w:numFmt w:val="decimal"/>
      <w:lvlText w:val="%1."/>
      <w:lvlJc w:val="left"/>
      <w:pPr>
        <w:tabs>
          <w:tab w:val="num" w:pos="708"/>
        </w:tabs>
        <w:ind w:left="0" w:hanging="360"/>
      </w:pPr>
      <w:rPr>
        <w:rFonts w:ascii="Times New Roman" w:hAnsi="Times New Roman" w:cs="Times New Roman" w:hint="default"/>
        <w:sz w:val="24"/>
        <w:szCs w:val="24"/>
      </w:rPr>
    </w:lvl>
  </w:abstractNum>
  <w:abstractNum w:abstractNumId="5">
    <w:nsid w:val="0000000B"/>
    <w:multiLevelType w:val="multilevel"/>
    <w:tmpl w:val="0000000B"/>
    <w:name w:val="WW8Num11"/>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6">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7">
    <w:nsid w:val="08E311EA"/>
    <w:multiLevelType w:val="hybridMultilevel"/>
    <w:tmpl w:val="BDD88A3E"/>
    <w:lvl w:ilvl="0" w:tplc="F2B6F772">
      <w:start w:val="1"/>
      <w:numFmt w:val="decimal"/>
      <w:lvlText w:val="%1."/>
      <w:lvlJc w:val="left"/>
      <w:pPr>
        <w:ind w:left="1381" w:hanging="348"/>
      </w:pPr>
      <w:rPr>
        <w:rFonts w:ascii="Times New Roman" w:eastAsia="Times New Roman" w:hAnsi="Times New Roman" w:cs="Times New Roman" w:hint="default"/>
        <w:spacing w:val="-13"/>
        <w:w w:val="100"/>
        <w:sz w:val="24"/>
        <w:szCs w:val="24"/>
        <w:lang w:val="ru-RU" w:eastAsia="ru-RU" w:bidi="ru-RU"/>
      </w:rPr>
    </w:lvl>
    <w:lvl w:ilvl="1" w:tplc="900ED81E">
      <w:numFmt w:val="bullet"/>
      <w:lvlText w:val="•"/>
      <w:lvlJc w:val="left"/>
      <w:pPr>
        <w:ind w:left="2344" w:hanging="348"/>
      </w:pPr>
      <w:rPr>
        <w:rFonts w:hint="default"/>
        <w:lang w:val="ru-RU" w:eastAsia="ru-RU" w:bidi="ru-RU"/>
      </w:rPr>
    </w:lvl>
    <w:lvl w:ilvl="2" w:tplc="9B12AF3A">
      <w:numFmt w:val="bullet"/>
      <w:lvlText w:val="•"/>
      <w:lvlJc w:val="left"/>
      <w:pPr>
        <w:ind w:left="3308" w:hanging="348"/>
      </w:pPr>
      <w:rPr>
        <w:rFonts w:hint="default"/>
        <w:lang w:val="ru-RU" w:eastAsia="ru-RU" w:bidi="ru-RU"/>
      </w:rPr>
    </w:lvl>
    <w:lvl w:ilvl="3" w:tplc="B3AE9DB4">
      <w:numFmt w:val="bullet"/>
      <w:lvlText w:val="•"/>
      <w:lvlJc w:val="left"/>
      <w:pPr>
        <w:ind w:left="4273" w:hanging="348"/>
      </w:pPr>
      <w:rPr>
        <w:rFonts w:hint="default"/>
        <w:lang w:val="ru-RU" w:eastAsia="ru-RU" w:bidi="ru-RU"/>
      </w:rPr>
    </w:lvl>
    <w:lvl w:ilvl="4" w:tplc="8104D494">
      <w:numFmt w:val="bullet"/>
      <w:lvlText w:val="•"/>
      <w:lvlJc w:val="left"/>
      <w:pPr>
        <w:ind w:left="5237" w:hanging="348"/>
      </w:pPr>
      <w:rPr>
        <w:rFonts w:hint="default"/>
        <w:lang w:val="ru-RU" w:eastAsia="ru-RU" w:bidi="ru-RU"/>
      </w:rPr>
    </w:lvl>
    <w:lvl w:ilvl="5" w:tplc="C1D8166E">
      <w:numFmt w:val="bullet"/>
      <w:lvlText w:val="•"/>
      <w:lvlJc w:val="left"/>
      <w:pPr>
        <w:ind w:left="6202" w:hanging="348"/>
      </w:pPr>
      <w:rPr>
        <w:rFonts w:hint="default"/>
        <w:lang w:val="ru-RU" w:eastAsia="ru-RU" w:bidi="ru-RU"/>
      </w:rPr>
    </w:lvl>
    <w:lvl w:ilvl="6" w:tplc="E44A9AD6">
      <w:numFmt w:val="bullet"/>
      <w:lvlText w:val="•"/>
      <w:lvlJc w:val="left"/>
      <w:pPr>
        <w:ind w:left="7166" w:hanging="348"/>
      </w:pPr>
      <w:rPr>
        <w:rFonts w:hint="default"/>
        <w:lang w:val="ru-RU" w:eastAsia="ru-RU" w:bidi="ru-RU"/>
      </w:rPr>
    </w:lvl>
    <w:lvl w:ilvl="7" w:tplc="841A6372">
      <w:numFmt w:val="bullet"/>
      <w:lvlText w:val="•"/>
      <w:lvlJc w:val="left"/>
      <w:pPr>
        <w:ind w:left="8130" w:hanging="348"/>
      </w:pPr>
      <w:rPr>
        <w:rFonts w:hint="default"/>
        <w:lang w:val="ru-RU" w:eastAsia="ru-RU" w:bidi="ru-RU"/>
      </w:rPr>
    </w:lvl>
    <w:lvl w:ilvl="8" w:tplc="99F83316">
      <w:numFmt w:val="bullet"/>
      <w:lvlText w:val="•"/>
      <w:lvlJc w:val="left"/>
      <w:pPr>
        <w:ind w:left="9095" w:hanging="348"/>
      </w:pPr>
      <w:rPr>
        <w:rFonts w:hint="default"/>
        <w:lang w:val="ru-RU" w:eastAsia="ru-RU" w:bidi="ru-RU"/>
      </w:rPr>
    </w:lvl>
  </w:abstractNum>
  <w:abstractNum w:abstractNumId="8">
    <w:nsid w:val="0A283F52"/>
    <w:multiLevelType w:val="multilevel"/>
    <w:tmpl w:val="01D4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0A551DA2"/>
    <w:multiLevelType w:val="hybridMultilevel"/>
    <w:tmpl w:val="1DF8F41A"/>
    <w:lvl w:ilvl="0" w:tplc="68D42A9A">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E9948ED"/>
    <w:multiLevelType w:val="hybridMultilevel"/>
    <w:tmpl w:val="E8E42D26"/>
    <w:lvl w:ilvl="0" w:tplc="96F6EC2E">
      <w:start w:val="9"/>
      <w:numFmt w:val="decimal"/>
      <w:lvlText w:val="%1."/>
      <w:lvlJc w:val="left"/>
      <w:pPr>
        <w:ind w:left="1005" w:hanging="360"/>
      </w:pPr>
      <w:rPr>
        <w:rFonts w:ascii="Times New Roman" w:eastAsia="Times New Roman" w:hAnsi="Times New Roman" w:cs="Times New Roman" w:hint="default"/>
        <w:spacing w:val="-27"/>
        <w:w w:val="100"/>
        <w:sz w:val="24"/>
        <w:szCs w:val="24"/>
        <w:lang w:val="ru-RU" w:eastAsia="ru-RU" w:bidi="ru-RU"/>
      </w:rPr>
    </w:lvl>
    <w:lvl w:ilvl="1" w:tplc="48A43662">
      <w:start w:val="1"/>
      <w:numFmt w:val="decimal"/>
      <w:lvlText w:val="%2."/>
      <w:lvlJc w:val="left"/>
      <w:pPr>
        <w:ind w:left="419" w:hanging="341"/>
      </w:pPr>
      <w:rPr>
        <w:rFonts w:ascii="Times New Roman" w:eastAsia="Times New Roman" w:hAnsi="Times New Roman" w:cs="Times New Roman" w:hint="default"/>
        <w:spacing w:val="-22"/>
        <w:w w:val="100"/>
        <w:sz w:val="24"/>
        <w:szCs w:val="24"/>
        <w:lang w:val="ru-RU" w:eastAsia="ru-RU" w:bidi="ru-RU"/>
      </w:rPr>
    </w:lvl>
    <w:lvl w:ilvl="2" w:tplc="C24A0484">
      <w:start w:val="1"/>
      <w:numFmt w:val="decimal"/>
      <w:lvlText w:val="%3."/>
      <w:lvlJc w:val="left"/>
      <w:pPr>
        <w:ind w:left="503" w:hanging="257"/>
      </w:pPr>
      <w:rPr>
        <w:rFonts w:ascii="Times New Roman" w:eastAsia="Times New Roman" w:hAnsi="Times New Roman" w:cs="Times New Roman" w:hint="default"/>
        <w:w w:val="100"/>
        <w:sz w:val="24"/>
        <w:szCs w:val="24"/>
        <w:lang w:val="ru-RU" w:eastAsia="ru-RU" w:bidi="ru-RU"/>
      </w:rPr>
    </w:lvl>
    <w:lvl w:ilvl="3" w:tplc="B77ED4FA">
      <w:numFmt w:val="bullet"/>
      <w:lvlText w:val="•"/>
      <w:lvlJc w:val="left"/>
      <w:pPr>
        <w:ind w:left="2153" w:hanging="257"/>
      </w:pPr>
      <w:rPr>
        <w:rFonts w:hint="default"/>
        <w:lang w:val="ru-RU" w:eastAsia="ru-RU" w:bidi="ru-RU"/>
      </w:rPr>
    </w:lvl>
    <w:lvl w:ilvl="4" w:tplc="F2786EAE">
      <w:numFmt w:val="bullet"/>
      <w:lvlText w:val="•"/>
      <w:lvlJc w:val="left"/>
      <w:pPr>
        <w:ind w:left="3306" w:hanging="257"/>
      </w:pPr>
      <w:rPr>
        <w:rFonts w:hint="default"/>
        <w:lang w:val="ru-RU" w:eastAsia="ru-RU" w:bidi="ru-RU"/>
      </w:rPr>
    </w:lvl>
    <w:lvl w:ilvl="5" w:tplc="AA5AC5EE">
      <w:numFmt w:val="bullet"/>
      <w:lvlText w:val="•"/>
      <w:lvlJc w:val="left"/>
      <w:pPr>
        <w:ind w:left="4459" w:hanging="257"/>
      </w:pPr>
      <w:rPr>
        <w:rFonts w:hint="default"/>
        <w:lang w:val="ru-RU" w:eastAsia="ru-RU" w:bidi="ru-RU"/>
      </w:rPr>
    </w:lvl>
    <w:lvl w:ilvl="6" w:tplc="DEF05E9A">
      <w:numFmt w:val="bullet"/>
      <w:lvlText w:val="•"/>
      <w:lvlJc w:val="left"/>
      <w:pPr>
        <w:ind w:left="5613" w:hanging="257"/>
      </w:pPr>
      <w:rPr>
        <w:rFonts w:hint="default"/>
        <w:lang w:val="ru-RU" w:eastAsia="ru-RU" w:bidi="ru-RU"/>
      </w:rPr>
    </w:lvl>
    <w:lvl w:ilvl="7" w:tplc="ACFE1C00">
      <w:numFmt w:val="bullet"/>
      <w:lvlText w:val="•"/>
      <w:lvlJc w:val="left"/>
      <w:pPr>
        <w:ind w:left="6766" w:hanging="257"/>
      </w:pPr>
      <w:rPr>
        <w:rFonts w:hint="default"/>
        <w:lang w:val="ru-RU" w:eastAsia="ru-RU" w:bidi="ru-RU"/>
      </w:rPr>
    </w:lvl>
    <w:lvl w:ilvl="8" w:tplc="B708671C">
      <w:numFmt w:val="bullet"/>
      <w:lvlText w:val="•"/>
      <w:lvlJc w:val="left"/>
      <w:pPr>
        <w:ind w:left="7919" w:hanging="257"/>
      </w:pPr>
      <w:rPr>
        <w:rFonts w:hint="default"/>
        <w:lang w:val="ru-RU" w:eastAsia="ru-RU" w:bidi="ru-RU"/>
      </w:rPr>
    </w:lvl>
  </w:abstractNum>
  <w:abstractNum w:abstractNumId="11">
    <w:nsid w:val="148A3889"/>
    <w:multiLevelType w:val="hybridMultilevel"/>
    <w:tmpl w:val="2048D49E"/>
    <w:lvl w:ilvl="0" w:tplc="43C08F9C">
      <w:start w:val="1"/>
      <w:numFmt w:val="decimal"/>
      <w:lvlText w:val="%1."/>
      <w:lvlJc w:val="left"/>
      <w:pPr>
        <w:ind w:left="885" w:hanging="240"/>
      </w:pPr>
      <w:rPr>
        <w:rFonts w:ascii="Times New Roman" w:eastAsia="Times New Roman" w:hAnsi="Times New Roman" w:cs="Times New Roman" w:hint="default"/>
        <w:spacing w:val="-5"/>
        <w:w w:val="100"/>
        <w:sz w:val="24"/>
        <w:szCs w:val="24"/>
        <w:lang w:val="ru-RU" w:eastAsia="ru-RU" w:bidi="ru-RU"/>
      </w:rPr>
    </w:lvl>
    <w:lvl w:ilvl="1" w:tplc="BEF66452">
      <w:numFmt w:val="bullet"/>
      <w:lvlText w:val="•"/>
      <w:lvlJc w:val="left"/>
      <w:pPr>
        <w:ind w:left="1814" w:hanging="240"/>
      </w:pPr>
      <w:rPr>
        <w:rFonts w:hint="default"/>
        <w:lang w:val="ru-RU" w:eastAsia="ru-RU" w:bidi="ru-RU"/>
      </w:rPr>
    </w:lvl>
    <w:lvl w:ilvl="2" w:tplc="2880056A">
      <w:numFmt w:val="bullet"/>
      <w:lvlText w:val="•"/>
      <w:lvlJc w:val="left"/>
      <w:pPr>
        <w:ind w:left="2749" w:hanging="240"/>
      </w:pPr>
      <w:rPr>
        <w:rFonts w:hint="default"/>
        <w:lang w:val="ru-RU" w:eastAsia="ru-RU" w:bidi="ru-RU"/>
      </w:rPr>
    </w:lvl>
    <w:lvl w:ilvl="3" w:tplc="EB8E2442">
      <w:numFmt w:val="bullet"/>
      <w:lvlText w:val="•"/>
      <w:lvlJc w:val="left"/>
      <w:pPr>
        <w:ind w:left="3683" w:hanging="240"/>
      </w:pPr>
      <w:rPr>
        <w:rFonts w:hint="default"/>
        <w:lang w:val="ru-RU" w:eastAsia="ru-RU" w:bidi="ru-RU"/>
      </w:rPr>
    </w:lvl>
    <w:lvl w:ilvl="4" w:tplc="52E6BD34">
      <w:numFmt w:val="bullet"/>
      <w:lvlText w:val="•"/>
      <w:lvlJc w:val="left"/>
      <w:pPr>
        <w:ind w:left="4618" w:hanging="240"/>
      </w:pPr>
      <w:rPr>
        <w:rFonts w:hint="default"/>
        <w:lang w:val="ru-RU" w:eastAsia="ru-RU" w:bidi="ru-RU"/>
      </w:rPr>
    </w:lvl>
    <w:lvl w:ilvl="5" w:tplc="F184F034">
      <w:numFmt w:val="bullet"/>
      <w:lvlText w:val="•"/>
      <w:lvlJc w:val="left"/>
      <w:pPr>
        <w:ind w:left="5553" w:hanging="240"/>
      </w:pPr>
      <w:rPr>
        <w:rFonts w:hint="default"/>
        <w:lang w:val="ru-RU" w:eastAsia="ru-RU" w:bidi="ru-RU"/>
      </w:rPr>
    </w:lvl>
    <w:lvl w:ilvl="6" w:tplc="856626AA">
      <w:numFmt w:val="bullet"/>
      <w:lvlText w:val="•"/>
      <w:lvlJc w:val="left"/>
      <w:pPr>
        <w:ind w:left="6487" w:hanging="240"/>
      </w:pPr>
      <w:rPr>
        <w:rFonts w:hint="default"/>
        <w:lang w:val="ru-RU" w:eastAsia="ru-RU" w:bidi="ru-RU"/>
      </w:rPr>
    </w:lvl>
    <w:lvl w:ilvl="7" w:tplc="CB9E0F3E">
      <w:numFmt w:val="bullet"/>
      <w:lvlText w:val="•"/>
      <w:lvlJc w:val="left"/>
      <w:pPr>
        <w:ind w:left="7422" w:hanging="240"/>
      </w:pPr>
      <w:rPr>
        <w:rFonts w:hint="default"/>
        <w:lang w:val="ru-RU" w:eastAsia="ru-RU" w:bidi="ru-RU"/>
      </w:rPr>
    </w:lvl>
    <w:lvl w:ilvl="8" w:tplc="16EE26A8">
      <w:numFmt w:val="bullet"/>
      <w:lvlText w:val="•"/>
      <w:lvlJc w:val="left"/>
      <w:pPr>
        <w:ind w:left="8357" w:hanging="240"/>
      </w:pPr>
      <w:rPr>
        <w:rFonts w:hint="default"/>
        <w:lang w:val="ru-RU" w:eastAsia="ru-RU" w:bidi="ru-RU"/>
      </w:rPr>
    </w:lvl>
  </w:abstractNum>
  <w:abstractNum w:abstractNumId="12">
    <w:nsid w:val="2A506CC6"/>
    <w:multiLevelType w:val="hybridMultilevel"/>
    <w:tmpl w:val="65C6EA34"/>
    <w:lvl w:ilvl="0" w:tplc="7226A3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427F4CCF"/>
    <w:multiLevelType w:val="hybridMultilevel"/>
    <w:tmpl w:val="D9460182"/>
    <w:lvl w:ilvl="0" w:tplc="2A22B2FC">
      <w:numFmt w:val="bullet"/>
      <w:lvlText w:val="-"/>
      <w:lvlJc w:val="left"/>
      <w:pPr>
        <w:ind w:left="362" w:hanging="140"/>
      </w:pPr>
      <w:rPr>
        <w:rFonts w:ascii="Times New Roman" w:eastAsia="Times New Roman" w:hAnsi="Times New Roman" w:cs="Times New Roman" w:hint="default"/>
        <w:w w:val="99"/>
        <w:sz w:val="24"/>
        <w:szCs w:val="24"/>
        <w:lang w:val="ru-RU" w:eastAsia="ru-RU" w:bidi="ru-RU"/>
      </w:rPr>
    </w:lvl>
    <w:lvl w:ilvl="1" w:tplc="F1CA8530">
      <w:numFmt w:val="bullet"/>
      <w:lvlText w:val="•"/>
      <w:lvlJc w:val="left"/>
      <w:pPr>
        <w:ind w:left="1346" w:hanging="140"/>
      </w:pPr>
      <w:rPr>
        <w:rFonts w:hint="default"/>
        <w:lang w:val="ru-RU" w:eastAsia="ru-RU" w:bidi="ru-RU"/>
      </w:rPr>
    </w:lvl>
    <w:lvl w:ilvl="2" w:tplc="28EE984C">
      <w:numFmt w:val="bullet"/>
      <w:lvlText w:val="•"/>
      <w:lvlJc w:val="left"/>
      <w:pPr>
        <w:ind w:left="2333" w:hanging="140"/>
      </w:pPr>
      <w:rPr>
        <w:rFonts w:hint="default"/>
        <w:lang w:val="ru-RU" w:eastAsia="ru-RU" w:bidi="ru-RU"/>
      </w:rPr>
    </w:lvl>
    <w:lvl w:ilvl="3" w:tplc="3AD6A9BE">
      <w:numFmt w:val="bullet"/>
      <w:lvlText w:val="•"/>
      <w:lvlJc w:val="left"/>
      <w:pPr>
        <w:ind w:left="3319" w:hanging="140"/>
      </w:pPr>
      <w:rPr>
        <w:rFonts w:hint="default"/>
        <w:lang w:val="ru-RU" w:eastAsia="ru-RU" w:bidi="ru-RU"/>
      </w:rPr>
    </w:lvl>
    <w:lvl w:ilvl="4" w:tplc="8CC04C78">
      <w:numFmt w:val="bullet"/>
      <w:lvlText w:val="•"/>
      <w:lvlJc w:val="left"/>
      <w:pPr>
        <w:ind w:left="4306" w:hanging="140"/>
      </w:pPr>
      <w:rPr>
        <w:rFonts w:hint="default"/>
        <w:lang w:val="ru-RU" w:eastAsia="ru-RU" w:bidi="ru-RU"/>
      </w:rPr>
    </w:lvl>
    <w:lvl w:ilvl="5" w:tplc="23C0F594">
      <w:numFmt w:val="bullet"/>
      <w:lvlText w:val="•"/>
      <w:lvlJc w:val="left"/>
      <w:pPr>
        <w:ind w:left="5293" w:hanging="140"/>
      </w:pPr>
      <w:rPr>
        <w:rFonts w:hint="default"/>
        <w:lang w:val="ru-RU" w:eastAsia="ru-RU" w:bidi="ru-RU"/>
      </w:rPr>
    </w:lvl>
    <w:lvl w:ilvl="6" w:tplc="D9BA4196">
      <w:numFmt w:val="bullet"/>
      <w:lvlText w:val="•"/>
      <w:lvlJc w:val="left"/>
      <w:pPr>
        <w:ind w:left="6279" w:hanging="140"/>
      </w:pPr>
      <w:rPr>
        <w:rFonts w:hint="default"/>
        <w:lang w:val="ru-RU" w:eastAsia="ru-RU" w:bidi="ru-RU"/>
      </w:rPr>
    </w:lvl>
    <w:lvl w:ilvl="7" w:tplc="AB2E9E4E">
      <w:numFmt w:val="bullet"/>
      <w:lvlText w:val="•"/>
      <w:lvlJc w:val="left"/>
      <w:pPr>
        <w:ind w:left="7266" w:hanging="140"/>
      </w:pPr>
      <w:rPr>
        <w:rFonts w:hint="default"/>
        <w:lang w:val="ru-RU" w:eastAsia="ru-RU" w:bidi="ru-RU"/>
      </w:rPr>
    </w:lvl>
    <w:lvl w:ilvl="8" w:tplc="7EA2735A">
      <w:numFmt w:val="bullet"/>
      <w:lvlText w:val="•"/>
      <w:lvlJc w:val="left"/>
      <w:pPr>
        <w:ind w:left="8253" w:hanging="140"/>
      </w:pPr>
      <w:rPr>
        <w:rFonts w:hint="default"/>
        <w:lang w:val="ru-RU" w:eastAsia="ru-RU" w:bidi="ru-RU"/>
      </w:rPr>
    </w:lvl>
  </w:abstractNum>
  <w:abstractNum w:abstractNumId="14">
    <w:nsid w:val="42F736B1"/>
    <w:multiLevelType w:val="multilevel"/>
    <w:tmpl w:val="794AAC88"/>
    <w:lvl w:ilvl="0">
      <w:start w:val="1"/>
      <w:numFmt w:val="decimal"/>
      <w:lvlText w:val="%1."/>
      <w:lvlJc w:val="left"/>
      <w:pPr>
        <w:ind w:left="720" w:hanging="360"/>
      </w:pPr>
      <w:rPr>
        <w:rFonts w:ascii="Times New Roman" w:hAnsi="Times New Roman"/>
        <w:b w:val="0"/>
        <w:bCs w:val="0"/>
      </w:rPr>
    </w:lvl>
    <w:lvl w:ilvl="1">
      <w:start w:val="1"/>
      <w:numFmt w:val="decimal"/>
      <w:lvlText w:val="%2."/>
      <w:lvlJc w:val="left"/>
      <w:pPr>
        <w:ind w:left="1080" w:hanging="360"/>
      </w:pPr>
      <w:rPr>
        <w:rFonts w:ascii="Times New Roman" w:hAnsi="Times New Roman"/>
        <w:b w:val="0"/>
        <w:bCs w:val="0"/>
      </w:rPr>
    </w:lvl>
    <w:lvl w:ilvl="2">
      <w:start w:val="1"/>
      <w:numFmt w:val="decimal"/>
      <w:lvlText w:val="%3."/>
      <w:lvlJc w:val="left"/>
      <w:pPr>
        <w:ind w:left="1440" w:hanging="360"/>
      </w:pPr>
      <w:rPr>
        <w:rFonts w:ascii="Times New Roman" w:hAnsi="Times New Roman"/>
        <w:b w:val="0"/>
        <w:bCs w:val="0"/>
      </w:rPr>
    </w:lvl>
    <w:lvl w:ilvl="3">
      <w:start w:val="1"/>
      <w:numFmt w:val="decimal"/>
      <w:lvlText w:val="%4."/>
      <w:lvlJc w:val="left"/>
      <w:pPr>
        <w:ind w:left="1069" w:hanging="360"/>
      </w:pPr>
      <w:rPr>
        <w:rFonts w:ascii="Times New Roman" w:hAnsi="Times New Roman"/>
        <w:b w:val="0"/>
        <w:bCs w:val="0"/>
      </w:rPr>
    </w:lvl>
    <w:lvl w:ilvl="4">
      <w:start w:val="1"/>
      <w:numFmt w:val="decimal"/>
      <w:lvlText w:val="%5."/>
      <w:lvlJc w:val="left"/>
      <w:pPr>
        <w:ind w:left="2160" w:hanging="360"/>
      </w:pPr>
      <w:rPr>
        <w:rFonts w:ascii="Times New Roman" w:hAnsi="Times New Roman"/>
        <w:b w:val="0"/>
        <w:bCs w:val="0"/>
      </w:rPr>
    </w:lvl>
    <w:lvl w:ilvl="5">
      <w:start w:val="1"/>
      <w:numFmt w:val="decimal"/>
      <w:lvlText w:val="%6."/>
      <w:lvlJc w:val="left"/>
      <w:pPr>
        <w:ind w:left="2520" w:hanging="360"/>
      </w:pPr>
      <w:rPr>
        <w:rFonts w:ascii="Times New Roman" w:hAnsi="Times New Roman"/>
        <w:b w:val="0"/>
        <w:bCs w:val="0"/>
      </w:rPr>
    </w:lvl>
    <w:lvl w:ilvl="6">
      <w:start w:val="1"/>
      <w:numFmt w:val="decimal"/>
      <w:lvlText w:val="%7."/>
      <w:lvlJc w:val="left"/>
      <w:pPr>
        <w:ind w:left="2880" w:hanging="360"/>
      </w:pPr>
      <w:rPr>
        <w:rFonts w:ascii="Times New Roman" w:hAnsi="Times New Roman"/>
        <w:b w:val="0"/>
        <w:bCs w:val="0"/>
      </w:rPr>
    </w:lvl>
    <w:lvl w:ilvl="7">
      <w:start w:val="1"/>
      <w:numFmt w:val="decimal"/>
      <w:lvlText w:val="%8."/>
      <w:lvlJc w:val="left"/>
      <w:pPr>
        <w:ind w:left="3240" w:hanging="360"/>
      </w:pPr>
      <w:rPr>
        <w:rFonts w:ascii="Times New Roman" w:hAnsi="Times New Roman"/>
        <w:b w:val="0"/>
        <w:bCs w:val="0"/>
      </w:rPr>
    </w:lvl>
    <w:lvl w:ilvl="8">
      <w:start w:val="1"/>
      <w:numFmt w:val="decimal"/>
      <w:lvlText w:val="%9."/>
      <w:lvlJc w:val="left"/>
      <w:pPr>
        <w:ind w:left="3600" w:hanging="360"/>
      </w:pPr>
      <w:rPr>
        <w:rFonts w:ascii="Times New Roman" w:hAnsi="Times New Roman"/>
        <w:b w:val="0"/>
        <w:bCs w:val="0"/>
      </w:rPr>
    </w:lvl>
  </w:abstractNum>
  <w:abstractNum w:abstractNumId="15">
    <w:nsid w:val="45911885"/>
    <w:multiLevelType w:val="hybridMultilevel"/>
    <w:tmpl w:val="B2F631BE"/>
    <w:lvl w:ilvl="0" w:tplc="9360547A">
      <w:start w:val="1"/>
      <w:numFmt w:val="decimal"/>
      <w:lvlText w:val="%1."/>
      <w:lvlJc w:val="left"/>
      <w:pPr>
        <w:ind w:left="362" w:hanging="360"/>
      </w:pPr>
      <w:rPr>
        <w:rFonts w:ascii="Times New Roman" w:eastAsia="Times New Roman" w:hAnsi="Times New Roman" w:cs="Times New Roman" w:hint="default"/>
        <w:spacing w:val="-8"/>
        <w:w w:val="100"/>
        <w:sz w:val="24"/>
        <w:szCs w:val="24"/>
        <w:lang w:val="ru-RU" w:eastAsia="ru-RU" w:bidi="ru-RU"/>
      </w:rPr>
    </w:lvl>
    <w:lvl w:ilvl="1" w:tplc="3DDED664">
      <w:numFmt w:val="bullet"/>
      <w:lvlText w:val="•"/>
      <w:lvlJc w:val="left"/>
      <w:pPr>
        <w:ind w:left="1346" w:hanging="360"/>
      </w:pPr>
      <w:rPr>
        <w:rFonts w:hint="default"/>
        <w:lang w:val="ru-RU" w:eastAsia="ru-RU" w:bidi="ru-RU"/>
      </w:rPr>
    </w:lvl>
    <w:lvl w:ilvl="2" w:tplc="76B21C1E">
      <w:numFmt w:val="bullet"/>
      <w:lvlText w:val="•"/>
      <w:lvlJc w:val="left"/>
      <w:pPr>
        <w:ind w:left="2333" w:hanging="360"/>
      </w:pPr>
      <w:rPr>
        <w:rFonts w:hint="default"/>
        <w:lang w:val="ru-RU" w:eastAsia="ru-RU" w:bidi="ru-RU"/>
      </w:rPr>
    </w:lvl>
    <w:lvl w:ilvl="3" w:tplc="18D86312">
      <w:numFmt w:val="bullet"/>
      <w:lvlText w:val="•"/>
      <w:lvlJc w:val="left"/>
      <w:pPr>
        <w:ind w:left="3319" w:hanging="360"/>
      </w:pPr>
      <w:rPr>
        <w:rFonts w:hint="default"/>
        <w:lang w:val="ru-RU" w:eastAsia="ru-RU" w:bidi="ru-RU"/>
      </w:rPr>
    </w:lvl>
    <w:lvl w:ilvl="4" w:tplc="44AE5B2A">
      <w:numFmt w:val="bullet"/>
      <w:lvlText w:val="•"/>
      <w:lvlJc w:val="left"/>
      <w:pPr>
        <w:ind w:left="4306" w:hanging="360"/>
      </w:pPr>
      <w:rPr>
        <w:rFonts w:hint="default"/>
        <w:lang w:val="ru-RU" w:eastAsia="ru-RU" w:bidi="ru-RU"/>
      </w:rPr>
    </w:lvl>
    <w:lvl w:ilvl="5" w:tplc="BCC8FF9A">
      <w:numFmt w:val="bullet"/>
      <w:lvlText w:val="•"/>
      <w:lvlJc w:val="left"/>
      <w:pPr>
        <w:ind w:left="5293" w:hanging="360"/>
      </w:pPr>
      <w:rPr>
        <w:rFonts w:hint="default"/>
        <w:lang w:val="ru-RU" w:eastAsia="ru-RU" w:bidi="ru-RU"/>
      </w:rPr>
    </w:lvl>
    <w:lvl w:ilvl="6" w:tplc="728850F6">
      <w:numFmt w:val="bullet"/>
      <w:lvlText w:val="•"/>
      <w:lvlJc w:val="left"/>
      <w:pPr>
        <w:ind w:left="6279" w:hanging="360"/>
      </w:pPr>
      <w:rPr>
        <w:rFonts w:hint="default"/>
        <w:lang w:val="ru-RU" w:eastAsia="ru-RU" w:bidi="ru-RU"/>
      </w:rPr>
    </w:lvl>
    <w:lvl w:ilvl="7" w:tplc="3DE60836">
      <w:numFmt w:val="bullet"/>
      <w:lvlText w:val="•"/>
      <w:lvlJc w:val="left"/>
      <w:pPr>
        <w:ind w:left="7266" w:hanging="360"/>
      </w:pPr>
      <w:rPr>
        <w:rFonts w:hint="default"/>
        <w:lang w:val="ru-RU" w:eastAsia="ru-RU" w:bidi="ru-RU"/>
      </w:rPr>
    </w:lvl>
    <w:lvl w:ilvl="8" w:tplc="3BEE6194">
      <w:numFmt w:val="bullet"/>
      <w:lvlText w:val="•"/>
      <w:lvlJc w:val="left"/>
      <w:pPr>
        <w:ind w:left="8253" w:hanging="360"/>
      </w:pPr>
      <w:rPr>
        <w:rFonts w:hint="default"/>
        <w:lang w:val="ru-RU" w:eastAsia="ru-RU" w:bidi="ru-RU"/>
      </w:rPr>
    </w:lvl>
  </w:abstractNum>
  <w:abstractNum w:abstractNumId="16">
    <w:nsid w:val="4B344D95"/>
    <w:multiLevelType w:val="multilevel"/>
    <w:tmpl w:val="37D4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D33AA3"/>
    <w:multiLevelType w:val="hybridMultilevel"/>
    <w:tmpl w:val="8C0C5184"/>
    <w:lvl w:ilvl="0" w:tplc="9ED627D0">
      <w:start w:val="1"/>
      <w:numFmt w:val="decimal"/>
      <w:lvlText w:val="%1."/>
      <w:lvlJc w:val="left"/>
      <w:pPr>
        <w:ind w:left="602" w:hanging="240"/>
      </w:pPr>
      <w:rPr>
        <w:rFonts w:ascii="Times New Roman" w:eastAsia="Times New Roman" w:hAnsi="Times New Roman" w:cs="Times New Roman" w:hint="default"/>
        <w:spacing w:val="-8"/>
        <w:w w:val="100"/>
        <w:sz w:val="24"/>
        <w:szCs w:val="24"/>
        <w:lang w:val="ru-RU" w:eastAsia="ru-RU" w:bidi="ru-RU"/>
      </w:rPr>
    </w:lvl>
    <w:lvl w:ilvl="1" w:tplc="D73CB444">
      <w:start w:val="5"/>
      <w:numFmt w:val="decimal"/>
      <w:lvlText w:val="%2."/>
      <w:lvlJc w:val="left"/>
      <w:pPr>
        <w:ind w:left="1005" w:hanging="360"/>
      </w:pPr>
      <w:rPr>
        <w:rFonts w:ascii="Times New Roman" w:eastAsia="Times New Roman" w:hAnsi="Times New Roman" w:cs="Times New Roman" w:hint="default"/>
        <w:spacing w:val="-27"/>
        <w:w w:val="100"/>
        <w:sz w:val="24"/>
        <w:szCs w:val="24"/>
        <w:lang w:val="ru-RU" w:eastAsia="ru-RU" w:bidi="ru-RU"/>
      </w:rPr>
    </w:lvl>
    <w:lvl w:ilvl="2" w:tplc="3A9843C8">
      <w:start w:val="1"/>
      <w:numFmt w:val="decimal"/>
      <w:lvlText w:val="%3."/>
      <w:lvlJc w:val="left"/>
      <w:pPr>
        <w:ind w:left="1322" w:hanging="240"/>
      </w:pPr>
      <w:rPr>
        <w:rFonts w:ascii="Times New Roman" w:eastAsia="Times New Roman" w:hAnsi="Times New Roman" w:cs="Times New Roman" w:hint="default"/>
        <w:spacing w:val="-5"/>
        <w:w w:val="100"/>
        <w:sz w:val="24"/>
        <w:szCs w:val="24"/>
        <w:lang w:val="ru-RU" w:eastAsia="ru-RU" w:bidi="ru-RU"/>
      </w:rPr>
    </w:lvl>
    <w:lvl w:ilvl="3" w:tplc="B8D2FBCE">
      <w:numFmt w:val="bullet"/>
      <w:lvlText w:val="•"/>
      <w:lvlJc w:val="left"/>
      <w:pPr>
        <w:ind w:left="2433" w:hanging="240"/>
      </w:pPr>
      <w:rPr>
        <w:rFonts w:hint="default"/>
        <w:lang w:val="ru-RU" w:eastAsia="ru-RU" w:bidi="ru-RU"/>
      </w:rPr>
    </w:lvl>
    <w:lvl w:ilvl="4" w:tplc="998E8BC2">
      <w:numFmt w:val="bullet"/>
      <w:lvlText w:val="•"/>
      <w:lvlJc w:val="left"/>
      <w:pPr>
        <w:ind w:left="3546" w:hanging="240"/>
      </w:pPr>
      <w:rPr>
        <w:rFonts w:hint="default"/>
        <w:lang w:val="ru-RU" w:eastAsia="ru-RU" w:bidi="ru-RU"/>
      </w:rPr>
    </w:lvl>
    <w:lvl w:ilvl="5" w:tplc="FDCE55AA">
      <w:numFmt w:val="bullet"/>
      <w:lvlText w:val="•"/>
      <w:lvlJc w:val="left"/>
      <w:pPr>
        <w:ind w:left="4659" w:hanging="240"/>
      </w:pPr>
      <w:rPr>
        <w:rFonts w:hint="default"/>
        <w:lang w:val="ru-RU" w:eastAsia="ru-RU" w:bidi="ru-RU"/>
      </w:rPr>
    </w:lvl>
    <w:lvl w:ilvl="6" w:tplc="C1406308">
      <w:numFmt w:val="bullet"/>
      <w:lvlText w:val="•"/>
      <w:lvlJc w:val="left"/>
      <w:pPr>
        <w:ind w:left="5773" w:hanging="240"/>
      </w:pPr>
      <w:rPr>
        <w:rFonts w:hint="default"/>
        <w:lang w:val="ru-RU" w:eastAsia="ru-RU" w:bidi="ru-RU"/>
      </w:rPr>
    </w:lvl>
    <w:lvl w:ilvl="7" w:tplc="9FEA5E8A">
      <w:numFmt w:val="bullet"/>
      <w:lvlText w:val="•"/>
      <w:lvlJc w:val="left"/>
      <w:pPr>
        <w:ind w:left="6886" w:hanging="240"/>
      </w:pPr>
      <w:rPr>
        <w:rFonts w:hint="default"/>
        <w:lang w:val="ru-RU" w:eastAsia="ru-RU" w:bidi="ru-RU"/>
      </w:rPr>
    </w:lvl>
    <w:lvl w:ilvl="8" w:tplc="361A0018">
      <w:numFmt w:val="bullet"/>
      <w:lvlText w:val="•"/>
      <w:lvlJc w:val="left"/>
      <w:pPr>
        <w:ind w:left="7999" w:hanging="240"/>
      </w:pPr>
      <w:rPr>
        <w:rFonts w:hint="default"/>
        <w:lang w:val="ru-RU" w:eastAsia="ru-RU" w:bidi="ru-RU"/>
      </w:rPr>
    </w:lvl>
  </w:abstractNum>
  <w:abstractNum w:abstractNumId="18">
    <w:nsid w:val="60667406"/>
    <w:multiLevelType w:val="hybridMultilevel"/>
    <w:tmpl w:val="B8DA33A8"/>
    <w:lvl w:ilvl="0" w:tplc="0A78EE4A">
      <w:numFmt w:val="bullet"/>
      <w:lvlText w:val="-"/>
      <w:lvlJc w:val="left"/>
      <w:pPr>
        <w:ind w:left="1221" w:hanging="140"/>
      </w:pPr>
      <w:rPr>
        <w:rFonts w:ascii="Times New Roman" w:eastAsia="Times New Roman" w:hAnsi="Times New Roman" w:cs="Times New Roman" w:hint="default"/>
        <w:w w:val="99"/>
        <w:sz w:val="24"/>
        <w:szCs w:val="24"/>
        <w:lang w:val="ru-RU" w:eastAsia="ru-RU" w:bidi="ru-RU"/>
      </w:rPr>
    </w:lvl>
    <w:lvl w:ilvl="1" w:tplc="48D80E28">
      <w:numFmt w:val="bullet"/>
      <w:lvlText w:val="•"/>
      <w:lvlJc w:val="left"/>
      <w:pPr>
        <w:ind w:left="2120" w:hanging="140"/>
      </w:pPr>
      <w:rPr>
        <w:rFonts w:hint="default"/>
        <w:lang w:val="ru-RU" w:eastAsia="ru-RU" w:bidi="ru-RU"/>
      </w:rPr>
    </w:lvl>
    <w:lvl w:ilvl="2" w:tplc="936AC526">
      <w:numFmt w:val="bullet"/>
      <w:lvlText w:val="•"/>
      <w:lvlJc w:val="left"/>
      <w:pPr>
        <w:ind w:left="3021" w:hanging="140"/>
      </w:pPr>
      <w:rPr>
        <w:rFonts w:hint="default"/>
        <w:lang w:val="ru-RU" w:eastAsia="ru-RU" w:bidi="ru-RU"/>
      </w:rPr>
    </w:lvl>
    <w:lvl w:ilvl="3" w:tplc="B65C889E">
      <w:numFmt w:val="bullet"/>
      <w:lvlText w:val="•"/>
      <w:lvlJc w:val="left"/>
      <w:pPr>
        <w:ind w:left="3921" w:hanging="140"/>
      </w:pPr>
      <w:rPr>
        <w:rFonts w:hint="default"/>
        <w:lang w:val="ru-RU" w:eastAsia="ru-RU" w:bidi="ru-RU"/>
      </w:rPr>
    </w:lvl>
    <w:lvl w:ilvl="4" w:tplc="B6DCAC36">
      <w:numFmt w:val="bullet"/>
      <w:lvlText w:val="•"/>
      <w:lvlJc w:val="left"/>
      <w:pPr>
        <w:ind w:left="4822" w:hanging="140"/>
      </w:pPr>
      <w:rPr>
        <w:rFonts w:hint="default"/>
        <w:lang w:val="ru-RU" w:eastAsia="ru-RU" w:bidi="ru-RU"/>
      </w:rPr>
    </w:lvl>
    <w:lvl w:ilvl="5" w:tplc="38AEC0F2">
      <w:numFmt w:val="bullet"/>
      <w:lvlText w:val="•"/>
      <w:lvlJc w:val="left"/>
      <w:pPr>
        <w:ind w:left="5723" w:hanging="140"/>
      </w:pPr>
      <w:rPr>
        <w:rFonts w:hint="default"/>
        <w:lang w:val="ru-RU" w:eastAsia="ru-RU" w:bidi="ru-RU"/>
      </w:rPr>
    </w:lvl>
    <w:lvl w:ilvl="6" w:tplc="840654C8">
      <w:numFmt w:val="bullet"/>
      <w:lvlText w:val="•"/>
      <w:lvlJc w:val="left"/>
      <w:pPr>
        <w:ind w:left="6623" w:hanging="140"/>
      </w:pPr>
      <w:rPr>
        <w:rFonts w:hint="default"/>
        <w:lang w:val="ru-RU" w:eastAsia="ru-RU" w:bidi="ru-RU"/>
      </w:rPr>
    </w:lvl>
    <w:lvl w:ilvl="7" w:tplc="F370D612">
      <w:numFmt w:val="bullet"/>
      <w:lvlText w:val="•"/>
      <w:lvlJc w:val="left"/>
      <w:pPr>
        <w:ind w:left="7524" w:hanging="140"/>
      </w:pPr>
      <w:rPr>
        <w:rFonts w:hint="default"/>
        <w:lang w:val="ru-RU" w:eastAsia="ru-RU" w:bidi="ru-RU"/>
      </w:rPr>
    </w:lvl>
    <w:lvl w:ilvl="8" w:tplc="2B1E9CFE">
      <w:numFmt w:val="bullet"/>
      <w:lvlText w:val="•"/>
      <w:lvlJc w:val="left"/>
      <w:pPr>
        <w:ind w:left="8425" w:hanging="140"/>
      </w:pPr>
      <w:rPr>
        <w:rFonts w:hint="default"/>
        <w:lang w:val="ru-RU" w:eastAsia="ru-RU" w:bidi="ru-RU"/>
      </w:rPr>
    </w:lvl>
  </w:abstractNum>
  <w:abstractNum w:abstractNumId="19">
    <w:nsid w:val="6FE56A72"/>
    <w:multiLevelType w:val="multilevel"/>
    <w:tmpl w:val="A7FA8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3208A4"/>
    <w:multiLevelType w:val="hybridMultilevel"/>
    <w:tmpl w:val="46520782"/>
    <w:lvl w:ilvl="0" w:tplc="68D42A9A">
      <w:numFmt w:val="bullet"/>
      <w:lvlText w:val="−"/>
      <w:lvlJc w:val="left"/>
      <w:pPr>
        <w:ind w:left="720"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D56316C"/>
    <w:multiLevelType w:val="multilevel"/>
    <w:tmpl w:val="794AAC88"/>
    <w:lvl w:ilvl="0">
      <w:start w:val="1"/>
      <w:numFmt w:val="decimal"/>
      <w:lvlText w:val="%1."/>
      <w:lvlJc w:val="left"/>
      <w:pPr>
        <w:ind w:left="720" w:hanging="360"/>
      </w:pPr>
      <w:rPr>
        <w:rFonts w:ascii="Times New Roman" w:hAnsi="Times New Roman"/>
        <w:b w:val="0"/>
        <w:bCs w:val="0"/>
      </w:rPr>
    </w:lvl>
    <w:lvl w:ilvl="1">
      <w:start w:val="1"/>
      <w:numFmt w:val="decimal"/>
      <w:lvlText w:val="%2."/>
      <w:lvlJc w:val="left"/>
      <w:pPr>
        <w:ind w:left="1080" w:hanging="360"/>
      </w:pPr>
      <w:rPr>
        <w:rFonts w:ascii="Times New Roman" w:hAnsi="Times New Roman"/>
        <w:b w:val="0"/>
        <w:bCs w:val="0"/>
      </w:rPr>
    </w:lvl>
    <w:lvl w:ilvl="2">
      <w:start w:val="1"/>
      <w:numFmt w:val="decimal"/>
      <w:lvlText w:val="%3."/>
      <w:lvlJc w:val="left"/>
      <w:pPr>
        <w:ind w:left="1440" w:hanging="360"/>
      </w:pPr>
      <w:rPr>
        <w:rFonts w:ascii="Times New Roman" w:hAnsi="Times New Roman"/>
        <w:b w:val="0"/>
        <w:bCs w:val="0"/>
      </w:rPr>
    </w:lvl>
    <w:lvl w:ilvl="3">
      <w:start w:val="1"/>
      <w:numFmt w:val="decimal"/>
      <w:lvlText w:val="%4."/>
      <w:lvlJc w:val="left"/>
      <w:pPr>
        <w:ind w:left="1069" w:hanging="360"/>
      </w:pPr>
      <w:rPr>
        <w:rFonts w:ascii="Times New Roman" w:hAnsi="Times New Roman"/>
        <w:b w:val="0"/>
        <w:bCs w:val="0"/>
      </w:rPr>
    </w:lvl>
    <w:lvl w:ilvl="4">
      <w:start w:val="1"/>
      <w:numFmt w:val="decimal"/>
      <w:lvlText w:val="%5."/>
      <w:lvlJc w:val="left"/>
      <w:pPr>
        <w:ind w:left="2160" w:hanging="360"/>
      </w:pPr>
      <w:rPr>
        <w:rFonts w:ascii="Times New Roman" w:hAnsi="Times New Roman"/>
        <w:b w:val="0"/>
        <w:bCs w:val="0"/>
      </w:rPr>
    </w:lvl>
    <w:lvl w:ilvl="5">
      <w:start w:val="1"/>
      <w:numFmt w:val="decimal"/>
      <w:lvlText w:val="%6."/>
      <w:lvlJc w:val="left"/>
      <w:pPr>
        <w:ind w:left="2520" w:hanging="360"/>
      </w:pPr>
      <w:rPr>
        <w:rFonts w:ascii="Times New Roman" w:hAnsi="Times New Roman"/>
        <w:b w:val="0"/>
        <w:bCs w:val="0"/>
      </w:rPr>
    </w:lvl>
    <w:lvl w:ilvl="6">
      <w:start w:val="1"/>
      <w:numFmt w:val="decimal"/>
      <w:lvlText w:val="%7."/>
      <w:lvlJc w:val="left"/>
      <w:pPr>
        <w:ind w:left="2880" w:hanging="360"/>
      </w:pPr>
      <w:rPr>
        <w:rFonts w:ascii="Times New Roman" w:hAnsi="Times New Roman"/>
        <w:b w:val="0"/>
        <w:bCs w:val="0"/>
      </w:rPr>
    </w:lvl>
    <w:lvl w:ilvl="7">
      <w:start w:val="1"/>
      <w:numFmt w:val="decimal"/>
      <w:lvlText w:val="%8."/>
      <w:lvlJc w:val="left"/>
      <w:pPr>
        <w:ind w:left="3240" w:hanging="360"/>
      </w:pPr>
      <w:rPr>
        <w:rFonts w:ascii="Times New Roman" w:hAnsi="Times New Roman"/>
        <w:b w:val="0"/>
        <w:bCs w:val="0"/>
      </w:rPr>
    </w:lvl>
    <w:lvl w:ilvl="8">
      <w:start w:val="1"/>
      <w:numFmt w:val="decimal"/>
      <w:lvlText w:val="%9."/>
      <w:lvlJc w:val="left"/>
      <w:pPr>
        <w:ind w:left="3600" w:hanging="360"/>
      </w:pPr>
      <w:rPr>
        <w:rFonts w:ascii="Times New Roman" w:hAnsi="Times New Roman"/>
        <w:b w:val="0"/>
        <w:bCs w:val="0"/>
      </w:rPr>
    </w:lvl>
  </w:abstractNum>
  <w:num w:numId="1">
    <w:abstractNumId w:val="0"/>
  </w:num>
  <w:num w:numId="2">
    <w:abstractNumId w:val="18"/>
  </w:num>
  <w:num w:numId="3">
    <w:abstractNumId w:val="17"/>
  </w:num>
  <w:num w:numId="4">
    <w:abstractNumId w:val="15"/>
  </w:num>
  <w:num w:numId="5">
    <w:abstractNumId w:val="9"/>
  </w:num>
  <w:num w:numId="6">
    <w:abstractNumId w:val="20"/>
  </w:num>
  <w:num w:numId="7">
    <w:abstractNumId w:val="11"/>
  </w:num>
  <w:num w:numId="8">
    <w:abstractNumId w:val="13"/>
  </w:num>
  <w:num w:numId="9">
    <w:abstractNumId w:val="10"/>
  </w:num>
  <w:num w:numId="10">
    <w:abstractNumId w:val="14"/>
  </w:num>
  <w:num w:numId="11">
    <w:abstractNumId w:val="21"/>
  </w:num>
  <w:num w:numId="12">
    <w:abstractNumId w:val="7"/>
  </w:num>
  <w:num w:numId="13">
    <w:abstractNumId w:val="16"/>
  </w:num>
  <w:num w:numId="14">
    <w:abstractNumId w:val="19"/>
  </w:num>
  <w:num w:numId="15">
    <w:abstractNumId w:val="12"/>
  </w:num>
  <w:num w:numId="16">
    <w:abstractNumId w:val="8"/>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12290"/>
    <o:shapelayout v:ext="edit">
      <o:idmap v:ext="edit" data="7"/>
    </o:shapelayout>
  </w:hdrShapeDefaults>
  <w:footnotePr>
    <w:pos w:val="beneathText"/>
    <w:footnote w:id="0"/>
    <w:footnote w:id="1"/>
  </w:footnotePr>
  <w:endnotePr>
    <w:endnote w:id="0"/>
    <w:endnote w:id="1"/>
  </w:endnotePr>
  <w:compat/>
  <w:rsids>
    <w:rsidRoot w:val="005D4B4E"/>
    <w:rsid w:val="0000724F"/>
    <w:rsid w:val="000147EC"/>
    <w:rsid w:val="00036BDE"/>
    <w:rsid w:val="00037F5D"/>
    <w:rsid w:val="0004429A"/>
    <w:rsid w:val="000727A6"/>
    <w:rsid w:val="000778EF"/>
    <w:rsid w:val="00081E73"/>
    <w:rsid w:val="00086986"/>
    <w:rsid w:val="000B6418"/>
    <w:rsid w:val="000B768B"/>
    <w:rsid w:val="000D1C1A"/>
    <w:rsid w:val="000E26A2"/>
    <w:rsid w:val="000E4177"/>
    <w:rsid w:val="000F3F8D"/>
    <w:rsid w:val="000F597C"/>
    <w:rsid w:val="0010548A"/>
    <w:rsid w:val="00117D2B"/>
    <w:rsid w:val="001375EC"/>
    <w:rsid w:val="00150CDF"/>
    <w:rsid w:val="001606C0"/>
    <w:rsid w:val="00160838"/>
    <w:rsid w:val="00164E0C"/>
    <w:rsid w:val="00176EA9"/>
    <w:rsid w:val="0017754F"/>
    <w:rsid w:val="00183B20"/>
    <w:rsid w:val="00185998"/>
    <w:rsid w:val="001A6F0C"/>
    <w:rsid w:val="001B1F9F"/>
    <w:rsid w:val="001E28A9"/>
    <w:rsid w:val="0020630C"/>
    <w:rsid w:val="00210A23"/>
    <w:rsid w:val="00231F4B"/>
    <w:rsid w:val="00256C56"/>
    <w:rsid w:val="00267C2A"/>
    <w:rsid w:val="0029183E"/>
    <w:rsid w:val="00294405"/>
    <w:rsid w:val="00294AE4"/>
    <w:rsid w:val="00295F08"/>
    <w:rsid w:val="002F57FF"/>
    <w:rsid w:val="00336CA8"/>
    <w:rsid w:val="003421B1"/>
    <w:rsid w:val="00346B7A"/>
    <w:rsid w:val="003539E8"/>
    <w:rsid w:val="00367426"/>
    <w:rsid w:val="00372E3B"/>
    <w:rsid w:val="00382354"/>
    <w:rsid w:val="00383217"/>
    <w:rsid w:val="003A7D0B"/>
    <w:rsid w:val="003F40E2"/>
    <w:rsid w:val="003F7CE8"/>
    <w:rsid w:val="00453C7C"/>
    <w:rsid w:val="00456A13"/>
    <w:rsid w:val="004A09ED"/>
    <w:rsid w:val="004B10B1"/>
    <w:rsid w:val="004C1F71"/>
    <w:rsid w:val="004D0C4C"/>
    <w:rsid w:val="00506DFE"/>
    <w:rsid w:val="00507BE2"/>
    <w:rsid w:val="00527484"/>
    <w:rsid w:val="00527E75"/>
    <w:rsid w:val="005330A7"/>
    <w:rsid w:val="0053792D"/>
    <w:rsid w:val="00541529"/>
    <w:rsid w:val="00563DC4"/>
    <w:rsid w:val="0058109D"/>
    <w:rsid w:val="00585A67"/>
    <w:rsid w:val="00587F1B"/>
    <w:rsid w:val="00590878"/>
    <w:rsid w:val="005A53E9"/>
    <w:rsid w:val="005D1518"/>
    <w:rsid w:val="005D4B4E"/>
    <w:rsid w:val="005E5340"/>
    <w:rsid w:val="00602DE9"/>
    <w:rsid w:val="006416E2"/>
    <w:rsid w:val="00690D41"/>
    <w:rsid w:val="006A35C0"/>
    <w:rsid w:val="006A5F0C"/>
    <w:rsid w:val="006C3652"/>
    <w:rsid w:val="006C44D5"/>
    <w:rsid w:val="006D7F67"/>
    <w:rsid w:val="006E2798"/>
    <w:rsid w:val="00701D26"/>
    <w:rsid w:val="00713CB8"/>
    <w:rsid w:val="00722372"/>
    <w:rsid w:val="00742D5C"/>
    <w:rsid w:val="0074757D"/>
    <w:rsid w:val="00755361"/>
    <w:rsid w:val="00775593"/>
    <w:rsid w:val="007C1CE2"/>
    <w:rsid w:val="007D176E"/>
    <w:rsid w:val="007D4AF5"/>
    <w:rsid w:val="007F27D2"/>
    <w:rsid w:val="00821FAC"/>
    <w:rsid w:val="00867200"/>
    <w:rsid w:val="0087652A"/>
    <w:rsid w:val="00895FBB"/>
    <w:rsid w:val="008F1480"/>
    <w:rsid w:val="00901B51"/>
    <w:rsid w:val="00921536"/>
    <w:rsid w:val="00952FDB"/>
    <w:rsid w:val="00963629"/>
    <w:rsid w:val="00972F6A"/>
    <w:rsid w:val="00A069EE"/>
    <w:rsid w:val="00A30459"/>
    <w:rsid w:val="00A54CF8"/>
    <w:rsid w:val="00A6486C"/>
    <w:rsid w:val="00A64E7A"/>
    <w:rsid w:val="00A66AC3"/>
    <w:rsid w:val="00AA6449"/>
    <w:rsid w:val="00AE00D2"/>
    <w:rsid w:val="00AE154A"/>
    <w:rsid w:val="00AF0283"/>
    <w:rsid w:val="00AF382C"/>
    <w:rsid w:val="00B10AC4"/>
    <w:rsid w:val="00B40A33"/>
    <w:rsid w:val="00B422EF"/>
    <w:rsid w:val="00B426C1"/>
    <w:rsid w:val="00B73775"/>
    <w:rsid w:val="00B73F76"/>
    <w:rsid w:val="00BA2453"/>
    <w:rsid w:val="00BA2D58"/>
    <w:rsid w:val="00BA51F9"/>
    <w:rsid w:val="00BA6371"/>
    <w:rsid w:val="00BA7129"/>
    <w:rsid w:val="00BC372D"/>
    <w:rsid w:val="00BD5146"/>
    <w:rsid w:val="00BF4472"/>
    <w:rsid w:val="00C54E89"/>
    <w:rsid w:val="00C80AB8"/>
    <w:rsid w:val="00CB42A2"/>
    <w:rsid w:val="00CD2F41"/>
    <w:rsid w:val="00CD30D1"/>
    <w:rsid w:val="00CE2C6A"/>
    <w:rsid w:val="00CE5759"/>
    <w:rsid w:val="00D21728"/>
    <w:rsid w:val="00D2380B"/>
    <w:rsid w:val="00D42FF2"/>
    <w:rsid w:val="00D46ABC"/>
    <w:rsid w:val="00D64EE3"/>
    <w:rsid w:val="00D744D9"/>
    <w:rsid w:val="00D92AC3"/>
    <w:rsid w:val="00DB70DB"/>
    <w:rsid w:val="00E139B7"/>
    <w:rsid w:val="00E23268"/>
    <w:rsid w:val="00E67CE1"/>
    <w:rsid w:val="00E7153A"/>
    <w:rsid w:val="00E7347B"/>
    <w:rsid w:val="00E84F95"/>
    <w:rsid w:val="00E903EC"/>
    <w:rsid w:val="00EA1B77"/>
    <w:rsid w:val="00EA717E"/>
    <w:rsid w:val="00EB0DD6"/>
    <w:rsid w:val="00EE7653"/>
    <w:rsid w:val="00EF0359"/>
    <w:rsid w:val="00F14C99"/>
    <w:rsid w:val="00F25DFD"/>
    <w:rsid w:val="00F37E4A"/>
    <w:rsid w:val="00F517EF"/>
    <w:rsid w:val="00F71C82"/>
    <w:rsid w:val="00F95FAA"/>
    <w:rsid w:val="00FD569F"/>
    <w:rsid w:val="00FF1A8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4AE4"/>
  </w:style>
  <w:style w:type="paragraph" w:styleId="1">
    <w:name w:val="heading 1"/>
    <w:basedOn w:val="a"/>
    <w:next w:val="a"/>
    <w:link w:val="10"/>
    <w:uiPriority w:val="9"/>
    <w:qFormat/>
    <w:rsid w:val="00F37E4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qFormat/>
    <w:rsid w:val="001375EC"/>
    <w:pPr>
      <w:keepNext/>
      <w:widowControl w:val="0"/>
      <w:numPr>
        <w:ilvl w:val="1"/>
        <w:numId w:val="1"/>
      </w:numPr>
      <w:suppressAutoHyphens/>
      <w:spacing w:after="0" w:line="240" w:lineRule="auto"/>
      <w:jc w:val="center"/>
      <w:outlineLvl w:val="1"/>
    </w:pPr>
    <w:rPr>
      <w:rFonts w:ascii="Arial" w:eastAsia="Lucida Sans Unicode" w:hAnsi="Arial" w:cs="Times New Roman"/>
      <w:kern w:val="1"/>
      <w:sz w:val="28"/>
      <w:szCs w:val="24"/>
    </w:rPr>
  </w:style>
  <w:style w:type="paragraph" w:styleId="3">
    <w:name w:val="heading 3"/>
    <w:basedOn w:val="a"/>
    <w:next w:val="a"/>
    <w:link w:val="30"/>
    <w:qFormat/>
    <w:rsid w:val="00F37E4A"/>
    <w:pPr>
      <w:keepNext/>
      <w:suppressAutoHyphens/>
      <w:spacing w:before="240" w:after="60"/>
      <w:outlineLvl w:val="2"/>
    </w:pPr>
    <w:rPr>
      <w:rFonts w:ascii="Cambria" w:eastAsia="Times New Roman" w:hAnsi="Cambria" w:cs="Times New Roman"/>
      <w:b/>
      <w:bCs/>
      <w:sz w:val="26"/>
      <w:szCs w:val="26"/>
      <w:lang w:eastAsia="zh-CN"/>
    </w:rPr>
  </w:style>
  <w:style w:type="paragraph" w:styleId="4">
    <w:name w:val="heading 4"/>
    <w:basedOn w:val="a"/>
    <w:link w:val="40"/>
    <w:uiPriority w:val="9"/>
    <w:qFormat/>
    <w:rsid w:val="00CD30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8">
    <w:name w:val="heading 8"/>
    <w:basedOn w:val="a"/>
    <w:next w:val="a"/>
    <w:link w:val="80"/>
    <w:uiPriority w:val="9"/>
    <w:semiHidden/>
    <w:unhideWhenUsed/>
    <w:qFormat/>
    <w:rsid w:val="00E23268"/>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D4B4E"/>
  </w:style>
  <w:style w:type="paragraph" w:styleId="a3">
    <w:name w:val="Normal (Web)"/>
    <w:aliases w:val="Обычный (Web)"/>
    <w:basedOn w:val="a"/>
    <w:link w:val="a4"/>
    <w:uiPriority w:val="99"/>
    <w:unhideWhenUsed/>
    <w:qFormat/>
    <w:rsid w:val="00F95F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F95FAA"/>
    <w:rPr>
      <w:color w:val="0000FF"/>
      <w:u w:val="single"/>
    </w:rPr>
  </w:style>
  <w:style w:type="character" w:customStyle="1" w:styleId="20">
    <w:name w:val="Заголовок 2 Знак"/>
    <w:basedOn w:val="a0"/>
    <w:link w:val="2"/>
    <w:uiPriority w:val="9"/>
    <w:rsid w:val="001375EC"/>
    <w:rPr>
      <w:rFonts w:ascii="Arial" w:eastAsia="Lucida Sans Unicode" w:hAnsi="Arial" w:cs="Times New Roman"/>
      <w:kern w:val="1"/>
      <w:sz w:val="28"/>
      <w:szCs w:val="24"/>
    </w:rPr>
  </w:style>
  <w:style w:type="paragraph" w:styleId="a6">
    <w:name w:val="List Paragraph"/>
    <w:aliases w:val="List Paragraph,Содержание. 2 уровень"/>
    <w:basedOn w:val="a"/>
    <w:link w:val="a7"/>
    <w:uiPriority w:val="1"/>
    <w:qFormat/>
    <w:rsid w:val="00BF4472"/>
    <w:pPr>
      <w:ind w:left="720"/>
      <w:contextualSpacing/>
    </w:pPr>
  </w:style>
  <w:style w:type="character" w:styleId="a8">
    <w:name w:val="Strong"/>
    <w:basedOn w:val="a0"/>
    <w:uiPriority w:val="22"/>
    <w:qFormat/>
    <w:rsid w:val="00EF0359"/>
    <w:rPr>
      <w:b/>
      <w:bCs/>
    </w:rPr>
  </w:style>
  <w:style w:type="character" w:customStyle="1" w:styleId="FontStyle235">
    <w:name w:val="Font Style235"/>
    <w:uiPriority w:val="99"/>
    <w:rsid w:val="00C80AB8"/>
    <w:rPr>
      <w:rFonts w:ascii="Times New Roman" w:hAnsi="Times New Roman" w:cs="Times New Roman" w:hint="default"/>
      <w:b/>
      <w:bCs/>
      <w:sz w:val="22"/>
      <w:szCs w:val="22"/>
    </w:rPr>
  </w:style>
  <w:style w:type="paragraph" w:customStyle="1" w:styleId="Default">
    <w:name w:val="Default"/>
    <w:rsid w:val="00176EA9"/>
    <w:pPr>
      <w:suppressAutoHyphens/>
      <w:autoSpaceDE w:val="0"/>
      <w:spacing w:after="0" w:line="240" w:lineRule="auto"/>
    </w:pPr>
    <w:rPr>
      <w:rFonts w:ascii="Times New Roman" w:eastAsia="Arial" w:hAnsi="Times New Roman" w:cs="Calibri"/>
      <w:color w:val="000000"/>
      <w:sz w:val="24"/>
      <w:szCs w:val="24"/>
      <w:lang w:eastAsia="ar-SA"/>
    </w:rPr>
  </w:style>
  <w:style w:type="paragraph" w:customStyle="1" w:styleId="Standard">
    <w:name w:val="Standard"/>
    <w:rsid w:val="00B426C1"/>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ableContents">
    <w:name w:val="Table Contents"/>
    <w:basedOn w:val="Standard"/>
    <w:rsid w:val="0004429A"/>
    <w:pPr>
      <w:suppressLineNumbers/>
    </w:pPr>
  </w:style>
  <w:style w:type="paragraph" w:customStyle="1" w:styleId="Textbody">
    <w:name w:val="Text body"/>
    <w:basedOn w:val="Standard"/>
    <w:rsid w:val="0004429A"/>
    <w:pPr>
      <w:spacing w:after="120"/>
    </w:pPr>
    <w:rPr>
      <w:rFonts w:ascii="Times New Roman" w:eastAsia="SimSun" w:hAnsi="Times New Roman" w:cs="Mangal"/>
      <w:sz w:val="24"/>
      <w:lang w:eastAsia="zh-CN" w:bidi="hi-IN"/>
    </w:rPr>
  </w:style>
  <w:style w:type="paragraph" w:styleId="HTML">
    <w:name w:val="HTML Preformatted"/>
    <w:basedOn w:val="a"/>
    <w:link w:val="HTML0"/>
    <w:uiPriority w:val="99"/>
    <w:rsid w:val="000D1C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0D1C1A"/>
    <w:rPr>
      <w:rFonts w:ascii="Courier New" w:eastAsia="Times New Roman" w:hAnsi="Courier New" w:cs="Courier New"/>
      <w:sz w:val="20"/>
      <w:szCs w:val="20"/>
      <w:lang w:eastAsia="ru-RU"/>
    </w:rPr>
  </w:style>
  <w:style w:type="paragraph" w:customStyle="1" w:styleId="11">
    <w:name w:val="Маркированный список1"/>
    <w:basedOn w:val="a"/>
    <w:uiPriority w:val="99"/>
    <w:rsid w:val="000D1C1A"/>
    <w:pPr>
      <w:tabs>
        <w:tab w:val="num" w:pos="432"/>
      </w:tabs>
      <w:ind w:left="432" w:hanging="432"/>
    </w:pPr>
    <w:rPr>
      <w:rFonts w:ascii="Calibri" w:eastAsia="Times New Roman" w:hAnsi="Calibri" w:cs="Calibri"/>
      <w:lang w:eastAsia="ar-SA"/>
    </w:rPr>
  </w:style>
  <w:style w:type="table" w:styleId="a9">
    <w:name w:val="Table Grid"/>
    <w:basedOn w:val="a1"/>
    <w:uiPriority w:val="59"/>
    <w:rsid w:val="000D1C1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ody Text"/>
    <w:basedOn w:val="a"/>
    <w:link w:val="ab"/>
    <w:unhideWhenUsed/>
    <w:rsid w:val="000F3F8D"/>
    <w:pPr>
      <w:widowControl w:val="0"/>
      <w:suppressAutoHyphens/>
      <w:spacing w:after="120" w:line="240" w:lineRule="auto"/>
    </w:pPr>
    <w:rPr>
      <w:rFonts w:ascii="Times New Roman" w:eastAsia="Andale Sans UI" w:hAnsi="Times New Roman" w:cs="Times New Roman"/>
      <w:kern w:val="2"/>
      <w:sz w:val="24"/>
      <w:szCs w:val="24"/>
      <w:lang w:eastAsia="ru-RU"/>
    </w:rPr>
  </w:style>
  <w:style w:type="character" w:customStyle="1" w:styleId="ab">
    <w:name w:val="Основной текст Знак"/>
    <w:basedOn w:val="a0"/>
    <w:link w:val="aa"/>
    <w:rsid w:val="000F3F8D"/>
    <w:rPr>
      <w:rFonts w:ascii="Times New Roman" w:eastAsia="Andale Sans UI" w:hAnsi="Times New Roman" w:cs="Times New Roman"/>
      <w:kern w:val="2"/>
      <w:sz w:val="24"/>
      <w:szCs w:val="24"/>
      <w:lang w:eastAsia="ru-RU"/>
    </w:rPr>
  </w:style>
  <w:style w:type="paragraph" w:styleId="ac">
    <w:name w:val="header"/>
    <w:basedOn w:val="a"/>
    <w:link w:val="ad"/>
    <w:uiPriority w:val="99"/>
    <w:unhideWhenUsed/>
    <w:rsid w:val="00952FDB"/>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952FDB"/>
  </w:style>
  <w:style w:type="paragraph" w:styleId="ae">
    <w:name w:val="footer"/>
    <w:basedOn w:val="a"/>
    <w:link w:val="af"/>
    <w:uiPriority w:val="99"/>
    <w:unhideWhenUsed/>
    <w:rsid w:val="00952FDB"/>
    <w:pPr>
      <w:tabs>
        <w:tab w:val="center" w:pos="4677"/>
        <w:tab w:val="right" w:pos="9355"/>
      </w:tabs>
      <w:spacing w:after="0" w:line="240" w:lineRule="auto"/>
    </w:pPr>
  </w:style>
  <w:style w:type="character" w:customStyle="1" w:styleId="af">
    <w:name w:val="Нижний колонтитул Знак"/>
    <w:basedOn w:val="a0"/>
    <w:link w:val="ae"/>
    <w:uiPriority w:val="99"/>
    <w:rsid w:val="00952FDB"/>
  </w:style>
  <w:style w:type="character" w:customStyle="1" w:styleId="80">
    <w:name w:val="Заголовок 8 Знак"/>
    <w:basedOn w:val="a0"/>
    <w:link w:val="8"/>
    <w:uiPriority w:val="9"/>
    <w:rsid w:val="00E23268"/>
    <w:rPr>
      <w:rFonts w:asciiTheme="majorHAnsi" w:eastAsiaTheme="majorEastAsia" w:hAnsiTheme="majorHAnsi" w:cstheme="majorBidi"/>
      <w:color w:val="272727" w:themeColor="text1" w:themeTint="D8"/>
      <w:sz w:val="21"/>
      <w:szCs w:val="21"/>
    </w:rPr>
  </w:style>
  <w:style w:type="character" w:styleId="af0">
    <w:name w:val="Emphasis"/>
    <w:qFormat/>
    <w:rsid w:val="00C54E89"/>
    <w:rPr>
      <w:i/>
      <w:iCs/>
    </w:rPr>
  </w:style>
  <w:style w:type="paragraph" w:customStyle="1" w:styleId="12">
    <w:name w:val="Обычный (веб)1"/>
    <w:basedOn w:val="a"/>
    <w:rsid w:val="00C54E89"/>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FontStyle53">
    <w:name w:val="Font Style53"/>
    <w:uiPriority w:val="99"/>
    <w:rsid w:val="00F37E4A"/>
    <w:rPr>
      <w:rFonts w:ascii="Times New Roman" w:hAnsi="Times New Roman" w:cs="Times New Roman"/>
      <w:sz w:val="18"/>
      <w:szCs w:val="18"/>
    </w:rPr>
  </w:style>
  <w:style w:type="paragraph" w:customStyle="1" w:styleId="Style5">
    <w:name w:val="Style5"/>
    <w:basedOn w:val="a"/>
    <w:uiPriority w:val="99"/>
    <w:rsid w:val="00F37E4A"/>
    <w:pPr>
      <w:widowControl w:val="0"/>
      <w:autoSpaceDE w:val="0"/>
      <w:spacing w:after="0" w:line="240" w:lineRule="auto"/>
    </w:pPr>
    <w:rPr>
      <w:rFonts w:ascii="Candara" w:eastAsia="Times New Roman" w:hAnsi="Candara" w:cs="Times New Roman"/>
      <w:sz w:val="24"/>
      <w:szCs w:val="24"/>
      <w:lang w:eastAsia="ar-SA"/>
    </w:rPr>
  </w:style>
  <w:style w:type="character" w:customStyle="1" w:styleId="FontStyle48">
    <w:name w:val="Font Style48"/>
    <w:rsid w:val="00F37E4A"/>
    <w:rPr>
      <w:rFonts w:ascii="Calibri" w:hAnsi="Calibri" w:cs="Calibri"/>
      <w:b/>
      <w:bCs/>
      <w:sz w:val="18"/>
      <w:szCs w:val="18"/>
    </w:rPr>
  </w:style>
  <w:style w:type="character" w:customStyle="1" w:styleId="10">
    <w:name w:val="Заголовок 1 Знак"/>
    <w:basedOn w:val="a0"/>
    <w:link w:val="1"/>
    <w:uiPriority w:val="9"/>
    <w:rsid w:val="00F37E4A"/>
    <w:rPr>
      <w:rFonts w:asciiTheme="majorHAnsi" w:eastAsiaTheme="majorEastAsia" w:hAnsiTheme="majorHAnsi" w:cstheme="majorBidi"/>
      <w:color w:val="365F91" w:themeColor="accent1" w:themeShade="BF"/>
      <w:sz w:val="32"/>
      <w:szCs w:val="32"/>
    </w:rPr>
  </w:style>
  <w:style w:type="character" w:customStyle="1" w:styleId="30">
    <w:name w:val="Заголовок 3 Знак"/>
    <w:basedOn w:val="a0"/>
    <w:link w:val="3"/>
    <w:rsid w:val="00F37E4A"/>
    <w:rPr>
      <w:rFonts w:ascii="Cambria" w:eastAsia="Times New Roman" w:hAnsi="Cambria" w:cs="Times New Roman"/>
      <w:b/>
      <w:bCs/>
      <w:sz w:val="26"/>
      <w:szCs w:val="26"/>
      <w:lang w:eastAsia="zh-CN"/>
    </w:rPr>
  </w:style>
  <w:style w:type="character" w:customStyle="1" w:styleId="a4">
    <w:name w:val="Обычный (веб) Знак"/>
    <w:aliases w:val="Обычный (Web) Знак"/>
    <w:link w:val="a3"/>
    <w:locked/>
    <w:rsid w:val="00755361"/>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rsid w:val="00CD30D1"/>
    <w:rPr>
      <w:rFonts w:ascii="Times New Roman" w:eastAsia="Times New Roman" w:hAnsi="Times New Roman" w:cs="Times New Roman"/>
      <w:b/>
      <w:bCs/>
      <w:sz w:val="24"/>
      <w:szCs w:val="24"/>
      <w:lang w:eastAsia="ru-RU"/>
    </w:rPr>
  </w:style>
  <w:style w:type="paragraph" w:customStyle="1" w:styleId="c17">
    <w:name w:val="c17"/>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4">
    <w:name w:val="c14"/>
    <w:basedOn w:val="a0"/>
    <w:rsid w:val="00CD30D1"/>
  </w:style>
  <w:style w:type="paragraph" w:customStyle="1" w:styleId="c68">
    <w:name w:val="c6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9">
    <w:name w:val="c19"/>
    <w:basedOn w:val="a0"/>
    <w:rsid w:val="00CD30D1"/>
  </w:style>
  <w:style w:type="paragraph" w:customStyle="1" w:styleId="c50">
    <w:name w:val="c5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7">
    <w:name w:val="c67"/>
    <w:basedOn w:val="a0"/>
    <w:rsid w:val="00CD30D1"/>
  </w:style>
  <w:style w:type="paragraph" w:customStyle="1" w:styleId="c32">
    <w:name w:val="c3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CD30D1"/>
  </w:style>
  <w:style w:type="paragraph" w:customStyle="1" w:styleId="c39">
    <w:name w:val="c39"/>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CD30D1"/>
  </w:style>
  <w:style w:type="character" w:customStyle="1" w:styleId="c58">
    <w:name w:val="c58"/>
    <w:basedOn w:val="a0"/>
    <w:rsid w:val="00CD30D1"/>
  </w:style>
  <w:style w:type="paragraph" w:customStyle="1" w:styleId="c37">
    <w:name w:val="c37"/>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CD30D1"/>
  </w:style>
  <w:style w:type="paragraph" w:customStyle="1" w:styleId="c34">
    <w:name w:val="c34"/>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2">
    <w:name w:val="c4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6">
    <w:name w:val="c3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5">
    <w:name w:val="c45"/>
    <w:basedOn w:val="a0"/>
    <w:rsid w:val="00CD30D1"/>
  </w:style>
  <w:style w:type="paragraph" w:customStyle="1" w:styleId="c44">
    <w:name w:val="c44"/>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CD30D1"/>
  </w:style>
  <w:style w:type="paragraph" w:customStyle="1" w:styleId="c28">
    <w:name w:val="c2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
    <w:name w:val="c13"/>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CD30D1"/>
  </w:style>
  <w:style w:type="paragraph" w:customStyle="1" w:styleId="c2">
    <w:name w:val="c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7">
    <w:name w:val="c57"/>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9">
    <w:name w:val="c59"/>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CD30D1"/>
  </w:style>
  <w:style w:type="paragraph" w:customStyle="1" w:styleId="c4">
    <w:name w:val="c4"/>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1">
    <w:name w:val="c3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CD30D1"/>
  </w:style>
  <w:style w:type="character" w:customStyle="1" w:styleId="c33">
    <w:name w:val="c33"/>
    <w:basedOn w:val="a0"/>
    <w:rsid w:val="00CD30D1"/>
  </w:style>
  <w:style w:type="paragraph" w:customStyle="1" w:styleId="c78">
    <w:name w:val="c7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3">
    <w:name w:val="c53"/>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3">
    <w:name w:val="c83"/>
    <w:basedOn w:val="a0"/>
    <w:rsid w:val="00CD30D1"/>
  </w:style>
  <w:style w:type="paragraph" w:customStyle="1" w:styleId="c38">
    <w:name w:val="c3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1">
    <w:name w:val="c501"/>
    <w:basedOn w:val="a0"/>
    <w:rsid w:val="00CD30D1"/>
  </w:style>
  <w:style w:type="paragraph" w:customStyle="1" w:styleId="c35">
    <w:name w:val="c35"/>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1">
    <w:name w:val="c71"/>
    <w:basedOn w:val="a0"/>
    <w:rsid w:val="00CD30D1"/>
  </w:style>
  <w:style w:type="paragraph" w:customStyle="1" w:styleId="c331">
    <w:name w:val="c33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11">
    <w:name w:val="c311"/>
    <w:basedOn w:val="a0"/>
    <w:rsid w:val="00CD30D1"/>
  </w:style>
  <w:style w:type="character" w:customStyle="1" w:styleId="c441">
    <w:name w:val="c441"/>
    <w:basedOn w:val="a0"/>
    <w:rsid w:val="00CD30D1"/>
  </w:style>
  <w:style w:type="paragraph" w:customStyle="1" w:styleId="c62">
    <w:name w:val="c62"/>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1">
    <w:name w:val="c21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4">
    <w:name w:val="c64"/>
    <w:basedOn w:val="a0"/>
    <w:rsid w:val="00CD30D1"/>
  </w:style>
  <w:style w:type="paragraph" w:customStyle="1" w:styleId="c181">
    <w:name w:val="c18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71">
    <w:name w:val="c571"/>
    <w:basedOn w:val="a0"/>
    <w:rsid w:val="00CD30D1"/>
  </w:style>
  <w:style w:type="paragraph" w:customStyle="1" w:styleId="c69">
    <w:name w:val="c69"/>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0">
    <w:name w:val="c6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1">
    <w:name w:val="c12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1">
    <w:name w:val="c131"/>
    <w:basedOn w:val="a0"/>
    <w:rsid w:val="00CD30D1"/>
  </w:style>
  <w:style w:type="paragraph" w:customStyle="1" w:styleId="c40">
    <w:name w:val="c4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1">
    <w:name w:val="c221"/>
    <w:basedOn w:val="a0"/>
    <w:rsid w:val="00CD30D1"/>
  </w:style>
  <w:style w:type="paragraph" w:customStyle="1" w:styleId="c141">
    <w:name w:val="c14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6">
    <w:name w:val="c46"/>
    <w:basedOn w:val="a0"/>
    <w:rsid w:val="00CD30D1"/>
  </w:style>
  <w:style w:type="character" w:customStyle="1" w:styleId="c65">
    <w:name w:val="c65"/>
    <w:basedOn w:val="a0"/>
    <w:rsid w:val="00CD30D1"/>
  </w:style>
  <w:style w:type="character" w:customStyle="1" w:styleId="c29">
    <w:name w:val="c29"/>
    <w:basedOn w:val="a0"/>
    <w:rsid w:val="00CD30D1"/>
  </w:style>
  <w:style w:type="character" w:customStyle="1" w:styleId="c27">
    <w:name w:val="c27"/>
    <w:basedOn w:val="a0"/>
    <w:rsid w:val="00CD30D1"/>
  </w:style>
  <w:style w:type="character" w:customStyle="1" w:styleId="c351">
    <w:name w:val="c351"/>
    <w:basedOn w:val="a0"/>
    <w:rsid w:val="00CD30D1"/>
  </w:style>
  <w:style w:type="paragraph" w:customStyle="1" w:styleId="c191">
    <w:name w:val="c19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CD30D1"/>
  </w:style>
  <w:style w:type="paragraph" w:customStyle="1" w:styleId="c56">
    <w:name w:val="c5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91">
    <w:name w:val="c391"/>
    <w:basedOn w:val="a0"/>
    <w:rsid w:val="00CD30D1"/>
  </w:style>
  <w:style w:type="character" w:customStyle="1" w:styleId="c23">
    <w:name w:val="c23"/>
    <w:basedOn w:val="a0"/>
    <w:rsid w:val="00CD30D1"/>
  </w:style>
  <w:style w:type="paragraph" w:customStyle="1" w:styleId="c15">
    <w:name w:val="c15"/>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6">
    <w:name w:val="c6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81">
    <w:name w:val="c281"/>
    <w:basedOn w:val="a0"/>
    <w:rsid w:val="00CD30D1"/>
  </w:style>
  <w:style w:type="character" w:customStyle="1" w:styleId="c601">
    <w:name w:val="c601"/>
    <w:basedOn w:val="a0"/>
    <w:rsid w:val="00CD30D1"/>
  </w:style>
  <w:style w:type="character" w:customStyle="1" w:styleId="c371">
    <w:name w:val="c371"/>
    <w:basedOn w:val="a0"/>
    <w:rsid w:val="00CD30D1"/>
  </w:style>
  <w:style w:type="character" w:customStyle="1" w:styleId="c681">
    <w:name w:val="c681"/>
    <w:basedOn w:val="a0"/>
    <w:rsid w:val="00CD30D1"/>
  </w:style>
  <w:style w:type="character" w:customStyle="1" w:styleId="c24">
    <w:name w:val="c24"/>
    <w:basedOn w:val="a0"/>
    <w:rsid w:val="00CD30D1"/>
  </w:style>
  <w:style w:type="character" w:customStyle="1" w:styleId="c52">
    <w:name w:val="c52"/>
    <w:basedOn w:val="a0"/>
    <w:rsid w:val="00CD30D1"/>
  </w:style>
  <w:style w:type="character" w:customStyle="1" w:styleId="c74">
    <w:name w:val="c74"/>
    <w:basedOn w:val="a0"/>
    <w:rsid w:val="00CD30D1"/>
  </w:style>
  <w:style w:type="paragraph" w:customStyle="1" w:styleId="c41">
    <w:name w:val="c4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1">
    <w:name w:val="c01"/>
    <w:basedOn w:val="a0"/>
    <w:rsid w:val="00CD30D1"/>
  </w:style>
  <w:style w:type="paragraph" w:customStyle="1" w:styleId="c10">
    <w:name w:val="c10"/>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51">
    <w:name w:val="c65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3">
    <w:name w:val="c43"/>
    <w:basedOn w:val="a0"/>
    <w:rsid w:val="00CD30D1"/>
  </w:style>
  <w:style w:type="paragraph" w:customStyle="1" w:styleId="c111">
    <w:name w:val="c11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71">
    <w:name w:val="c47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4">
    <w:name w:val="c54"/>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9">
    <w:name w:val="c49"/>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31">
    <w:name w:val="c23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1">
    <w:name w:val="c61"/>
    <w:basedOn w:val="a0"/>
    <w:rsid w:val="00CD30D1"/>
  </w:style>
  <w:style w:type="paragraph" w:customStyle="1" w:styleId="c8">
    <w:name w:val="c8"/>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71">
    <w:name w:val="c271"/>
    <w:basedOn w:val="a"/>
    <w:rsid w:val="00CD30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TableNormal">
    <w:name w:val="Table Normal"/>
    <w:uiPriority w:val="2"/>
    <w:semiHidden/>
    <w:unhideWhenUsed/>
    <w:qFormat/>
    <w:rsid w:val="00CD30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Heading3">
    <w:name w:val="Heading 3"/>
    <w:basedOn w:val="a"/>
    <w:uiPriority w:val="1"/>
    <w:qFormat/>
    <w:rsid w:val="00CD30D1"/>
    <w:pPr>
      <w:widowControl w:val="0"/>
      <w:autoSpaceDE w:val="0"/>
      <w:autoSpaceDN w:val="0"/>
      <w:spacing w:after="0" w:line="274" w:lineRule="exact"/>
      <w:ind w:left="1070"/>
      <w:jc w:val="both"/>
      <w:outlineLvl w:val="3"/>
    </w:pPr>
    <w:rPr>
      <w:rFonts w:ascii="Times New Roman" w:eastAsia="Times New Roman" w:hAnsi="Times New Roman" w:cs="Times New Roman"/>
      <w:b/>
      <w:bCs/>
      <w:sz w:val="24"/>
      <w:szCs w:val="24"/>
      <w:lang w:eastAsia="ru-RU" w:bidi="ru-RU"/>
    </w:rPr>
  </w:style>
  <w:style w:type="paragraph" w:customStyle="1" w:styleId="TableParagraph">
    <w:name w:val="Table Paragraph"/>
    <w:basedOn w:val="a"/>
    <w:uiPriority w:val="1"/>
    <w:qFormat/>
    <w:rsid w:val="00CD30D1"/>
    <w:pPr>
      <w:widowControl w:val="0"/>
      <w:autoSpaceDE w:val="0"/>
      <w:autoSpaceDN w:val="0"/>
      <w:spacing w:after="0" w:line="256" w:lineRule="exact"/>
      <w:ind w:left="107"/>
    </w:pPr>
    <w:rPr>
      <w:rFonts w:ascii="Times New Roman" w:eastAsia="Times New Roman" w:hAnsi="Times New Roman" w:cs="Times New Roman"/>
      <w:lang w:eastAsia="ru-RU" w:bidi="ru-RU"/>
    </w:rPr>
  </w:style>
  <w:style w:type="character" w:customStyle="1" w:styleId="a7">
    <w:name w:val="Абзац списка Знак"/>
    <w:aliases w:val="List Paragraph Знак,Содержание. 2 уровень Знак"/>
    <w:link w:val="a6"/>
    <w:uiPriority w:val="34"/>
    <w:qFormat/>
    <w:locked/>
    <w:rsid w:val="00690D41"/>
  </w:style>
  <w:style w:type="character" w:customStyle="1" w:styleId="FontStyle58">
    <w:name w:val="Font Style58"/>
    <w:rsid w:val="00D744D9"/>
    <w:rPr>
      <w:rFonts w:ascii="Times New Roman" w:hAnsi="Times New Roman" w:cs="Times New Roman"/>
      <w:sz w:val="14"/>
      <w:szCs w:val="14"/>
    </w:rPr>
  </w:style>
  <w:style w:type="paragraph" w:customStyle="1" w:styleId="af1">
    <w:name w:val="Содержимое таблицы"/>
    <w:basedOn w:val="a"/>
    <w:rsid w:val="00037F5D"/>
    <w:pPr>
      <w:widowControl w:val="0"/>
      <w:suppressLineNumbers/>
      <w:spacing w:after="0" w:line="240" w:lineRule="auto"/>
    </w:pPr>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224070445">
      <w:bodyDiv w:val="1"/>
      <w:marLeft w:val="0"/>
      <w:marRight w:val="0"/>
      <w:marTop w:val="0"/>
      <w:marBottom w:val="0"/>
      <w:divBdr>
        <w:top w:val="none" w:sz="0" w:space="0" w:color="auto"/>
        <w:left w:val="none" w:sz="0" w:space="0" w:color="auto"/>
        <w:bottom w:val="none" w:sz="0" w:space="0" w:color="auto"/>
        <w:right w:val="none" w:sz="0" w:space="0" w:color="auto"/>
      </w:divBdr>
    </w:div>
    <w:div w:id="239750544">
      <w:bodyDiv w:val="1"/>
      <w:marLeft w:val="0"/>
      <w:marRight w:val="0"/>
      <w:marTop w:val="0"/>
      <w:marBottom w:val="0"/>
      <w:divBdr>
        <w:top w:val="none" w:sz="0" w:space="0" w:color="auto"/>
        <w:left w:val="none" w:sz="0" w:space="0" w:color="auto"/>
        <w:bottom w:val="none" w:sz="0" w:space="0" w:color="auto"/>
        <w:right w:val="none" w:sz="0" w:space="0" w:color="auto"/>
      </w:divBdr>
    </w:div>
    <w:div w:id="326786993">
      <w:bodyDiv w:val="1"/>
      <w:marLeft w:val="0"/>
      <w:marRight w:val="0"/>
      <w:marTop w:val="0"/>
      <w:marBottom w:val="0"/>
      <w:divBdr>
        <w:top w:val="none" w:sz="0" w:space="0" w:color="auto"/>
        <w:left w:val="none" w:sz="0" w:space="0" w:color="auto"/>
        <w:bottom w:val="none" w:sz="0" w:space="0" w:color="auto"/>
        <w:right w:val="none" w:sz="0" w:space="0" w:color="auto"/>
      </w:divBdr>
    </w:div>
    <w:div w:id="625090815">
      <w:bodyDiv w:val="1"/>
      <w:marLeft w:val="0"/>
      <w:marRight w:val="0"/>
      <w:marTop w:val="0"/>
      <w:marBottom w:val="0"/>
      <w:divBdr>
        <w:top w:val="none" w:sz="0" w:space="0" w:color="auto"/>
        <w:left w:val="none" w:sz="0" w:space="0" w:color="auto"/>
        <w:bottom w:val="none" w:sz="0" w:space="0" w:color="auto"/>
        <w:right w:val="none" w:sz="0" w:space="0" w:color="auto"/>
      </w:divBdr>
      <w:divsChild>
        <w:div w:id="1661151896">
          <w:marLeft w:val="0"/>
          <w:marRight w:val="0"/>
          <w:marTop w:val="0"/>
          <w:marBottom w:val="360"/>
          <w:divBdr>
            <w:top w:val="none" w:sz="0" w:space="0" w:color="auto"/>
            <w:left w:val="none" w:sz="0" w:space="0" w:color="auto"/>
            <w:bottom w:val="none" w:sz="0" w:space="0" w:color="auto"/>
            <w:right w:val="none" w:sz="0" w:space="0" w:color="auto"/>
          </w:divBdr>
          <w:divsChild>
            <w:div w:id="1226334130">
              <w:marLeft w:val="0"/>
              <w:marRight w:val="0"/>
              <w:marTop w:val="0"/>
              <w:marBottom w:val="0"/>
              <w:divBdr>
                <w:top w:val="none" w:sz="0" w:space="0" w:color="auto"/>
                <w:left w:val="none" w:sz="0" w:space="0" w:color="auto"/>
                <w:bottom w:val="none" w:sz="0" w:space="0" w:color="auto"/>
                <w:right w:val="none" w:sz="0" w:space="0" w:color="auto"/>
              </w:divBdr>
              <w:divsChild>
                <w:div w:id="379209358">
                  <w:marLeft w:val="0"/>
                  <w:marRight w:val="0"/>
                  <w:marTop w:val="0"/>
                  <w:marBottom w:val="0"/>
                  <w:divBdr>
                    <w:top w:val="none" w:sz="0" w:space="0" w:color="auto"/>
                    <w:left w:val="none" w:sz="0" w:space="0" w:color="auto"/>
                    <w:bottom w:val="none" w:sz="0" w:space="0" w:color="auto"/>
                    <w:right w:val="none" w:sz="0" w:space="0" w:color="auto"/>
                  </w:divBdr>
                  <w:divsChild>
                    <w:div w:id="707532055">
                      <w:marLeft w:val="0"/>
                      <w:marRight w:val="0"/>
                      <w:marTop w:val="0"/>
                      <w:marBottom w:val="0"/>
                      <w:divBdr>
                        <w:top w:val="none" w:sz="0" w:space="0" w:color="auto"/>
                        <w:left w:val="none" w:sz="0" w:space="0" w:color="auto"/>
                        <w:bottom w:val="none" w:sz="0" w:space="0" w:color="auto"/>
                        <w:right w:val="none" w:sz="0" w:space="0" w:color="auto"/>
                      </w:divBdr>
                      <w:divsChild>
                        <w:div w:id="1415778216">
                          <w:marLeft w:val="0"/>
                          <w:marRight w:val="0"/>
                          <w:marTop w:val="0"/>
                          <w:marBottom w:val="0"/>
                          <w:divBdr>
                            <w:top w:val="none" w:sz="0" w:space="0" w:color="auto"/>
                            <w:left w:val="none" w:sz="0" w:space="0" w:color="auto"/>
                            <w:bottom w:val="none" w:sz="0" w:space="0" w:color="auto"/>
                            <w:right w:val="none" w:sz="0" w:space="0" w:color="auto"/>
                          </w:divBdr>
                          <w:divsChild>
                            <w:div w:id="64659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9924102">
          <w:marLeft w:val="0"/>
          <w:marRight w:val="0"/>
          <w:marTop w:val="0"/>
          <w:marBottom w:val="360"/>
          <w:divBdr>
            <w:top w:val="none" w:sz="0" w:space="0" w:color="auto"/>
            <w:left w:val="none" w:sz="0" w:space="0" w:color="auto"/>
            <w:bottom w:val="none" w:sz="0" w:space="0" w:color="auto"/>
            <w:right w:val="none" w:sz="0" w:space="0" w:color="auto"/>
          </w:divBdr>
          <w:divsChild>
            <w:div w:id="354307485">
              <w:marLeft w:val="0"/>
              <w:marRight w:val="0"/>
              <w:marTop w:val="0"/>
              <w:marBottom w:val="0"/>
              <w:divBdr>
                <w:top w:val="none" w:sz="0" w:space="0" w:color="auto"/>
                <w:left w:val="none" w:sz="0" w:space="0" w:color="auto"/>
                <w:bottom w:val="none" w:sz="0" w:space="0" w:color="auto"/>
                <w:right w:val="none" w:sz="0" w:space="0" w:color="auto"/>
              </w:divBdr>
              <w:divsChild>
                <w:div w:id="2020037425">
                  <w:marLeft w:val="0"/>
                  <w:marRight w:val="0"/>
                  <w:marTop w:val="0"/>
                  <w:marBottom w:val="0"/>
                  <w:divBdr>
                    <w:top w:val="none" w:sz="0" w:space="0" w:color="auto"/>
                    <w:left w:val="none" w:sz="0" w:space="0" w:color="auto"/>
                    <w:bottom w:val="none" w:sz="0" w:space="0" w:color="auto"/>
                    <w:right w:val="none" w:sz="0" w:space="0" w:color="auto"/>
                  </w:divBdr>
                  <w:divsChild>
                    <w:div w:id="439885536">
                      <w:marLeft w:val="0"/>
                      <w:marRight w:val="0"/>
                      <w:marTop w:val="0"/>
                      <w:marBottom w:val="0"/>
                      <w:divBdr>
                        <w:top w:val="none" w:sz="0" w:space="0" w:color="auto"/>
                        <w:left w:val="none" w:sz="0" w:space="0" w:color="auto"/>
                        <w:bottom w:val="none" w:sz="0" w:space="0" w:color="auto"/>
                        <w:right w:val="none" w:sz="0" w:space="0" w:color="auto"/>
                      </w:divBdr>
                      <w:divsChild>
                        <w:div w:id="1057629024">
                          <w:marLeft w:val="0"/>
                          <w:marRight w:val="0"/>
                          <w:marTop w:val="0"/>
                          <w:marBottom w:val="0"/>
                          <w:divBdr>
                            <w:top w:val="none" w:sz="0" w:space="0" w:color="auto"/>
                            <w:left w:val="none" w:sz="0" w:space="0" w:color="auto"/>
                            <w:bottom w:val="none" w:sz="0" w:space="0" w:color="auto"/>
                            <w:right w:val="none" w:sz="0" w:space="0" w:color="auto"/>
                          </w:divBdr>
                          <w:divsChild>
                            <w:div w:id="15753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599901">
          <w:marLeft w:val="0"/>
          <w:marRight w:val="0"/>
          <w:marTop w:val="0"/>
          <w:marBottom w:val="360"/>
          <w:divBdr>
            <w:top w:val="none" w:sz="0" w:space="0" w:color="auto"/>
            <w:left w:val="none" w:sz="0" w:space="0" w:color="auto"/>
            <w:bottom w:val="none" w:sz="0" w:space="0" w:color="auto"/>
            <w:right w:val="none" w:sz="0" w:space="0" w:color="auto"/>
          </w:divBdr>
          <w:divsChild>
            <w:div w:id="788162778">
              <w:marLeft w:val="0"/>
              <w:marRight w:val="0"/>
              <w:marTop w:val="0"/>
              <w:marBottom w:val="0"/>
              <w:divBdr>
                <w:top w:val="none" w:sz="0" w:space="0" w:color="auto"/>
                <w:left w:val="none" w:sz="0" w:space="0" w:color="auto"/>
                <w:bottom w:val="none" w:sz="0" w:space="0" w:color="auto"/>
                <w:right w:val="none" w:sz="0" w:space="0" w:color="auto"/>
              </w:divBdr>
              <w:divsChild>
                <w:div w:id="1132596002">
                  <w:marLeft w:val="0"/>
                  <w:marRight w:val="0"/>
                  <w:marTop w:val="0"/>
                  <w:marBottom w:val="0"/>
                  <w:divBdr>
                    <w:top w:val="none" w:sz="0" w:space="0" w:color="auto"/>
                    <w:left w:val="none" w:sz="0" w:space="0" w:color="auto"/>
                    <w:bottom w:val="none" w:sz="0" w:space="0" w:color="auto"/>
                    <w:right w:val="none" w:sz="0" w:space="0" w:color="auto"/>
                  </w:divBdr>
                  <w:divsChild>
                    <w:div w:id="411044293">
                      <w:marLeft w:val="0"/>
                      <w:marRight w:val="0"/>
                      <w:marTop w:val="0"/>
                      <w:marBottom w:val="0"/>
                      <w:divBdr>
                        <w:top w:val="none" w:sz="0" w:space="0" w:color="auto"/>
                        <w:left w:val="none" w:sz="0" w:space="0" w:color="auto"/>
                        <w:bottom w:val="none" w:sz="0" w:space="0" w:color="auto"/>
                        <w:right w:val="none" w:sz="0" w:space="0" w:color="auto"/>
                      </w:divBdr>
                      <w:divsChild>
                        <w:div w:id="914122486">
                          <w:marLeft w:val="0"/>
                          <w:marRight w:val="0"/>
                          <w:marTop w:val="0"/>
                          <w:marBottom w:val="0"/>
                          <w:divBdr>
                            <w:top w:val="none" w:sz="0" w:space="0" w:color="auto"/>
                            <w:left w:val="none" w:sz="0" w:space="0" w:color="auto"/>
                            <w:bottom w:val="none" w:sz="0" w:space="0" w:color="auto"/>
                            <w:right w:val="none" w:sz="0" w:space="0" w:color="auto"/>
                          </w:divBdr>
                          <w:divsChild>
                            <w:div w:id="212364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7445708">
          <w:marLeft w:val="0"/>
          <w:marRight w:val="0"/>
          <w:marTop w:val="0"/>
          <w:marBottom w:val="360"/>
          <w:divBdr>
            <w:top w:val="none" w:sz="0" w:space="0" w:color="auto"/>
            <w:left w:val="none" w:sz="0" w:space="0" w:color="auto"/>
            <w:bottom w:val="none" w:sz="0" w:space="0" w:color="auto"/>
            <w:right w:val="none" w:sz="0" w:space="0" w:color="auto"/>
          </w:divBdr>
          <w:divsChild>
            <w:div w:id="583877130">
              <w:marLeft w:val="0"/>
              <w:marRight w:val="0"/>
              <w:marTop w:val="0"/>
              <w:marBottom w:val="0"/>
              <w:divBdr>
                <w:top w:val="none" w:sz="0" w:space="0" w:color="auto"/>
                <w:left w:val="none" w:sz="0" w:space="0" w:color="auto"/>
                <w:bottom w:val="none" w:sz="0" w:space="0" w:color="auto"/>
                <w:right w:val="none" w:sz="0" w:space="0" w:color="auto"/>
              </w:divBdr>
              <w:divsChild>
                <w:div w:id="129640819">
                  <w:marLeft w:val="0"/>
                  <w:marRight w:val="0"/>
                  <w:marTop w:val="0"/>
                  <w:marBottom w:val="0"/>
                  <w:divBdr>
                    <w:top w:val="none" w:sz="0" w:space="0" w:color="auto"/>
                    <w:left w:val="none" w:sz="0" w:space="0" w:color="auto"/>
                    <w:bottom w:val="none" w:sz="0" w:space="0" w:color="auto"/>
                    <w:right w:val="none" w:sz="0" w:space="0" w:color="auto"/>
                  </w:divBdr>
                  <w:divsChild>
                    <w:div w:id="2058772664">
                      <w:marLeft w:val="0"/>
                      <w:marRight w:val="0"/>
                      <w:marTop w:val="0"/>
                      <w:marBottom w:val="0"/>
                      <w:divBdr>
                        <w:top w:val="none" w:sz="0" w:space="0" w:color="auto"/>
                        <w:left w:val="none" w:sz="0" w:space="0" w:color="auto"/>
                        <w:bottom w:val="none" w:sz="0" w:space="0" w:color="auto"/>
                        <w:right w:val="none" w:sz="0" w:space="0" w:color="auto"/>
                      </w:divBdr>
                      <w:divsChild>
                        <w:div w:id="17061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418689">
      <w:bodyDiv w:val="1"/>
      <w:marLeft w:val="0"/>
      <w:marRight w:val="0"/>
      <w:marTop w:val="0"/>
      <w:marBottom w:val="0"/>
      <w:divBdr>
        <w:top w:val="none" w:sz="0" w:space="0" w:color="auto"/>
        <w:left w:val="none" w:sz="0" w:space="0" w:color="auto"/>
        <w:bottom w:val="none" w:sz="0" w:space="0" w:color="auto"/>
        <w:right w:val="none" w:sz="0" w:space="0" w:color="auto"/>
      </w:divBdr>
    </w:div>
    <w:div w:id="833110303">
      <w:bodyDiv w:val="1"/>
      <w:marLeft w:val="0"/>
      <w:marRight w:val="0"/>
      <w:marTop w:val="0"/>
      <w:marBottom w:val="0"/>
      <w:divBdr>
        <w:top w:val="none" w:sz="0" w:space="0" w:color="auto"/>
        <w:left w:val="none" w:sz="0" w:space="0" w:color="auto"/>
        <w:bottom w:val="none" w:sz="0" w:space="0" w:color="auto"/>
        <w:right w:val="none" w:sz="0" w:space="0" w:color="auto"/>
      </w:divBdr>
    </w:div>
    <w:div w:id="996685416">
      <w:bodyDiv w:val="1"/>
      <w:marLeft w:val="0"/>
      <w:marRight w:val="0"/>
      <w:marTop w:val="0"/>
      <w:marBottom w:val="0"/>
      <w:divBdr>
        <w:top w:val="none" w:sz="0" w:space="0" w:color="auto"/>
        <w:left w:val="none" w:sz="0" w:space="0" w:color="auto"/>
        <w:bottom w:val="none" w:sz="0" w:space="0" w:color="auto"/>
        <w:right w:val="none" w:sz="0" w:space="0" w:color="auto"/>
      </w:divBdr>
    </w:div>
    <w:div w:id="1192571644">
      <w:bodyDiv w:val="1"/>
      <w:marLeft w:val="0"/>
      <w:marRight w:val="0"/>
      <w:marTop w:val="0"/>
      <w:marBottom w:val="0"/>
      <w:divBdr>
        <w:top w:val="none" w:sz="0" w:space="0" w:color="auto"/>
        <w:left w:val="none" w:sz="0" w:space="0" w:color="auto"/>
        <w:bottom w:val="none" w:sz="0" w:space="0" w:color="auto"/>
        <w:right w:val="none" w:sz="0" w:space="0" w:color="auto"/>
      </w:divBdr>
    </w:div>
    <w:div w:id="1321931291">
      <w:bodyDiv w:val="1"/>
      <w:marLeft w:val="0"/>
      <w:marRight w:val="0"/>
      <w:marTop w:val="0"/>
      <w:marBottom w:val="0"/>
      <w:divBdr>
        <w:top w:val="none" w:sz="0" w:space="0" w:color="auto"/>
        <w:left w:val="none" w:sz="0" w:space="0" w:color="auto"/>
        <w:bottom w:val="none" w:sz="0" w:space="0" w:color="auto"/>
        <w:right w:val="none" w:sz="0" w:space="0" w:color="auto"/>
      </w:divBdr>
    </w:div>
    <w:div w:id="1598712249">
      <w:bodyDiv w:val="1"/>
      <w:marLeft w:val="0"/>
      <w:marRight w:val="0"/>
      <w:marTop w:val="0"/>
      <w:marBottom w:val="0"/>
      <w:divBdr>
        <w:top w:val="none" w:sz="0" w:space="0" w:color="auto"/>
        <w:left w:val="none" w:sz="0" w:space="0" w:color="auto"/>
        <w:bottom w:val="none" w:sz="0" w:space="0" w:color="auto"/>
        <w:right w:val="none" w:sz="0" w:space="0" w:color="auto"/>
      </w:divBdr>
      <w:divsChild>
        <w:div w:id="1913656756">
          <w:marLeft w:val="0"/>
          <w:marRight w:val="-284"/>
          <w:marTop w:val="0"/>
          <w:marBottom w:val="0"/>
          <w:divBdr>
            <w:top w:val="none" w:sz="0" w:space="0" w:color="auto"/>
            <w:left w:val="none" w:sz="0" w:space="0" w:color="auto"/>
            <w:bottom w:val="none" w:sz="0" w:space="0" w:color="auto"/>
            <w:right w:val="none" w:sz="0" w:space="0" w:color="auto"/>
          </w:divBdr>
        </w:div>
        <w:div w:id="940184692">
          <w:marLeft w:val="0"/>
          <w:marRight w:val="-284"/>
          <w:marTop w:val="0"/>
          <w:marBottom w:val="0"/>
          <w:divBdr>
            <w:top w:val="none" w:sz="0" w:space="0" w:color="auto"/>
            <w:left w:val="none" w:sz="0" w:space="0" w:color="auto"/>
            <w:bottom w:val="none" w:sz="0" w:space="0" w:color="auto"/>
            <w:right w:val="none" w:sz="0" w:space="0" w:color="auto"/>
          </w:divBdr>
        </w:div>
        <w:div w:id="969284680">
          <w:marLeft w:val="0"/>
          <w:marRight w:val="-284"/>
          <w:marTop w:val="0"/>
          <w:marBottom w:val="0"/>
          <w:divBdr>
            <w:top w:val="none" w:sz="0" w:space="0" w:color="auto"/>
            <w:left w:val="none" w:sz="0" w:space="0" w:color="auto"/>
            <w:bottom w:val="none" w:sz="0" w:space="0" w:color="auto"/>
            <w:right w:val="none" w:sz="0" w:space="0" w:color="auto"/>
          </w:divBdr>
        </w:div>
        <w:div w:id="336739310">
          <w:marLeft w:val="0"/>
          <w:marRight w:val="-284"/>
          <w:marTop w:val="0"/>
          <w:marBottom w:val="0"/>
          <w:divBdr>
            <w:top w:val="none" w:sz="0" w:space="0" w:color="auto"/>
            <w:left w:val="none" w:sz="0" w:space="0" w:color="auto"/>
            <w:bottom w:val="none" w:sz="0" w:space="0" w:color="auto"/>
            <w:right w:val="none" w:sz="0" w:space="0" w:color="auto"/>
          </w:divBdr>
        </w:div>
        <w:div w:id="593592205">
          <w:marLeft w:val="0"/>
          <w:marRight w:val="-284"/>
          <w:marTop w:val="0"/>
          <w:marBottom w:val="0"/>
          <w:divBdr>
            <w:top w:val="none" w:sz="0" w:space="0" w:color="auto"/>
            <w:left w:val="none" w:sz="0" w:space="0" w:color="auto"/>
            <w:bottom w:val="none" w:sz="0" w:space="0" w:color="auto"/>
            <w:right w:val="none" w:sz="0" w:space="0" w:color="auto"/>
          </w:divBdr>
        </w:div>
        <w:div w:id="60258032">
          <w:marLeft w:val="0"/>
          <w:marRight w:val="-284"/>
          <w:marTop w:val="0"/>
          <w:marBottom w:val="0"/>
          <w:divBdr>
            <w:top w:val="none" w:sz="0" w:space="0" w:color="auto"/>
            <w:left w:val="none" w:sz="0" w:space="0" w:color="auto"/>
            <w:bottom w:val="none" w:sz="0" w:space="0" w:color="auto"/>
            <w:right w:val="none" w:sz="0" w:space="0" w:color="auto"/>
          </w:divBdr>
        </w:div>
        <w:div w:id="323509677">
          <w:marLeft w:val="0"/>
          <w:marRight w:val="-284"/>
          <w:marTop w:val="0"/>
          <w:marBottom w:val="0"/>
          <w:divBdr>
            <w:top w:val="none" w:sz="0" w:space="0" w:color="auto"/>
            <w:left w:val="none" w:sz="0" w:space="0" w:color="auto"/>
            <w:bottom w:val="none" w:sz="0" w:space="0" w:color="auto"/>
            <w:right w:val="none" w:sz="0" w:space="0" w:color="auto"/>
          </w:divBdr>
        </w:div>
        <w:div w:id="1710184192">
          <w:marLeft w:val="0"/>
          <w:marRight w:val="-284"/>
          <w:marTop w:val="0"/>
          <w:marBottom w:val="0"/>
          <w:divBdr>
            <w:top w:val="none" w:sz="0" w:space="0" w:color="auto"/>
            <w:left w:val="none" w:sz="0" w:space="0" w:color="auto"/>
            <w:bottom w:val="none" w:sz="0" w:space="0" w:color="auto"/>
            <w:right w:val="none" w:sz="0" w:space="0" w:color="auto"/>
          </w:divBdr>
        </w:div>
        <w:div w:id="1317340128">
          <w:marLeft w:val="0"/>
          <w:marRight w:val="-284"/>
          <w:marTop w:val="0"/>
          <w:marBottom w:val="0"/>
          <w:divBdr>
            <w:top w:val="none" w:sz="0" w:space="0" w:color="auto"/>
            <w:left w:val="none" w:sz="0" w:space="0" w:color="auto"/>
            <w:bottom w:val="none" w:sz="0" w:space="0" w:color="auto"/>
            <w:right w:val="none" w:sz="0" w:space="0" w:color="auto"/>
          </w:divBdr>
        </w:div>
        <w:div w:id="623271275">
          <w:marLeft w:val="0"/>
          <w:marRight w:val="-284"/>
          <w:marTop w:val="0"/>
          <w:marBottom w:val="0"/>
          <w:divBdr>
            <w:top w:val="none" w:sz="0" w:space="0" w:color="auto"/>
            <w:left w:val="none" w:sz="0" w:space="0" w:color="auto"/>
            <w:bottom w:val="none" w:sz="0" w:space="0" w:color="auto"/>
            <w:right w:val="none" w:sz="0" w:space="0" w:color="auto"/>
          </w:divBdr>
        </w:div>
        <w:div w:id="1832212345">
          <w:marLeft w:val="0"/>
          <w:marRight w:val="-284"/>
          <w:marTop w:val="0"/>
          <w:marBottom w:val="0"/>
          <w:divBdr>
            <w:top w:val="none" w:sz="0" w:space="0" w:color="auto"/>
            <w:left w:val="none" w:sz="0" w:space="0" w:color="auto"/>
            <w:bottom w:val="none" w:sz="0" w:space="0" w:color="auto"/>
            <w:right w:val="none" w:sz="0" w:space="0" w:color="auto"/>
          </w:divBdr>
        </w:div>
        <w:div w:id="1304768830">
          <w:marLeft w:val="0"/>
          <w:marRight w:val="-284"/>
          <w:marTop w:val="0"/>
          <w:marBottom w:val="0"/>
          <w:divBdr>
            <w:top w:val="none" w:sz="0" w:space="0" w:color="auto"/>
            <w:left w:val="none" w:sz="0" w:space="0" w:color="auto"/>
            <w:bottom w:val="none" w:sz="0" w:space="0" w:color="auto"/>
            <w:right w:val="none" w:sz="0" w:space="0" w:color="auto"/>
          </w:divBdr>
        </w:div>
        <w:div w:id="1095396336">
          <w:marLeft w:val="0"/>
          <w:marRight w:val="-284"/>
          <w:marTop w:val="0"/>
          <w:marBottom w:val="0"/>
          <w:divBdr>
            <w:top w:val="none" w:sz="0" w:space="0" w:color="auto"/>
            <w:left w:val="none" w:sz="0" w:space="0" w:color="auto"/>
            <w:bottom w:val="none" w:sz="0" w:space="0" w:color="auto"/>
            <w:right w:val="none" w:sz="0" w:space="0" w:color="auto"/>
          </w:divBdr>
        </w:div>
        <w:div w:id="2050102335">
          <w:marLeft w:val="0"/>
          <w:marRight w:val="-284"/>
          <w:marTop w:val="0"/>
          <w:marBottom w:val="0"/>
          <w:divBdr>
            <w:top w:val="none" w:sz="0" w:space="0" w:color="auto"/>
            <w:left w:val="none" w:sz="0" w:space="0" w:color="auto"/>
            <w:bottom w:val="none" w:sz="0" w:space="0" w:color="auto"/>
            <w:right w:val="none" w:sz="0" w:space="0" w:color="auto"/>
          </w:divBdr>
        </w:div>
        <w:div w:id="1057893121">
          <w:marLeft w:val="0"/>
          <w:marRight w:val="-284"/>
          <w:marTop w:val="0"/>
          <w:marBottom w:val="0"/>
          <w:divBdr>
            <w:top w:val="none" w:sz="0" w:space="0" w:color="auto"/>
            <w:left w:val="none" w:sz="0" w:space="0" w:color="auto"/>
            <w:bottom w:val="none" w:sz="0" w:space="0" w:color="auto"/>
            <w:right w:val="none" w:sz="0" w:space="0" w:color="auto"/>
          </w:divBdr>
        </w:div>
      </w:divsChild>
    </w:div>
    <w:div w:id="1647006194">
      <w:bodyDiv w:val="1"/>
      <w:marLeft w:val="0"/>
      <w:marRight w:val="0"/>
      <w:marTop w:val="0"/>
      <w:marBottom w:val="0"/>
      <w:divBdr>
        <w:top w:val="none" w:sz="0" w:space="0" w:color="auto"/>
        <w:left w:val="none" w:sz="0" w:space="0" w:color="auto"/>
        <w:bottom w:val="none" w:sz="0" w:space="0" w:color="auto"/>
        <w:right w:val="none" w:sz="0" w:space="0" w:color="auto"/>
      </w:divBdr>
    </w:div>
    <w:div w:id="1696542133">
      <w:bodyDiv w:val="1"/>
      <w:marLeft w:val="0"/>
      <w:marRight w:val="0"/>
      <w:marTop w:val="0"/>
      <w:marBottom w:val="0"/>
      <w:divBdr>
        <w:top w:val="none" w:sz="0" w:space="0" w:color="auto"/>
        <w:left w:val="none" w:sz="0" w:space="0" w:color="auto"/>
        <w:bottom w:val="none" w:sz="0" w:space="0" w:color="auto"/>
        <w:right w:val="none" w:sz="0" w:space="0" w:color="auto"/>
      </w:divBdr>
    </w:div>
    <w:div w:id="1764374736">
      <w:bodyDiv w:val="1"/>
      <w:marLeft w:val="0"/>
      <w:marRight w:val="0"/>
      <w:marTop w:val="0"/>
      <w:marBottom w:val="0"/>
      <w:divBdr>
        <w:top w:val="none" w:sz="0" w:space="0" w:color="auto"/>
        <w:left w:val="none" w:sz="0" w:space="0" w:color="auto"/>
        <w:bottom w:val="none" w:sz="0" w:space="0" w:color="auto"/>
        <w:right w:val="none" w:sz="0" w:space="0" w:color="auto"/>
      </w:divBdr>
    </w:div>
    <w:div w:id="1874152858">
      <w:bodyDiv w:val="1"/>
      <w:marLeft w:val="0"/>
      <w:marRight w:val="0"/>
      <w:marTop w:val="0"/>
      <w:marBottom w:val="0"/>
      <w:divBdr>
        <w:top w:val="none" w:sz="0" w:space="0" w:color="auto"/>
        <w:left w:val="none" w:sz="0" w:space="0" w:color="auto"/>
        <w:bottom w:val="none" w:sz="0" w:space="0" w:color="auto"/>
        <w:right w:val="none" w:sz="0" w:space="0" w:color="auto"/>
      </w:divBdr>
    </w:div>
    <w:div w:id="1961493403">
      <w:bodyDiv w:val="1"/>
      <w:marLeft w:val="0"/>
      <w:marRight w:val="0"/>
      <w:marTop w:val="0"/>
      <w:marBottom w:val="0"/>
      <w:divBdr>
        <w:top w:val="none" w:sz="0" w:space="0" w:color="auto"/>
        <w:left w:val="none" w:sz="0" w:space="0" w:color="auto"/>
        <w:bottom w:val="none" w:sz="0" w:space="0" w:color="auto"/>
        <w:right w:val="none" w:sz="0" w:space="0" w:color="auto"/>
      </w:divBdr>
    </w:div>
    <w:div w:id="2056856197">
      <w:bodyDiv w:val="1"/>
      <w:marLeft w:val="0"/>
      <w:marRight w:val="0"/>
      <w:marTop w:val="0"/>
      <w:marBottom w:val="0"/>
      <w:divBdr>
        <w:top w:val="none" w:sz="0" w:space="0" w:color="auto"/>
        <w:left w:val="none" w:sz="0" w:space="0" w:color="auto"/>
        <w:bottom w:val="none" w:sz="0" w:space="0" w:color="auto"/>
        <w:right w:val="none" w:sz="0" w:space="0" w:color="auto"/>
      </w:divBdr>
    </w:div>
    <w:div w:id="2083792307">
      <w:bodyDiv w:val="1"/>
      <w:marLeft w:val="0"/>
      <w:marRight w:val="0"/>
      <w:marTop w:val="0"/>
      <w:marBottom w:val="0"/>
      <w:divBdr>
        <w:top w:val="none" w:sz="0" w:space="0" w:color="auto"/>
        <w:left w:val="none" w:sz="0" w:space="0" w:color="auto"/>
        <w:bottom w:val="none" w:sz="0" w:space="0" w:color="auto"/>
        <w:right w:val="none" w:sz="0" w:space="0" w:color="auto"/>
      </w:divBdr>
    </w:div>
    <w:div w:id="213524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osmedstras.ru/" TargetMode="External"/><Relationship Id="rId18" Type="http://schemas.openxmlformats.org/officeDocument/2006/relationships/hyperlink" Target="http://www.rgs.ru/" TargetMode="External"/><Relationship Id="rId3" Type="http://schemas.openxmlformats.org/officeDocument/2006/relationships/styles" Target="styles.xml"/><Relationship Id="rId21" Type="http://schemas.openxmlformats.org/officeDocument/2006/relationships/hyperlink" Target="http://www.reso.ru/" TargetMode="External"/><Relationship Id="rId7" Type="http://schemas.openxmlformats.org/officeDocument/2006/relationships/endnotes" Target="endnotes.xml"/><Relationship Id="rId12" Type="http://schemas.openxmlformats.org/officeDocument/2006/relationships/hyperlink" Target="http://www.finart.ru/" TargetMode="External"/><Relationship Id="rId17" Type="http://schemas.openxmlformats.org/officeDocument/2006/relationships/hyperlink" Target="http://www.gazeta.ru/insurance.shtrril" TargetMode="External"/><Relationship Id="rId2" Type="http://schemas.openxmlformats.org/officeDocument/2006/relationships/numbering" Target="numbering.xml"/><Relationship Id="rId16" Type="http://schemas.openxmlformats.org/officeDocument/2006/relationships/hyperlink" Target="http://www.raexpert.ru/" TargetMode="External"/><Relationship Id="rId20" Type="http://schemas.openxmlformats.org/officeDocument/2006/relationships/hyperlink" Target="http://www.rosno.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trahovka.inf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analitics.interfax.ru/shure.htjn" TargetMode="External"/><Relationship Id="rId23" Type="http://schemas.openxmlformats.org/officeDocument/2006/relationships/fontTable" Target="fontTable.xml"/><Relationship Id="rId10" Type="http://schemas.openxmlformats.org/officeDocument/2006/relationships/hyperlink" Target="http://www.allinsurance.ru/" TargetMode="External"/><Relationship Id="rId19" Type="http://schemas.openxmlformats.org/officeDocument/2006/relationships/hyperlink" Target="http://www.ingos.ru/" TargetMode="External"/><Relationship Id="rId4" Type="http://schemas.openxmlformats.org/officeDocument/2006/relationships/settings" Target="settings.xml"/><Relationship Id="rId9" Type="http://schemas.openxmlformats.org/officeDocument/2006/relationships/hyperlink" Target="http://www.consuetant.ru/" TargetMode="External"/><Relationship Id="rId14" Type="http://schemas.openxmlformats.org/officeDocument/2006/relationships/hyperlink" Target="http://www.insur-today.ru/"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F768D-84BE-4F33-8717-F76E84042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10494</Words>
  <Characters>59821</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70175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Irina</cp:lastModifiedBy>
  <cp:revision>10</cp:revision>
  <cp:lastPrinted>2021-09-14T06:43:00Z</cp:lastPrinted>
  <dcterms:created xsi:type="dcterms:W3CDTF">2020-03-12T06:32:00Z</dcterms:created>
  <dcterms:modified xsi:type="dcterms:W3CDTF">2021-09-14T06:44:00Z</dcterms:modified>
</cp:coreProperties>
</file>