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7F" w:rsidRPr="0070147F" w:rsidRDefault="0070147F" w:rsidP="0070147F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дошкольное образовательное учреждение                                                    «Детский сад №2 города Карталы»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47F" w:rsidRPr="0070147F" w:rsidRDefault="0070147F" w:rsidP="0070147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47F" w:rsidRPr="00DB209B" w:rsidRDefault="0070147F" w:rsidP="00DB209B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0" w:name="_GoBack"/>
    </w:p>
    <w:p w:rsidR="0070147F" w:rsidRPr="00DB209B" w:rsidRDefault="0070147F" w:rsidP="00DB209B">
      <w:pPr>
        <w:pStyle w:val="2"/>
        <w:jc w:val="center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</w:pPr>
      <w:r w:rsidRPr="00DB209B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Проект </w:t>
      </w:r>
      <w:r w:rsidR="00DB209B" w:rsidRPr="00DB209B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по формированию </w:t>
      </w:r>
      <w:r w:rsidR="00DB209B" w:rsidRPr="00DB209B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психологической готовности к школьному обучению у детей </w:t>
      </w:r>
      <w:r w:rsidR="00DB209B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6-7 лет</w:t>
      </w:r>
    </w:p>
    <w:p w:rsidR="0070147F" w:rsidRPr="00DB209B" w:rsidRDefault="0070147F" w:rsidP="0070147F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2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«Школа Мудрой Совы»</w:t>
      </w:r>
    </w:p>
    <w:bookmarkEnd w:id="0"/>
    <w:p w:rsidR="0070147F" w:rsidRPr="0070147F" w:rsidRDefault="0070147F" w:rsidP="0070147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47F" w:rsidRPr="0070147F" w:rsidRDefault="0070147F" w:rsidP="0070147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47F" w:rsidRPr="0070147F" w:rsidRDefault="0070147F" w:rsidP="0070147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47F" w:rsidRPr="0070147F" w:rsidRDefault="0070147F" w:rsidP="0070147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47F" w:rsidRPr="0070147F" w:rsidRDefault="0070147F" w:rsidP="0070147F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Провела: педагог-психолог</w:t>
      </w:r>
    </w:p>
    <w:p w:rsidR="0070147F" w:rsidRPr="0070147F" w:rsidRDefault="0070147F" w:rsidP="0070147F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Дерновая И.В.</w:t>
      </w:r>
    </w:p>
    <w:p w:rsidR="0070147F" w:rsidRPr="0070147F" w:rsidRDefault="0070147F" w:rsidP="0070147F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147F" w:rsidRPr="0070147F" w:rsidRDefault="0070147F" w:rsidP="0070147F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147F" w:rsidRPr="0070147F" w:rsidRDefault="0070147F" w:rsidP="0070147F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147F" w:rsidRDefault="0070147F" w:rsidP="0070147F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147F" w:rsidRDefault="0070147F" w:rsidP="0070147F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147F" w:rsidRPr="0070147F" w:rsidRDefault="0070147F" w:rsidP="0070147F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Вид проекта: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Познавательно-развивающий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работы по проекту: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Октябрь - май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Педагог-психолог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Дети подготовительной к школе возраста</w:t>
      </w:r>
      <w:proofErr w:type="gramEnd"/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Воспитатели подготовительной группы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Родители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 проекта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 к проблеме «школьной готовности» объясняется тем, что психологическую готовность к школьному обучению можно сравнить с фундаментом здания: хороший крепкий фундамент – залог надежности и качества будущей постройки.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заметить, что в настоящее время первоклассники развиты хуже, чем их сверстники в середине прошлого века, потому что психологическая готовность не формируется на занятиях по школьному типу.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объясняется и тем, что наши дети все меньше и меньше играют в традиционные игры (сюжетно-ролевые, развивающие, игры с правилами, дидактические, реже занимаются конструированием, лепкой, рисованием, аппликацией). Все виды детской деятельности вытесняются компьютерными играми. Родители стремятся начать систематическое обучение своего ребенка как можно раньше, причем помимо детского сада его могут водить в спортивные секции, музыкальную школу, изостудию и т. д. Им невдомек, что такое обучение, сводящееся, как правило, к выработке навыков и умений в той или иной области, не способствует психическому развитию ребенка.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Психологическая готовность к школе – это психологические предпосылки к овладению учебной деятельностью, которые формируются внутри ведущей деятельности, то есть в игре.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готовности к школе обусловлено, прежде всего, формированием ребенка в качестве субъекта доступных видов детской деятельности: игры, </w:t>
      </w: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познания, общения, предметно–трудовой, художественной деятельности. Полноценная готовность ребенка к обучению в школе выступает, с одной стороны, как своеобразный показатель достижений его личностного развития в дошкольный период, а с другой – как базовый уровень для освоения школьной программы и как показатель готовности к принятию позиции субъекта учебной деятельности (Т. И. Бабаева, Л. И. </w:t>
      </w:r>
      <w:proofErr w:type="spell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Божович</w:t>
      </w:r>
      <w:proofErr w:type="spell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А. </w:t>
      </w:r>
      <w:proofErr w:type="spell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, Л. С. Выготский, Е. Е. Кравцова и др.)</w:t>
      </w: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проекта: </w:t>
      </w: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психологической готовности старших дошкольников к обучению в школе и разработка коррекционно-развивающей программы для работы с детьми.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разработки проекта решались следующие </w:t>
      </w:r>
      <w:r w:rsidRPr="0070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у детей положительное отношение к обучению в школе;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познавательную активность и учебную мотивацию детей подготовительной группы;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Разработать программу коррекционно-развивающих занятий с детьми, у которых </w:t>
      </w: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</w:t>
      </w:r>
      <w:proofErr w:type="gram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ниже среднего уровня психологической готовности к школе по развитию внимания, аналитического мышления и речи, памяти, зрительного и слухового восприятия, тонких движений руки, что необходимо для успешного обучения в школе;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Разработать работу с родителями -  семинары, собрания, рекомендации  и индивидуальные консультации для родителей;</w:t>
      </w:r>
    </w:p>
    <w:p w:rsidR="0070147F" w:rsidRPr="0070147F" w:rsidRDefault="0070147F" w:rsidP="0070147F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консультации с воспитателями подготовительной группы на тему «Психологическая готовность ребенка к школе»;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Создать  условия, обеспечивающие психическое здоровье   и эмоциональное благополучие каждого ребенка.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Повысится уровень психологической готовности детей к обучению в школе.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Повысится  интерес  детей к разным видам упражнений, и со временем перерастет в познавательный мотив деятельности;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Дошкольники будут более активными в познании нового, уверенными в своих силах и возможностях.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детей будут сформированы коммуникативные умения и навыки, волевые качества.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развивающих занятий с детьми  послужит толчком для более полного развития их интеллектуальной сферы (память, внимание, мышление, физического состояния (развитие крупной и мелкой моторики, повышение двигательной активности, эмоционально-волевой сферы (умение ставить цель, принимать решения, намечать план действий и принимать усилие к его реализации). </w:t>
      </w:r>
      <w:proofErr w:type="gramEnd"/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сформируется позитивное отношение к обучению, предпосылки учебной деятельности, «внутренняя позиция школьника», необходимые для успешного обучения.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Исчезнет тревожность  перед будущим поступлением в школу.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будут строить свои  занятия с детьми с учетом возрастных особенностей и возможностей, развивая их психические процессы и личностные качества.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будут активными участниками образовательного процесса по развитию своих детей.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Психолого-педагогические основания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дошкольный возраст играет особую роль в психическом развитии детей: в этот период жизни начинают формироваться новые психологические механизмы деятельности и поведения.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Условием для полноценного развития в старшем дошкольном возрасте является целенаправленное и осознанное руководство со стороны взрослых – педагогов и родителей. А это, в свою очередь, возможно лишь тогда, когда работа с детьми построена на четком понимании закономерностей психического развития и специфики последующих возрастных этапов, знаний того, какие возрастные новообразования являются основой дальнейшего развития детей.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значимым условием психического развития, является использование потенциала игровой деятельности как эффективного средства формирования основных новообразований в данном возрасте и как средства осуществления преемственного развития </w:t>
      </w: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к начальному школьному этапу.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ребенок к концу дошкольного возраста был готов к принятию новой для него социальной роли школьника, необходимо у него </w:t>
      </w: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сформировать психологическую и личностную готовность к систематическому обучению, которые напрямую зависят от </w:t>
      </w:r>
      <w:proofErr w:type="spell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несформированности</w:t>
      </w:r>
      <w:proofErr w:type="spell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важнейших новообразований в психическом развитии ребенка. </w:t>
      </w:r>
      <w:proofErr w:type="gramEnd"/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дошкольник выходит за пределы своего семейного мира и активно начинает взаимодействовать с миром взрослых людей. Причем мир взрослых так интересует ребенка, что он не может ограничиться только созерцанием, ему необходимо активно действовать в нем.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Обучение, впервые появляющееся в дошкольном возрасте, возникает, прежде всего, в игре. Ребенок-дошкольник начинает учиться, играя. Формируется активное воображение, произвольность внимания и памяти. Происходит освоение общественной функции и норм поведения людей, что является важным моментом формирования личности дошкольника. Таким образом, характер ведущей деятельности определяет содержание основных новообразований старшего дошкольного возраста: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мотивационно-</w:t>
      </w:r>
      <w:proofErr w:type="spell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потребностной</w:t>
      </w:r>
      <w:proofErr w:type="spell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сферы;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преодоление познавательного «эгоцентризма» ребенка;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произвольности действий.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реализации проекта обеспечиваются основные новообразования психического развития детей старшего дошкольного возраста. Они формируются по двум направлениям: личностное развитие и познавательное.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новообразования личностного развития дошкольника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Важнейшим психологическим новообразованием, является соподчинение мотивов.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формируется устойчивая структура мотивов (игровые, познавательные, соревновательные, нравственные и др., зарождаются новые социальные потребности (потребность в уважении и признании взрослого, в признании сверстников, потребность быть лучшим, поступать в соответствии с этическими нормами и др., возникает новый тип мотивации - иерархия мотивов.</w:t>
      </w:r>
      <w:proofErr w:type="gram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в некоторых ситуациях уже может сдерживать свои непосредственные желания и поступать не так, как хочется в данный момент, а так, как «надо». Но это возможно не потому, что в данном возрасте дети уже умеют сознательно управлять своим поведением, а потому, что их </w:t>
      </w: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нравственные чувства обладают большей побудительной силой, чем другие мотивы.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Возникновение первичных этических инстанций. Исходя из моральной оценки поступка взрослых, дошкольник устанавливает связь между понятиями «хорошо» и «плохо», а также своим действием. На основе этого ребенок относит свои поступки к «хорошим» или «плохим».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Формирование самосознания. Наиболее ярко проявляется в самооценке и осмыслении своих переживаний. Сначала ребенок учится правильно оценивать окружающих его людей, затем начинает сравнивать свои поступки, качества с возможностями и поступками других. К концу старшего дошкольного возраста ребенок начинает осознавать свое место среди людей и свои переживания, у него формируется устойчивая самооценка и соответствующее ей отношение к успеху или неудаче в деятельности. Таким образом, ребенок в дошкольном возрасте проходит путь от отделения себя от взрослого к открытию своей внутренней жизни и самосознанию.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Произвольность поведения и возникновение воли как способности к управлению поведением. В старшем дошкольном возрасте импульсивное и непосредственное поведение ребенка становится опосредованным нормами и правилами. Ребенок начинает контролировать свое поведение, сравнивая его с образцом, то есть возникает произвольное поведение. Появление воли связано с развитием целенаправленности действий, установлением отношения между целью и мотивом, возрастанием регулирующей роли речи в выполнении действий. На протяжении дошкольного возраста под влиянием взрослых ребенок постепенно овладевает умением подчинять свои действия мотивам, которые значительно удалены от цели действия. Но, хотя такое подчинение и возникает в дошкольный период, сформировано оно еще не полностью и требует подкрепления внешними обстоятельствами (в частности, присутствием взрослого)</w:t>
      </w: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новообразования познавательного развития дошкольника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Центральное новообразование познавательной сферы дошкольника - развитие воображения. Дети старшего дошкольного возраста могут заранее планировать замысел и основную идею своего произведения, то есть появляется преднамеренное, произвольное воображение. В дошкольном возрасте должно целенаправленно развиваться как репродуктивное, так и творческое воображение, так как уровень символической функции воображения обусловливает степень внутренней готовности к школе.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Развитие модально-образных форм мышления и усвоение средств познавательной деятельности. В умственном развитии дошкольника </w:t>
      </w: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наглядно-образное мышление, которое и определяет успешность перехода к более сложным, понятийным его формам, характерным для учебной деятельности. Дети учатся выделять существенное в явлениях окружающей действительности, находить причины явления, делать выводы, устанавливать простейшие закономерности. Основа формирования общих умственных способностей дошкольника - наглядное моделирование, которое в наибольшей степени соответствует специфике наглядно-образного мышления. Усвоение средств и способов решения познавательной задачи меняет характер детского мышления. Но хотя модельно-образные формы мышления и достигают высокого уровня обобщенности, до конца дошкольного возраста они остаются, прежде всего, образными формами.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Развитие памяти и произвольного восприятия, внимания н запоминания. </w:t>
      </w: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психической функцией, определяющей в дошкольном возрасте развитие всех психических процессов является</w:t>
      </w:r>
      <w:proofErr w:type="gram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память. Именно благодаря ей происходят все существенные изменения, характеризующие развитие познавательной сферы старшего дошкольника. В целом на протяжении всего периода преобладает непроизвольная образная память. Но постепенно с возрастанием регулирующей и планирующей функции речи со становлением произвольных механизмов поведения в старшем дошкольном возрасте начинает формироваться произвольность психических процессов. Сначала сознательная цель - сосредоточиться, запомнить что-то начинает выделяться ребенком в игре, затем под влиянием взрослых при специальном обучении логическим приемам ребенок начинает сам управлять своим вниманием и памятью.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старшем дошкольном возрасте дети могут быть подразделены на две группы: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дети, которые по внутренним предпосылкам уже готовы к учебной деятельности;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дети, которые по внутренним предпосылкам еще не готовы к учебной деятельности, находятся на уровне игровой деятельности.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детей, принадлежащих к первой группе, кризис 6–7 лет становится следствием необходимости замены игровой деятельности на деятельность учебную. У детей, принадлежащих ко второй группе, негативных симптомов </w:t>
      </w: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будет, если не стремиться слишком быстро начать учебную деятельность. Если же дети, принадлежащие ко второй группе, начнут учиться с 6 лет, то произойдет насильственный слом деятельности. Это станет заметно по кризисным проявлениям. Соответственно, часть детей приходит в школу «из кризиса», а часть – «в кризис».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перед современной психологией и педагогикой стоит задача </w:t>
      </w: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научных основ максимального использования всех видов деятельности</w:t>
      </w:r>
      <w:proofErr w:type="gram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познавательного и личностного развития ребенка старшего дошкольного возраста.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важнейших задач педагогического коллектива детского сада и семьи в подготовке детей к школе – это формирование мотивов учения и положительного отношения к школе.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выявления доминирующих мотивов учения в начале учебного года в подготовительной группе было проведено обследование. </w:t>
      </w:r>
    </w:p>
    <w:p w:rsidR="0070147F" w:rsidRPr="0070147F" w:rsidRDefault="0070147F" w:rsidP="0070147F">
      <w:pPr>
        <w:rPr>
          <w:rFonts w:ascii="Calibri" w:eastAsia="Times New Roman" w:hAnsi="Calibri" w:cs="Times New Roman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сделаны выводы, что из всех показателей «школьной готовности» как минимум по пяти пунктам: мотивационная готовность – 28,9%, эмоциональная готовность – 34,2%, способность действовать по образцу – 42,1%, уровень развития мелкой моторики – 23%, вербальное мышление – 21% - у детей низкие показатели. Из чего следует, мотивацию старших дошкольников к обучению нужно повышать. Для этого необходимо проводить систематическую, целенаправленную, развивающую работу всем участникам проекта по развитию мотивационной сферы. Задача всех исполнителей проекта – сформировать интерес к учебе в </w:t>
      </w:r>
      <w:proofErr w:type="spell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предшкольный</w:t>
      </w:r>
      <w:proofErr w:type="spell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период.</w:t>
      </w:r>
    </w:p>
    <w:p w:rsidR="0070147F" w:rsidRPr="0070147F" w:rsidRDefault="0070147F" w:rsidP="0070147F">
      <w:pPr>
        <w:rPr>
          <w:rFonts w:ascii="Calibri" w:eastAsia="Times New Roman" w:hAnsi="Calibri" w:cs="Times New Roman"/>
          <w:lang w:eastAsia="ru-RU"/>
        </w:rPr>
      </w:pPr>
    </w:p>
    <w:p w:rsidR="0070147F" w:rsidRPr="0070147F" w:rsidRDefault="0070147F" w:rsidP="0070147F">
      <w:pPr>
        <w:rPr>
          <w:rFonts w:ascii="Calibri" w:eastAsia="Times New Roman" w:hAnsi="Calibri" w:cs="Times New Roman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Гистограмма «Диагностики психологической школьной готовности»     </w:t>
      </w:r>
    </w:p>
    <w:p w:rsidR="0070147F" w:rsidRPr="0070147F" w:rsidRDefault="0070147F" w:rsidP="0070147F">
      <w:pPr>
        <w:rPr>
          <w:rFonts w:ascii="Calibri" w:eastAsia="Times New Roman" w:hAnsi="Calibri" w:cs="Times New Roman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учебного года</w:t>
      </w:r>
    </w:p>
    <w:p w:rsidR="0070147F" w:rsidRPr="0070147F" w:rsidRDefault="0070147F" w:rsidP="0070147F">
      <w:pPr>
        <w:rPr>
          <w:rFonts w:ascii="Calibri" w:eastAsia="Times New Roman" w:hAnsi="Calibri" w:cs="Times New Roman"/>
          <w:lang w:eastAsia="ru-RU"/>
        </w:rPr>
      </w:pPr>
      <w:r w:rsidRPr="007014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7BEA6C0" wp14:editId="18100AAA">
            <wp:extent cx="5505450" cy="3981450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0147F" w:rsidRPr="0070147F" w:rsidRDefault="0070147F" w:rsidP="0070147F">
      <w:pPr>
        <w:rPr>
          <w:rFonts w:ascii="Calibri" w:eastAsia="Times New Roman" w:hAnsi="Calibri" w:cs="Times New Roman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Гистограмма «Диагностики психологической школьной готовности»     на начало учебного года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75D959" wp14:editId="56201102">
            <wp:extent cx="5962650" cy="2781300"/>
            <wp:effectExtent l="0" t="0" r="0" b="0"/>
            <wp:docPr id="2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проекта: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 этап: (сентябрь-октябрь) </w:t>
      </w:r>
      <w:r w:rsidRPr="007014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подготовка и </w:t>
      </w:r>
      <w:proofErr w:type="spellStart"/>
      <w:r w:rsidRPr="007014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проведениедиагностики</w:t>
      </w:r>
      <w:proofErr w:type="spellEnd"/>
      <w:r w:rsidRPr="007014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«Психологической готовности к школе»;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2 эта</w:t>
      </w:r>
      <w:proofErr w:type="gramStart"/>
      <w:r w:rsidRPr="00701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п(</w:t>
      </w:r>
      <w:proofErr w:type="gramEnd"/>
      <w:r w:rsidRPr="00701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октябрь  )   </w:t>
      </w:r>
      <w:r w:rsidRPr="007014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основании данных диагностики школьной готовности разработать работу с родителями и педагогами подготовительной группы; разработать коррекционно-развивающие занятия, направленные на повышение уровня познавательной и мотивационной сферы старших дошкольников; 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 этап:  </w:t>
      </w:r>
      <w:r w:rsidRPr="007014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701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октябрь-ноябрь</w:t>
      </w:r>
      <w:proofErr w:type="gramStart"/>
      <w:r w:rsidRPr="00701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014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proofErr w:type="gramEnd"/>
      <w:r w:rsidRPr="007014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проведение работы с родителями по итогам диагностики школьной готовности (собрание), рекомендации родителям, семинар-практикум «Школьная готовность»;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 этап:</w:t>
      </w:r>
      <w:r w:rsidRPr="007014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Pr="00701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октябрь-ноябрь</w:t>
      </w:r>
      <w:r w:rsidRPr="007014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проведение работы с педагогами по теме: </w:t>
      </w: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«Психологическая готовность ребенка к </w:t>
      </w:r>
      <w:proofErr w:type="spell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школе»</w:t>
      </w: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;в</w:t>
      </w:r>
      <w:proofErr w:type="gram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</w:t>
      </w:r>
      <w:proofErr w:type="spell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4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педагогов подготовительной группы </w:t>
      </w: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практическую деятельность по реализации мер и мероприятий в рамках проекта</w:t>
      </w:r>
      <w:r w:rsidRPr="007014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«Школа Мудрой Совы»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 этап: (октябрь-апрель)</w:t>
      </w: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4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практический</w:t>
      </w: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(формирующий) – непосредственно коррекционно-развивающая работа;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 этап: (май </w:t>
      </w:r>
      <w:proofErr w:type="gramStart"/>
      <w:r w:rsidRPr="00701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тоговая диагностика школьной готовности и анализ результатов проведенного проекта.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 работы с детьми по реализации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3530"/>
        <w:gridCol w:w="156"/>
        <w:gridCol w:w="3367"/>
      </w:tblGrid>
      <w:tr w:rsidR="0070147F" w:rsidRPr="0070147F" w:rsidTr="007014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Краткое содержание 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</w:t>
            </w:r>
          </w:p>
        </w:tc>
      </w:tr>
      <w:tr w:rsidR="0070147F" w:rsidRPr="0070147F" w:rsidTr="0070147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0147F" w:rsidRPr="0070147F" w:rsidRDefault="0070147F" w:rsidP="0070147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2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Приветствие</w:t>
            </w:r>
          </w:p>
          <w:p w:rsidR="0070147F" w:rsidRPr="0070147F" w:rsidRDefault="0070147F" w:rsidP="0070147F">
            <w:pPr>
              <w:numPr>
                <w:ilvl w:val="0"/>
                <w:numId w:val="2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такое школа?»</w:t>
            </w:r>
          </w:p>
          <w:p w:rsidR="0070147F" w:rsidRPr="0070147F" w:rsidRDefault="0070147F" w:rsidP="0070147F">
            <w:pPr>
              <w:numPr>
                <w:ilvl w:val="0"/>
                <w:numId w:val="2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Упражнение «Расскажи об осени»</w:t>
            </w:r>
          </w:p>
          <w:p w:rsidR="0070147F" w:rsidRPr="0070147F" w:rsidRDefault="0070147F" w:rsidP="0070147F">
            <w:pPr>
              <w:numPr>
                <w:ilvl w:val="0"/>
                <w:numId w:val="2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«Выбери 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нужное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0147F" w:rsidRPr="0070147F" w:rsidRDefault="0070147F" w:rsidP="0070147F">
            <w:pPr>
              <w:numPr>
                <w:ilvl w:val="0"/>
                <w:numId w:val="2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«Дни недели»</w:t>
            </w:r>
          </w:p>
          <w:p w:rsidR="0070147F" w:rsidRPr="0070147F" w:rsidRDefault="0070147F" w:rsidP="0070147F">
            <w:pPr>
              <w:numPr>
                <w:ilvl w:val="0"/>
                <w:numId w:val="2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 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«Какие геометрические фигуры спрятались в рисунке?»</w:t>
            </w:r>
          </w:p>
          <w:p w:rsidR="0070147F" w:rsidRPr="0070147F" w:rsidRDefault="0070147F" w:rsidP="0070147F">
            <w:pPr>
              <w:numPr>
                <w:ilvl w:val="0"/>
                <w:numId w:val="2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«Найди предметы в группе квадратной формы»</w:t>
            </w:r>
          </w:p>
          <w:p w:rsidR="0070147F" w:rsidRPr="0070147F" w:rsidRDefault="0070147F" w:rsidP="0070147F">
            <w:pPr>
              <w:numPr>
                <w:ilvl w:val="0"/>
                <w:numId w:val="2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«Передай движение»</w:t>
            </w:r>
          </w:p>
          <w:p w:rsidR="0070147F" w:rsidRPr="0070147F" w:rsidRDefault="0070147F" w:rsidP="0070147F">
            <w:pPr>
              <w:numPr>
                <w:ilvl w:val="0"/>
                <w:numId w:val="2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Способствовать воспитанию у детей доброжелательного </w:t>
            </w: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детей порядка дней недели, признаков осени, названия осенних месяцев; 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детей о геометрических фигурах, закреплять умение находить 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игуры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окружающем пространстве;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произвольности поведения и психических процессов (память, внимание);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эмоционально-волевой сферы и рефлексии.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внимание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Приветствие </w:t>
            </w:r>
          </w:p>
          <w:p w:rsidR="0070147F" w:rsidRPr="0070147F" w:rsidRDefault="0070147F" w:rsidP="0070147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«Для чего нужна школа?»</w:t>
            </w:r>
          </w:p>
          <w:p w:rsidR="0070147F" w:rsidRPr="0070147F" w:rsidRDefault="0070147F" w:rsidP="0070147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«Признаки осени»</w:t>
            </w:r>
          </w:p>
          <w:p w:rsidR="0070147F" w:rsidRPr="0070147F" w:rsidRDefault="0070147F" w:rsidP="0070147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«Я беру с собой в дорогу»</w:t>
            </w:r>
          </w:p>
          <w:p w:rsidR="0070147F" w:rsidRPr="0070147F" w:rsidRDefault="0070147F" w:rsidP="0070147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 «Найди всех животных»</w:t>
            </w:r>
          </w:p>
          <w:p w:rsidR="0070147F" w:rsidRPr="0070147F" w:rsidRDefault="0070147F" w:rsidP="0070147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«Части суток»</w:t>
            </w:r>
          </w:p>
          <w:p w:rsidR="0070147F" w:rsidRPr="0070147F" w:rsidRDefault="0070147F" w:rsidP="0070147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«Геометрическая мозаика» - составь узор из 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игур</w:t>
            </w:r>
            <w:proofErr w:type="spellEnd"/>
          </w:p>
          <w:p w:rsidR="0070147F" w:rsidRPr="0070147F" w:rsidRDefault="0070147F" w:rsidP="0070147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гимнастика для малышей</w:t>
            </w:r>
          </w:p>
          <w:p w:rsidR="0070147F" w:rsidRPr="0070147F" w:rsidRDefault="0070147F" w:rsidP="0070147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детей порядка дней недели, признаков осени, названия осенних месяцев; 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детей о геометрических фигурах, закреплять умение находить 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игуры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окружающем пространстве;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произвольности поведения и психических процессов (память, внимание);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мышления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</w:t>
            </w:r>
          </w:p>
          <w:p w:rsidR="0070147F" w:rsidRPr="0070147F" w:rsidRDefault="0070147F" w:rsidP="0070147F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«Вежливые слова»</w:t>
            </w:r>
          </w:p>
          <w:p w:rsidR="0070147F" w:rsidRPr="0070147F" w:rsidRDefault="0070147F" w:rsidP="0070147F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Упражнение «Школьные правила»</w:t>
            </w:r>
          </w:p>
          <w:p w:rsidR="0070147F" w:rsidRPr="0070147F" w:rsidRDefault="0070147F" w:rsidP="0070147F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«Трутень  и пчелы»</w:t>
            </w:r>
          </w:p>
          <w:p w:rsidR="0070147F" w:rsidRPr="0070147F" w:rsidRDefault="0070147F" w:rsidP="0070147F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 «Что лишнее?»</w:t>
            </w:r>
          </w:p>
          <w:p w:rsidR="0070147F" w:rsidRPr="0070147F" w:rsidRDefault="0070147F" w:rsidP="0070147F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«Алфавит «А»</w:t>
            </w:r>
          </w:p>
          <w:p w:rsidR="0070147F" w:rsidRPr="0070147F" w:rsidRDefault="0070147F" w:rsidP="0070147F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Ассоциации «На что похож сегодняшний день, занятие»</w:t>
            </w:r>
          </w:p>
          <w:p w:rsidR="0070147F" w:rsidRPr="0070147F" w:rsidRDefault="0070147F" w:rsidP="0070147F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Способствовать воспитанию у детей доброжелательного </w:t>
            </w: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детей об алфавите, буквах; 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развитию мышления, произвольности поведения и психических процессов; 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эмоционально-волевой сферы и рефлексии.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мышления</w:t>
            </w:r>
          </w:p>
        </w:tc>
      </w:tr>
      <w:tr w:rsidR="0070147F" w:rsidRPr="0070147F" w:rsidTr="0070147F">
        <w:trPr>
          <w:trHeight w:val="490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«Школьный звонок»</w:t>
            </w:r>
          </w:p>
          <w:p w:rsidR="0070147F" w:rsidRPr="0070147F" w:rsidRDefault="0070147F" w:rsidP="0070147F">
            <w:pPr>
              <w:numPr>
                <w:ilvl w:val="0"/>
                <w:numId w:val="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«Вежливые слова – вежливые ответы»</w:t>
            </w:r>
          </w:p>
          <w:p w:rsidR="0070147F" w:rsidRPr="0070147F" w:rsidRDefault="0070147F" w:rsidP="0070147F">
            <w:pPr>
              <w:numPr>
                <w:ilvl w:val="0"/>
                <w:numId w:val="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на школьную тему</w:t>
            </w:r>
          </w:p>
          <w:p w:rsidR="0070147F" w:rsidRPr="0070147F" w:rsidRDefault="0070147F" w:rsidP="0070147F">
            <w:pPr>
              <w:numPr>
                <w:ilvl w:val="0"/>
                <w:numId w:val="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Пол-нос-потолок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0147F" w:rsidRPr="0070147F" w:rsidRDefault="0070147F" w:rsidP="0070147F">
            <w:pPr>
              <w:numPr>
                <w:ilvl w:val="0"/>
                <w:numId w:val="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 «Распутай лианы»</w:t>
            </w:r>
          </w:p>
          <w:p w:rsidR="0070147F" w:rsidRPr="0070147F" w:rsidRDefault="0070147F" w:rsidP="0070147F">
            <w:pPr>
              <w:numPr>
                <w:ilvl w:val="0"/>
                <w:numId w:val="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«Алфавит «Б»</w:t>
            </w:r>
          </w:p>
          <w:p w:rsidR="0070147F" w:rsidRPr="0070147F" w:rsidRDefault="0070147F" w:rsidP="0070147F">
            <w:pPr>
              <w:numPr>
                <w:ilvl w:val="0"/>
                <w:numId w:val="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«Если бы я был…»</w:t>
            </w:r>
          </w:p>
          <w:p w:rsidR="0070147F" w:rsidRPr="0070147F" w:rsidRDefault="0070147F" w:rsidP="0070147F">
            <w:pPr>
              <w:numPr>
                <w:ilvl w:val="0"/>
                <w:numId w:val="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детей об алфавите 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произвольности поведения и психических процессов (память, внимание);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воображения.</w:t>
            </w:r>
          </w:p>
        </w:tc>
      </w:tr>
      <w:tr w:rsidR="0070147F" w:rsidRPr="0070147F" w:rsidTr="007014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мышления</w:t>
            </w:r>
          </w:p>
          <w:p w:rsidR="0070147F" w:rsidRPr="0070147F" w:rsidRDefault="0070147F" w:rsidP="0070147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47F" w:rsidRPr="0070147F" w:rsidTr="0070147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0147F" w:rsidRPr="0070147F" w:rsidRDefault="0070147F" w:rsidP="0070147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5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«Школьный звонок»</w:t>
            </w:r>
          </w:p>
          <w:p w:rsidR="0070147F" w:rsidRPr="0070147F" w:rsidRDefault="0070147F" w:rsidP="0070147F">
            <w:pPr>
              <w:numPr>
                <w:ilvl w:val="0"/>
                <w:numId w:val="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«Школьные правила»</w:t>
            </w:r>
          </w:p>
          <w:p w:rsidR="0070147F" w:rsidRPr="0070147F" w:rsidRDefault="0070147F" w:rsidP="0070147F">
            <w:pPr>
              <w:numPr>
                <w:ilvl w:val="0"/>
                <w:numId w:val="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«Представь себе…»</w:t>
            </w:r>
          </w:p>
          <w:p w:rsidR="0070147F" w:rsidRPr="0070147F" w:rsidRDefault="0070147F" w:rsidP="0070147F">
            <w:pPr>
              <w:numPr>
                <w:ilvl w:val="0"/>
                <w:numId w:val="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«Фигурки из счетных палочек»</w:t>
            </w:r>
          </w:p>
          <w:p w:rsidR="0070147F" w:rsidRPr="0070147F" w:rsidRDefault="0070147F" w:rsidP="0070147F">
            <w:pPr>
              <w:numPr>
                <w:ilvl w:val="0"/>
                <w:numId w:val="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 «Графический диктант»</w:t>
            </w:r>
          </w:p>
          <w:p w:rsidR="0070147F" w:rsidRPr="0070147F" w:rsidRDefault="0070147F" w:rsidP="0070147F">
            <w:pPr>
              <w:numPr>
                <w:ilvl w:val="0"/>
                <w:numId w:val="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«Дни недели»</w:t>
            </w:r>
          </w:p>
          <w:p w:rsidR="0070147F" w:rsidRPr="0070147F" w:rsidRDefault="0070147F" w:rsidP="0070147F">
            <w:pPr>
              <w:numPr>
                <w:ilvl w:val="0"/>
                <w:numId w:val="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такое настроение»</w:t>
            </w:r>
          </w:p>
          <w:p w:rsidR="0070147F" w:rsidRPr="0070147F" w:rsidRDefault="0070147F" w:rsidP="0070147F">
            <w:pPr>
              <w:numPr>
                <w:ilvl w:val="0"/>
                <w:numId w:val="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Рефлексия «Упражнение </w:t>
            </w: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барометр»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детей об алфавите 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развитию мышления, произвольности поведения и психических процессов </w:t>
            </w: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(память, внимание);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пространственную ориентацию;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воображения.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внимания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6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«Школьный звонок»</w:t>
            </w:r>
          </w:p>
          <w:p w:rsidR="0070147F" w:rsidRPr="0070147F" w:rsidRDefault="0070147F" w:rsidP="0070147F">
            <w:pPr>
              <w:numPr>
                <w:ilvl w:val="0"/>
                <w:numId w:val="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о школе</w:t>
            </w:r>
          </w:p>
          <w:p w:rsidR="0070147F" w:rsidRPr="0070147F" w:rsidRDefault="0070147F" w:rsidP="0070147F">
            <w:pPr>
              <w:numPr>
                <w:ilvl w:val="0"/>
                <w:numId w:val="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внимание «Вежливость»</w:t>
            </w:r>
          </w:p>
          <w:p w:rsidR="0070147F" w:rsidRPr="0070147F" w:rsidRDefault="0070147F" w:rsidP="0070147F">
            <w:pPr>
              <w:numPr>
                <w:ilvl w:val="0"/>
                <w:numId w:val="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«Потопаем – похлопаем»</w:t>
            </w:r>
          </w:p>
          <w:p w:rsidR="0070147F" w:rsidRPr="0070147F" w:rsidRDefault="0070147F" w:rsidP="0070147F">
            <w:pPr>
              <w:numPr>
                <w:ilvl w:val="0"/>
                <w:numId w:val="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 на развитие пространственных представлений «Нарисуй…»</w:t>
            </w:r>
          </w:p>
          <w:p w:rsidR="0070147F" w:rsidRPr="0070147F" w:rsidRDefault="0070147F" w:rsidP="0070147F">
            <w:pPr>
              <w:numPr>
                <w:ilvl w:val="0"/>
                <w:numId w:val="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«Алфавит «В» и «Г»</w:t>
            </w:r>
          </w:p>
          <w:p w:rsidR="0070147F" w:rsidRPr="0070147F" w:rsidRDefault="0070147F" w:rsidP="0070147F">
            <w:pPr>
              <w:numPr>
                <w:ilvl w:val="0"/>
                <w:numId w:val="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«Наши эмоции»</w:t>
            </w:r>
          </w:p>
          <w:p w:rsidR="0070147F" w:rsidRPr="0070147F" w:rsidRDefault="0070147F" w:rsidP="0070147F">
            <w:pPr>
              <w:numPr>
                <w:ilvl w:val="0"/>
                <w:numId w:val="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«Упражнение барометр»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детей об алфавите 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произвольности поведения и психических процессов (память, внимание);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пространственную ориентацию;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эмоциональной сферы.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внимания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«Школьный звонок»</w:t>
            </w:r>
          </w:p>
          <w:p w:rsidR="0070147F" w:rsidRPr="0070147F" w:rsidRDefault="0070147F" w:rsidP="0070147F">
            <w:pPr>
              <w:numPr>
                <w:ilvl w:val="0"/>
                <w:numId w:val="1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внимание «Вежливость»</w:t>
            </w:r>
          </w:p>
          <w:p w:rsidR="0070147F" w:rsidRPr="0070147F" w:rsidRDefault="0070147F" w:rsidP="0070147F">
            <w:pPr>
              <w:numPr>
                <w:ilvl w:val="0"/>
                <w:numId w:val="1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«Паутинка»</w:t>
            </w:r>
          </w:p>
          <w:p w:rsidR="0070147F" w:rsidRPr="0070147F" w:rsidRDefault="0070147F" w:rsidP="0070147F">
            <w:pPr>
              <w:numPr>
                <w:ilvl w:val="0"/>
                <w:numId w:val="1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 на развитие мышления «Что нарисовать в пустую клетку»</w:t>
            </w:r>
          </w:p>
          <w:p w:rsidR="0070147F" w:rsidRPr="0070147F" w:rsidRDefault="0070147F" w:rsidP="0070147F">
            <w:pPr>
              <w:numPr>
                <w:ilvl w:val="0"/>
                <w:numId w:val="1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  <w:p w:rsidR="0070147F" w:rsidRPr="0070147F" w:rsidRDefault="0070147F" w:rsidP="0070147F">
            <w:pPr>
              <w:numPr>
                <w:ilvl w:val="0"/>
                <w:numId w:val="1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«Алфавит «Д» и «Е»</w:t>
            </w:r>
          </w:p>
          <w:p w:rsidR="0070147F" w:rsidRPr="0070147F" w:rsidRDefault="0070147F" w:rsidP="0070147F">
            <w:pPr>
              <w:numPr>
                <w:ilvl w:val="0"/>
                <w:numId w:val="1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«А в школе…»</w:t>
            </w:r>
          </w:p>
          <w:p w:rsidR="0070147F" w:rsidRPr="0070147F" w:rsidRDefault="0070147F" w:rsidP="0070147F">
            <w:pPr>
              <w:numPr>
                <w:ilvl w:val="0"/>
                <w:numId w:val="1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Рефлексия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детей об алфавите 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произвольности поведения и психических процессов (память, внимание);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мелкую моторику;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внимания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«Здравствуй, друг»</w:t>
            </w:r>
          </w:p>
          <w:p w:rsidR="0070147F" w:rsidRPr="0070147F" w:rsidRDefault="0070147F" w:rsidP="0070147F">
            <w:pPr>
              <w:numPr>
                <w:ilvl w:val="0"/>
                <w:numId w:val="1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такое дружба»</w:t>
            </w:r>
          </w:p>
          <w:p w:rsidR="0070147F" w:rsidRPr="0070147F" w:rsidRDefault="0070147F" w:rsidP="0070147F">
            <w:pPr>
              <w:numPr>
                <w:ilvl w:val="0"/>
                <w:numId w:val="1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«Передаем по кругу»</w:t>
            </w:r>
          </w:p>
          <w:p w:rsidR="0070147F" w:rsidRPr="0070147F" w:rsidRDefault="0070147F" w:rsidP="0070147F">
            <w:pPr>
              <w:numPr>
                <w:ilvl w:val="0"/>
                <w:numId w:val="1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 на развитие мышления «Продолжи дорожку»</w:t>
            </w:r>
          </w:p>
          <w:p w:rsidR="0070147F" w:rsidRPr="0070147F" w:rsidRDefault="0070147F" w:rsidP="0070147F">
            <w:pPr>
              <w:numPr>
                <w:ilvl w:val="0"/>
                <w:numId w:val="1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  <w:p w:rsidR="0070147F" w:rsidRPr="0070147F" w:rsidRDefault="0070147F" w:rsidP="0070147F">
            <w:pPr>
              <w:numPr>
                <w:ilvl w:val="0"/>
                <w:numId w:val="1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«Алфавит «Ё» и «Ж»</w:t>
            </w:r>
          </w:p>
          <w:p w:rsidR="0070147F" w:rsidRPr="0070147F" w:rsidRDefault="0070147F" w:rsidP="0070147F">
            <w:pPr>
              <w:numPr>
                <w:ilvl w:val="0"/>
                <w:numId w:val="1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«Моя будущая школа»</w:t>
            </w:r>
          </w:p>
          <w:p w:rsidR="0070147F" w:rsidRPr="0070147F" w:rsidRDefault="0070147F" w:rsidP="0070147F">
            <w:p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детей об алфавите 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произвольности поведения и психических процессов;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коммуникативные качества.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мышления</w:t>
            </w:r>
          </w:p>
        </w:tc>
      </w:tr>
      <w:tr w:rsidR="0070147F" w:rsidRPr="0070147F" w:rsidTr="0070147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0147F" w:rsidRPr="0070147F" w:rsidRDefault="0070147F" w:rsidP="0070147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9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«Школьный звонок»</w:t>
            </w:r>
          </w:p>
          <w:p w:rsidR="0070147F" w:rsidRPr="0070147F" w:rsidRDefault="0070147F" w:rsidP="0070147F">
            <w:pPr>
              <w:numPr>
                <w:ilvl w:val="0"/>
                <w:numId w:val="1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«Настроение в кармашке»</w:t>
            </w:r>
          </w:p>
          <w:p w:rsidR="0070147F" w:rsidRPr="0070147F" w:rsidRDefault="0070147F" w:rsidP="0070147F">
            <w:pPr>
              <w:numPr>
                <w:ilvl w:val="0"/>
                <w:numId w:val="1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«Фигурки из счетных палочек»</w:t>
            </w:r>
          </w:p>
          <w:p w:rsidR="0070147F" w:rsidRPr="0070147F" w:rsidRDefault="0070147F" w:rsidP="0070147F">
            <w:pPr>
              <w:numPr>
                <w:ilvl w:val="0"/>
                <w:numId w:val="1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«Дружные муравьи»</w:t>
            </w:r>
          </w:p>
          <w:p w:rsidR="0070147F" w:rsidRPr="0070147F" w:rsidRDefault="0070147F" w:rsidP="0070147F">
            <w:pPr>
              <w:numPr>
                <w:ilvl w:val="0"/>
                <w:numId w:val="1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 тетради на развитие мелкой моторики </w:t>
            </w:r>
          </w:p>
          <w:p w:rsidR="0070147F" w:rsidRPr="0070147F" w:rsidRDefault="0070147F" w:rsidP="0070147F">
            <w:p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«Штриховка»</w:t>
            </w:r>
          </w:p>
          <w:p w:rsidR="0070147F" w:rsidRPr="0070147F" w:rsidRDefault="0070147F" w:rsidP="0070147F">
            <w:pPr>
              <w:numPr>
                <w:ilvl w:val="0"/>
                <w:numId w:val="1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«Алфавит «З» и «И»</w:t>
            </w:r>
          </w:p>
          <w:p w:rsidR="0070147F" w:rsidRPr="0070147F" w:rsidRDefault="0070147F" w:rsidP="0070147F">
            <w:pPr>
              <w:numPr>
                <w:ilvl w:val="0"/>
                <w:numId w:val="1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«Представь себе»</w:t>
            </w:r>
          </w:p>
          <w:p w:rsidR="0070147F" w:rsidRPr="0070147F" w:rsidRDefault="0070147F" w:rsidP="0070147F">
            <w:pPr>
              <w:numPr>
                <w:ilvl w:val="0"/>
                <w:numId w:val="1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«Упражнение барометр»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детей об алфавите 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произвольности поведения и психических процессов;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коммуникативные качества.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мышления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10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«Школьный звонок»</w:t>
            </w:r>
          </w:p>
          <w:p w:rsidR="0070147F" w:rsidRPr="0070147F" w:rsidRDefault="0070147F" w:rsidP="0070147F">
            <w:pPr>
              <w:numPr>
                <w:ilvl w:val="0"/>
                <w:numId w:val="1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«Школьные правила»</w:t>
            </w:r>
          </w:p>
          <w:p w:rsidR="0070147F" w:rsidRPr="0070147F" w:rsidRDefault="0070147F" w:rsidP="0070147F">
            <w:pPr>
              <w:numPr>
                <w:ilvl w:val="0"/>
                <w:numId w:val="1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«Приметы зимы»</w:t>
            </w:r>
          </w:p>
          <w:p w:rsidR="0070147F" w:rsidRPr="0070147F" w:rsidRDefault="0070147F" w:rsidP="0070147F">
            <w:pPr>
              <w:numPr>
                <w:ilvl w:val="0"/>
                <w:numId w:val="1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«Фигурный диктант»</w:t>
            </w:r>
          </w:p>
          <w:p w:rsidR="0070147F" w:rsidRPr="0070147F" w:rsidRDefault="0070147F" w:rsidP="0070147F">
            <w:pPr>
              <w:numPr>
                <w:ilvl w:val="0"/>
                <w:numId w:val="1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«Черепашьи бега»</w:t>
            </w:r>
          </w:p>
          <w:p w:rsidR="0070147F" w:rsidRPr="0070147F" w:rsidRDefault="0070147F" w:rsidP="0070147F">
            <w:pPr>
              <w:numPr>
                <w:ilvl w:val="0"/>
                <w:numId w:val="1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 тетради на развитие внимания </w:t>
            </w:r>
          </w:p>
          <w:p w:rsidR="0070147F" w:rsidRPr="0070147F" w:rsidRDefault="0070147F" w:rsidP="0070147F">
            <w:p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«Чего не хватает»</w:t>
            </w:r>
          </w:p>
          <w:p w:rsidR="0070147F" w:rsidRPr="0070147F" w:rsidRDefault="0070147F" w:rsidP="0070147F">
            <w:pPr>
              <w:numPr>
                <w:ilvl w:val="0"/>
                <w:numId w:val="1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«Части суток»</w:t>
            </w:r>
          </w:p>
          <w:p w:rsidR="0070147F" w:rsidRPr="0070147F" w:rsidRDefault="0070147F" w:rsidP="0070147F">
            <w:pPr>
              <w:numPr>
                <w:ilvl w:val="0"/>
                <w:numId w:val="1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«Джин»</w:t>
            </w:r>
          </w:p>
          <w:p w:rsidR="0070147F" w:rsidRPr="0070147F" w:rsidRDefault="0070147F" w:rsidP="0070147F">
            <w:pPr>
              <w:numPr>
                <w:ilvl w:val="0"/>
                <w:numId w:val="1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«Упражнение барометр»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об алфавите;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геометрических фигурах;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произвольности поведения и психических процессов;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коммуникативные качества.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 «Мудрой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мышления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11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«Школьный звонок»</w:t>
            </w:r>
          </w:p>
          <w:p w:rsidR="0070147F" w:rsidRPr="0070147F" w:rsidRDefault="0070147F" w:rsidP="0070147F">
            <w:pPr>
              <w:numPr>
                <w:ilvl w:val="0"/>
                <w:numId w:val="1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«Передай по кругу»</w:t>
            </w:r>
          </w:p>
          <w:p w:rsidR="0070147F" w:rsidRPr="0070147F" w:rsidRDefault="0070147F" w:rsidP="0070147F">
            <w:pPr>
              <w:numPr>
                <w:ilvl w:val="0"/>
                <w:numId w:val="1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месяца»</w:t>
            </w:r>
          </w:p>
          <w:p w:rsidR="0070147F" w:rsidRPr="0070147F" w:rsidRDefault="0070147F" w:rsidP="0070147F">
            <w:pPr>
              <w:numPr>
                <w:ilvl w:val="0"/>
                <w:numId w:val="1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«Геометрическая мозаика»</w:t>
            </w:r>
          </w:p>
          <w:p w:rsidR="0070147F" w:rsidRPr="0070147F" w:rsidRDefault="0070147F" w:rsidP="0070147F">
            <w:pPr>
              <w:numPr>
                <w:ilvl w:val="0"/>
                <w:numId w:val="1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«Складываем и считаем»</w:t>
            </w:r>
          </w:p>
          <w:p w:rsidR="0070147F" w:rsidRPr="0070147F" w:rsidRDefault="0070147F" w:rsidP="0070147F">
            <w:pPr>
              <w:numPr>
                <w:ilvl w:val="0"/>
                <w:numId w:val="1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 тетради на развитие внимания </w:t>
            </w:r>
          </w:p>
          <w:p w:rsidR="0070147F" w:rsidRPr="0070147F" w:rsidRDefault="0070147F" w:rsidP="0070147F">
            <w:p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«Продолжи ряд»</w:t>
            </w:r>
          </w:p>
          <w:p w:rsidR="0070147F" w:rsidRPr="0070147F" w:rsidRDefault="0070147F" w:rsidP="0070147F">
            <w:pPr>
              <w:numPr>
                <w:ilvl w:val="0"/>
                <w:numId w:val="1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«Алфавит «К и «Л»</w:t>
            </w:r>
          </w:p>
          <w:p w:rsidR="0070147F" w:rsidRPr="0070147F" w:rsidRDefault="0070147F" w:rsidP="0070147F">
            <w:pPr>
              <w:numPr>
                <w:ilvl w:val="0"/>
                <w:numId w:val="1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Менялки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0147F" w:rsidRPr="0070147F" w:rsidRDefault="0070147F" w:rsidP="0070147F">
            <w:pPr>
              <w:numPr>
                <w:ilvl w:val="0"/>
                <w:numId w:val="1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«Упражнение барометр»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об алфавите;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зимних месяцах;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внимания, произвольности поведения;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коммуникативные качества.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 «Мудрой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внимания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12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Приветствие «Школьный </w:t>
            </w: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звонок»</w:t>
            </w:r>
          </w:p>
          <w:p w:rsidR="0070147F" w:rsidRPr="0070147F" w:rsidRDefault="0070147F" w:rsidP="0070147F">
            <w:pPr>
              <w:numPr>
                <w:ilvl w:val="0"/>
                <w:numId w:val="1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«Говорит один – говорим хором»</w:t>
            </w:r>
          </w:p>
          <w:p w:rsidR="0070147F" w:rsidRPr="0070147F" w:rsidRDefault="0070147F" w:rsidP="0070147F">
            <w:pPr>
              <w:numPr>
                <w:ilvl w:val="0"/>
                <w:numId w:val="1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«Фигурный диктант»</w:t>
            </w:r>
          </w:p>
          <w:p w:rsidR="0070147F" w:rsidRPr="0070147F" w:rsidRDefault="0070147F" w:rsidP="0070147F">
            <w:pPr>
              <w:numPr>
                <w:ilvl w:val="0"/>
                <w:numId w:val="1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«Сортировка»</w:t>
            </w:r>
          </w:p>
          <w:p w:rsidR="0070147F" w:rsidRPr="0070147F" w:rsidRDefault="0070147F" w:rsidP="0070147F">
            <w:pPr>
              <w:numPr>
                <w:ilvl w:val="0"/>
                <w:numId w:val="1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 «Соедини точки по порядку»</w:t>
            </w:r>
          </w:p>
          <w:p w:rsidR="0070147F" w:rsidRPr="0070147F" w:rsidRDefault="0070147F" w:rsidP="0070147F">
            <w:pPr>
              <w:numPr>
                <w:ilvl w:val="0"/>
                <w:numId w:val="1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«Алфавит «М и «Н»</w:t>
            </w:r>
          </w:p>
          <w:p w:rsidR="0070147F" w:rsidRPr="0070147F" w:rsidRDefault="0070147F" w:rsidP="0070147F">
            <w:pPr>
              <w:numPr>
                <w:ilvl w:val="0"/>
                <w:numId w:val="1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«Дотроньтесь 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  <w:p w:rsidR="0070147F" w:rsidRPr="0070147F" w:rsidRDefault="0070147F" w:rsidP="0070147F">
            <w:pPr>
              <w:numPr>
                <w:ilvl w:val="0"/>
                <w:numId w:val="1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Рефлексия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Способствовать </w:t>
            </w: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об алфавите;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внимания, произвольности поведения;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 «Мудрой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внимания</w:t>
            </w:r>
          </w:p>
        </w:tc>
      </w:tr>
      <w:tr w:rsidR="0070147F" w:rsidRPr="0070147F" w:rsidTr="0070147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0147F" w:rsidRPr="0070147F" w:rsidRDefault="0070147F" w:rsidP="0070147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13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«Здравствуй, друг»</w:t>
            </w:r>
          </w:p>
          <w:p w:rsidR="0070147F" w:rsidRPr="0070147F" w:rsidRDefault="0070147F" w:rsidP="0070147F">
            <w:pPr>
              <w:numPr>
                <w:ilvl w:val="0"/>
                <w:numId w:val="1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Телесно-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ориентированое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 «Марионетки»</w:t>
            </w:r>
          </w:p>
          <w:p w:rsidR="0070147F" w:rsidRPr="0070147F" w:rsidRDefault="0070147F" w:rsidP="0070147F">
            <w:pPr>
              <w:numPr>
                <w:ilvl w:val="0"/>
                <w:numId w:val="1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«Фигуры»</w:t>
            </w:r>
          </w:p>
          <w:p w:rsidR="0070147F" w:rsidRPr="0070147F" w:rsidRDefault="0070147F" w:rsidP="0070147F">
            <w:pPr>
              <w:numPr>
                <w:ilvl w:val="0"/>
                <w:numId w:val="1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«Изобрази животных»</w:t>
            </w:r>
          </w:p>
          <w:p w:rsidR="0070147F" w:rsidRPr="0070147F" w:rsidRDefault="0070147F" w:rsidP="0070147F">
            <w:pPr>
              <w:numPr>
                <w:ilvl w:val="0"/>
                <w:numId w:val="1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 «Штриховка»</w:t>
            </w:r>
          </w:p>
          <w:p w:rsidR="0070147F" w:rsidRPr="0070147F" w:rsidRDefault="0070147F" w:rsidP="0070147F">
            <w:pPr>
              <w:numPr>
                <w:ilvl w:val="0"/>
                <w:numId w:val="1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«Алфавит «О» и «П»</w:t>
            </w:r>
          </w:p>
          <w:p w:rsidR="0070147F" w:rsidRPr="0070147F" w:rsidRDefault="0070147F" w:rsidP="0070147F">
            <w:pPr>
              <w:numPr>
                <w:ilvl w:val="0"/>
                <w:numId w:val="1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Ротбот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0147F" w:rsidRPr="0070147F" w:rsidRDefault="0070147F" w:rsidP="0070147F">
            <w:pPr>
              <w:numPr>
                <w:ilvl w:val="0"/>
                <w:numId w:val="1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об алфавите;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внимания, произвольности поведения;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 «Мудрой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внимания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«Здравствуй, друг»</w:t>
            </w:r>
          </w:p>
          <w:p w:rsidR="0070147F" w:rsidRPr="0070147F" w:rsidRDefault="0070147F" w:rsidP="0070147F">
            <w:pPr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Правильно-неправильно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0147F" w:rsidRPr="0070147F" w:rsidRDefault="0070147F" w:rsidP="0070147F">
            <w:pPr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«Третий лишний»</w:t>
            </w:r>
          </w:p>
          <w:p w:rsidR="0070147F" w:rsidRPr="0070147F" w:rsidRDefault="0070147F" w:rsidP="0070147F">
            <w:pPr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«Повтори 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зимние месяца»</w:t>
            </w:r>
          </w:p>
          <w:p w:rsidR="0070147F" w:rsidRPr="0070147F" w:rsidRDefault="0070147F" w:rsidP="0070147F">
            <w:pPr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 «Справа или слева»</w:t>
            </w:r>
          </w:p>
          <w:p w:rsidR="0070147F" w:rsidRPr="0070147F" w:rsidRDefault="0070147F" w:rsidP="0070147F">
            <w:pPr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«Алфавит «Р» и «С»</w:t>
            </w:r>
          </w:p>
          <w:p w:rsidR="0070147F" w:rsidRPr="0070147F" w:rsidRDefault="0070147F" w:rsidP="0070147F">
            <w:pPr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«Летает – не летает»</w:t>
            </w:r>
          </w:p>
          <w:p w:rsidR="0070147F" w:rsidRPr="0070147F" w:rsidRDefault="0070147F" w:rsidP="0070147F">
            <w:pPr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об алфавите;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внимания, произвольности поведения;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мелкую моторику;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социально-коммуникативные навыки.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 «Мудрой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внимания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numPr>
                <w:ilvl w:val="0"/>
                <w:numId w:val="1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«Здравствуй, друг»</w:t>
            </w:r>
          </w:p>
          <w:p w:rsidR="0070147F" w:rsidRPr="0070147F" w:rsidRDefault="0070147F" w:rsidP="0070147F">
            <w:pPr>
              <w:numPr>
                <w:ilvl w:val="0"/>
                <w:numId w:val="1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Хорошо-плохо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0147F" w:rsidRPr="0070147F" w:rsidRDefault="0070147F" w:rsidP="0070147F">
            <w:pPr>
              <w:numPr>
                <w:ilvl w:val="0"/>
                <w:numId w:val="1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«Разноцветные фигурки»</w:t>
            </w:r>
          </w:p>
          <w:p w:rsidR="0070147F" w:rsidRPr="0070147F" w:rsidRDefault="0070147F" w:rsidP="0070147F">
            <w:pPr>
              <w:numPr>
                <w:ilvl w:val="0"/>
                <w:numId w:val="1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«Сложи по образцу»</w:t>
            </w:r>
          </w:p>
          <w:p w:rsidR="0070147F" w:rsidRPr="0070147F" w:rsidRDefault="0070147F" w:rsidP="0070147F">
            <w:pPr>
              <w:numPr>
                <w:ilvl w:val="0"/>
                <w:numId w:val="1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 «Чей домик»</w:t>
            </w:r>
          </w:p>
          <w:p w:rsidR="0070147F" w:rsidRPr="0070147F" w:rsidRDefault="0070147F" w:rsidP="0070147F">
            <w:pPr>
              <w:numPr>
                <w:ilvl w:val="0"/>
                <w:numId w:val="1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«Алфавит «Т» и «У»</w:t>
            </w:r>
          </w:p>
          <w:p w:rsidR="0070147F" w:rsidRPr="0070147F" w:rsidRDefault="0070147F" w:rsidP="0070147F">
            <w:pPr>
              <w:numPr>
                <w:ilvl w:val="0"/>
                <w:numId w:val="1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«Отгадай»</w:t>
            </w:r>
          </w:p>
          <w:p w:rsidR="0070147F" w:rsidRPr="0070147F" w:rsidRDefault="0070147F" w:rsidP="0070147F">
            <w:pPr>
              <w:numPr>
                <w:ilvl w:val="0"/>
                <w:numId w:val="1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внимания, произвольности поведения;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социально-коммуникативные навыки.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 «Мудрой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мышления</w:t>
            </w:r>
          </w:p>
        </w:tc>
      </w:tr>
      <w:tr w:rsidR="0070147F" w:rsidRPr="0070147F" w:rsidTr="0070147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0147F" w:rsidRPr="0070147F" w:rsidRDefault="0070147F" w:rsidP="0070147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16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numPr>
                <w:ilvl w:val="0"/>
                <w:numId w:val="1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«Здравствуй, друг»</w:t>
            </w:r>
          </w:p>
          <w:p w:rsidR="0070147F" w:rsidRPr="0070147F" w:rsidRDefault="0070147F" w:rsidP="0070147F">
            <w:pPr>
              <w:numPr>
                <w:ilvl w:val="0"/>
                <w:numId w:val="1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«А в школе…»</w:t>
            </w:r>
          </w:p>
          <w:p w:rsidR="0070147F" w:rsidRPr="0070147F" w:rsidRDefault="0070147F" w:rsidP="0070147F">
            <w:pPr>
              <w:numPr>
                <w:ilvl w:val="0"/>
                <w:numId w:val="1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«Классификация»</w:t>
            </w:r>
          </w:p>
          <w:p w:rsidR="0070147F" w:rsidRPr="0070147F" w:rsidRDefault="0070147F" w:rsidP="0070147F">
            <w:pPr>
              <w:numPr>
                <w:ilvl w:val="0"/>
                <w:numId w:val="1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«Фигурки из треугольников»</w:t>
            </w:r>
          </w:p>
          <w:p w:rsidR="0070147F" w:rsidRPr="0070147F" w:rsidRDefault="0070147F" w:rsidP="0070147F">
            <w:pPr>
              <w:numPr>
                <w:ilvl w:val="0"/>
                <w:numId w:val="1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 «Лабиринты»</w:t>
            </w:r>
          </w:p>
          <w:p w:rsidR="0070147F" w:rsidRPr="0070147F" w:rsidRDefault="0070147F" w:rsidP="0070147F">
            <w:pPr>
              <w:numPr>
                <w:ilvl w:val="0"/>
                <w:numId w:val="1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«Алфавит «Ф» и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«Х»</w:t>
            </w:r>
          </w:p>
          <w:p w:rsidR="0070147F" w:rsidRPr="0070147F" w:rsidRDefault="0070147F" w:rsidP="0070147F">
            <w:pPr>
              <w:numPr>
                <w:ilvl w:val="0"/>
                <w:numId w:val="1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«Мое настроение»</w:t>
            </w:r>
          </w:p>
          <w:p w:rsidR="0070147F" w:rsidRPr="0070147F" w:rsidRDefault="0070147F" w:rsidP="0070147F">
            <w:pPr>
              <w:numPr>
                <w:ilvl w:val="0"/>
                <w:numId w:val="1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внимания, произвольности поведения;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мышления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17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numPr>
                <w:ilvl w:val="0"/>
                <w:numId w:val="2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«Здравствуй, друг»</w:t>
            </w:r>
          </w:p>
          <w:p w:rsidR="0070147F" w:rsidRPr="0070147F" w:rsidRDefault="0070147F" w:rsidP="0070147F">
            <w:pPr>
              <w:numPr>
                <w:ilvl w:val="0"/>
                <w:numId w:val="2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«Школьные правила»</w:t>
            </w:r>
          </w:p>
          <w:p w:rsidR="0070147F" w:rsidRPr="0070147F" w:rsidRDefault="0070147F" w:rsidP="0070147F">
            <w:pPr>
              <w:numPr>
                <w:ilvl w:val="0"/>
                <w:numId w:val="2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«Внимание - рисуем»</w:t>
            </w:r>
          </w:p>
          <w:p w:rsidR="0070147F" w:rsidRPr="0070147F" w:rsidRDefault="0070147F" w:rsidP="0070147F">
            <w:pPr>
              <w:numPr>
                <w:ilvl w:val="0"/>
                <w:numId w:val="2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«Море волнуется раз…»</w:t>
            </w:r>
          </w:p>
          <w:p w:rsidR="0070147F" w:rsidRPr="0070147F" w:rsidRDefault="0070147F" w:rsidP="0070147F">
            <w:pPr>
              <w:numPr>
                <w:ilvl w:val="0"/>
                <w:numId w:val="2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Задание в тетради 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имняя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картинка»</w:t>
            </w:r>
          </w:p>
          <w:p w:rsidR="0070147F" w:rsidRPr="0070147F" w:rsidRDefault="0070147F" w:rsidP="0070147F">
            <w:pPr>
              <w:numPr>
                <w:ilvl w:val="0"/>
                <w:numId w:val="2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«Алфавит «Ц» и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</w:t>
            </w:r>
          </w:p>
          <w:p w:rsidR="0070147F" w:rsidRPr="0070147F" w:rsidRDefault="0070147F" w:rsidP="0070147F">
            <w:pPr>
              <w:numPr>
                <w:ilvl w:val="0"/>
                <w:numId w:val="2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«Трутень и пчелы»»</w:t>
            </w:r>
          </w:p>
          <w:p w:rsidR="0070147F" w:rsidRPr="0070147F" w:rsidRDefault="0070147F" w:rsidP="0070147F">
            <w:pPr>
              <w:numPr>
                <w:ilvl w:val="0"/>
                <w:numId w:val="2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Закреплять знания детей о временах года;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внимания, произвольности поведения;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 и выразительность движений.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мышления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numPr>
                <w:ilvl w:val="0"/>
                <w:numId w:val="2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«Школьный звонок»</w:t>
            </w:r>
          </w:p>
          <w:p w:rsidR="0070147F" w:rsidRPr="0070147F" w:rsidRDefault="0070147F" w:rsidP="0070147F">
            <w:pPr>
              <w:numPr>
                <w:ilvl w:val="0"/>
                <w:numId w:val="2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портфель»</w:t>
            </w:r>
          </w:p>
          <w:p w:rsidR="0070147F" w:rsidRPr="0070147F" w:rsidRDefault="0070147F" w:rsidP="0070147F">
            <w:pPr>
              <w:numPr>
                <w:ilvl w:val="0"/>
                <w:numId w:val="2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«Звуковые прятки»</w:t>
            </w:r>
          </w:p>
          <w:p w:rsidR="0070147F" w:rsidRPr="0070147F" w:rsidRDefault="0070147F" w:rsidP="0070147F">
            <w:pPr>
              <w:numPr>
                <w:ilvl w:val="0"/>
                <w:numId w:val="2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  <w:p w:rsidR="0070147F" w:rsidRPr="0070147F" w:rsidRDefault="0070147F" w:rsidP="0070147F">
            <w:pPr>
              <w:numPr>
                <w:ilvl w:val="0"/>
                <w:numId w:val="2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 тетради 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е«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Узоры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0147F" w:rsidRPr="0070147F" w:rsidRDefault="0070147F" w:rsidP="0070147F">
            <w:pPr>
              <w:numPr>
                <w:ilvl w:val="0"/>
                <w:numId w:val="2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«Алфавит «Ш» и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0147F" w:rsidRPr="0070147F" w:rsidRDefault="0070147F" w:rsidP="0070147F">
            <w:pPr>
              <w:numPr>
                <w:ilvl w:val="0"/>
                <w:numId w:val="2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«Скажем наоборот»</w:t>
            </w:r>
          </w:p>
          <w:p w:rsidR="0070147F" w:rsidRPr="0070147F" w:rsidRDefault="0070147F" w:rsidP="0070147F">
            <w:pPr>
              <w:numPr>
                <w:ilvl w:val="0"/>
                <w:numId w:val="2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фонематический слух;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внимания, произвольности поведения;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мышления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numPr>
                <w:ilvl w:val="0"/>
                <w:numId w:val="2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«Школьный звонок»</w:t>
            </w:r>
          </w:p>
          <w:p w:rsidR="0070147F" w:rsidRPr="0070147F" w:rsidRDefault="0070147F" w:rsidP="0070147F">
            <w:pPr>
              <w:numPr>
                <w:ilvl w:val="0"/>
                <w:numId w:val="2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«Отгадай»</w:t>
            </w:r>
          </w:p>
          <w:p w:rsidR="0070147F" w:rsidRPr="0070147F" w:rsidRDefault="0070147F" w:rsidP="0070147F">
            <w:pPr>
              <w:numPr>
                <w:ilvl w:val="0"/>
                <w:numId w:val="2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«Хлопни, как услышишь»</w:t>
            </w:r>
          </w:p>
          <w:p w:rsidR="0070147F" w:rsidRPr="0070147F" w:rsidRDefault="0070147F" w:rsidP="0070147F">
            <w:pPr>
              <w:numPr>
                <w:ilvl w:val="0"/>
                <w:numId w:val="2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  <w:p w:rsidR="0070147F" w:rsidRPr="0070147F" w:rsidRDefault="0070147F" w:rsidP="0070147F">
            <w:pPr>
              <w:numPr>
                <w:ilvl w:val="0"/>
                <w:numId w:val="2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 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«Какой формы овощи»</w:t>
            </w:r>
          </w:p>
          <w:p w:rsidR="0070147F" w:rsidRPr="0070147F" w:rsidRDefault="0070147F" w:rsidP="0070147F">
            <w:pPr>
              <w:numPr>
                <w:ilvl w:val="0"/>
                <w:numId w:val="2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Внимание-рисуем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0147F" w:rsidRPr="0070147F" w:rsidRDefault="0070147F" w:rsidP="0070147F">
            <w:pPr>
              <w:numPr>
                <w:ilvl w:val="0"/>
                <w:numId w:val="2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«Части суток»</w:t>
            </w:r>
          </w:p>
          <w:p w:rsidR="0070147F" w:rsidRPr="0070147F" w:rsidRDefault="0070147F" w:rsidP="0070147F">
            <w:pPr>
              <w:numPr>
                <w:ilvl w:val="0"/>
                <w:numId w:val="2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«Запретное слово»</w:t>
            </w:r>
          </w:p>
          <w:p w:rsidR="0070147F" w:rsidRPr="0070147F" w:rsidRDefault="0070147F" w:rsidP="0070147F">
            <w:pPr>
              <w:numPr>
                <w:ilvl w:val="0"/>
                <w:numId w:val="2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частях суток;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внимания, произвольности поведения;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внимания</w:t>
            </w:r>
          </w:p>
        </w:tc>
      </w:tr>
      <w:tr w:rsidR="0070147F" w:rsidRPr="0070147F" w:rsidTr="0070147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0147F" w:rsidRPr="0070147F" w:rsidRDefault="0070147F" w:rsidP="0070147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20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numPr>
                <w:ilvl w:val="0"/>
                <w:numId w:val="2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«Школьный звонок»</w:t>
            </w:r>
          </w:p>
          <w:p w:rsidR="0070147F" w:rsidRPr="0070147F" w:rsidRDefault="0070147F" w:rsidP="0070147F">
            <w:pPr>
              <w:numPr>
                <w:ilvl w:val="0"/>
                <w:numId w:val="2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«Отличительные признаки»</w:t>
            </w:r>
          </w:p>
          <w:p w:rsidR="0070147F" w:rsidRPr="0070147F" w:rsidRDefault="0070147F" w:rsidP="0070147F">
            <w:pPr>
              <w:numPr>
                <w:ilvl w:val="0"/>
                <w:numId w:val="2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«Угадываем цифры»</w:t>
            </w:r>
          </w:p>
          <w:p w:rsidR="0070147F" w:rsidRPr="0070147F" w:rsidRDefault="0070147F" w:rsidP="0070147F">
            <w:pPr>
              <w:numPr>
                <w:ilvl w:val="0"/>
                <w:numId w:val="2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  <w:p w:rsidR="0070147F" w:rsidRPr="0070147F" w:rsidRDefault="0070147F" w:rsidP="0070147F">
            <w:pPr>
              <w:numPr>
                <w:ilvl w:val="0"/>
                <w:numId w:val="2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 «Дорожки»</w:t>
            </w:r>
          </w:p>
          <w:p w:rsidR="0070147F" w:rsidRPr="0070147F" w:rsidRDefault="0070147F" w:rsidP="0070147F">
            <w:pPr>
              <w:numPr>
                <w:ilvl w:val="0"/>
                <w:numId w:val="2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»У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гадаем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словечко»</w:t>
            </w:r>
          </w:p>
          <w:p w:rsidR="0070147F" w:rsidRPr="0070147F" w:rsidRDefault="0070147F" w:rsidP="0070147F">
            <w:pPr>
              <w:numPr>
                <w:ilvl w:val="0"/>
                <w:numId w:val="2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«Дни недели»</w:t>
            </w:r>
          </w:p>
          <w:p w:rsidR="0070147F" w:rsidRPr="0070147F" w:rsidRDefault="0070147F" w:rsidP="0070147F">
            <w:pPr>
              <w:numPr>
                <w:ilvl w:val="0"/>
                <w:numId w:val="2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«Где мы 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расскажем, а что делали – покажем»</w:t>
            </w:r>
          </w:p>
          <w:p w:rsidR="0070147F" w:rsidRPr="0070147F" w:rsidRDefault="0070147F" w:rsidP="0070147F">
            <w:pPr>
              <w:numPr>
                <w:ilvl w:val="0"/>
                <w:numId w:val="2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Повторять счет;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внимания, произвольности поведения;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социально-коммуникативные навыки.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мышления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numPr>
                <w:ilvl w:val="0"/>
                <w:numId w:val="2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«Школьный звонок»</w:t>
            </w:r>
          </w:p>
          <w:p w:rsidR="0070147F" w:rsidRPr="0070147F" w:rsidRDefault="0070147F" w:rsidP="0070147F">
            <w:pPr>
              <w:numPr>
                <w:ilvl w:val="0"/>
                <w:numId w:val="2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«Весенние приметы»</w:t>
            </w:r>
          </w:p>
          <w:p w:rsidR="0070147F" w:rsidRPr="0070147F" w:rsidRDefault="0070147F" w:rsidP="0070147F">
            <w:pPr>
              <w:numPr>
                <w:ilvl w:val="0"/>
                <w:numId w:val="2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«Самолеты»</w:t>
            </w:r>
          </w:p>
          <w:p w:rsidR="0070147F" w:rsidRPr="0070147F" w:rsidRDefault="0070147F" w:rsidP="0070147F">
            <w:pPr>
              <w:numPr>
                <w:ilvl w:val="0"/>
                <w:numId w:val="2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  <w:p w:rsidR="0070147F" w:rsidRPr="0070147F" w:rsidRDefault="0070147F" w:rsidP="0070147F">
            <w:pPr>
              <w:numPr>
                <w:ilvl w:val="0"/>
                <w:numId w:val="2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 тетради на 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ориентацию «Нарисуй, где я скажу»</w:t>
            </w:r>
          </w:p>
          <w:p w:rsidR="0070147F" w:rsidRPr="0070147F" w:rsidRDefault="0070147F" w:rsidP="0070147F">
            <w:pPr>
              <w:numPr>
                <w:ilvl w:val="0"/>
                <w:numId w:val="2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«Броуновское движение»</w:t>
            </w:r>
          </w:p>
          <w:p w:rsidR="0070147F" w:rsidRPr="0070147F" w:rsidRDefault="0070147F" w:rsidP="0070147F">
            <w:pPr>
              <w:numPr>
                <w:ilvl w:val="0"/>
                <w:numId w:val="2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«Дни недели»</w:t>
            </w:r>
          </w:p>
          <w:p w:rsidR="0070147F" w:rsidRPr="0070147F" w:rsidRDefault="0070147F" w:rsidP="0070147F">
            <w:pPr>
              <w:numPr>
                <w:ilvl w:val="0"/>
                <w:numId w:val="2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«Дружные муравьи»</w:t>
            </w:r>
          </w:p>
          <w:p w:rsidR="0070147F" w:rsidRPr="0070147F" w:rsidRDefault="0070147F" w:rsidP="0070147F">
            <w:pPr>
              <w:numPr>
                <w:ilvl w:val="0"/>
                <w:numId w:val="2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временах года;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внимания, произвольности поведения;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пространственную ориентацию;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внимания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2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«Школьный звонок»</w:t>
            </w:r>
          </w:p>
          <w:p w:rsidR="0070147F" w:rsidRPr="0070147F" w:rsidRDefault="0070147F" w:rsidP="0070147F">
            <w:pPr>
              <w:numPr>
                <w:ilvl w:val="0"/>
                <w:numId w:val="2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«Весенние приметы»</w:t>
            </w:r>
          </w:p>
          <w:p w:rsidR="0070147F" w:rsidRPr="0070147F" w:rsidRDefault="0070147F" w:rsidP="0070147F">
            <w:pPr>
              <w:numPr>
                <w:ilvl w:val="0"/>
                <w:numId w:val="2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«Самолеты»</w:t>
            </w:r>
          </w:p>
          <w:p w:rsidR="0070147F" w:rsidRPr="0070147F" w:rsidRDefault="0070147F" w:rsidP="0070147F">
            <w:pPr>
              <w:numPr>
                <w:ilvl w:val="0"/>
                <w:numId w:val="2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  <w:p w:rsidR="0070147F" w:rsidRPr="0070147F" w:rsidRDefault="0070147F" w:rsidP="0070147F">
            <w:pPr>
              <w:numPr>
                <w:ilvl w:val="0"/>
                <w:numId w:val="2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Задание в тетради на 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ориентацию «Нарисуй, где я скажу»</w:t>
            </w:r>
          </w:p>
          <w:p w:rsidR="0070147F" w:rsidRPr="0070147F" w:rsidRDefault="0070147F" w:rsidP="0070147F">
            <w:pPr>
              <w:numPr>
                <w:ilvl w:val="0"/>
                <w:numId w:val="2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«Броуновское движение»</w:t>
            </w:r>
          </w:p>
          <w:p w:rsidR="0070147F" w:rsidRPr="0070147F" w:rsidRDefault="0070147F" w:rsidP="0070147F">
            <w:pPr>
              <w:numPr>
                <w:ilvl w:val="0"/>
                <w:numId w:val="2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«Дни недели»</w:t>
            </w:r>
          </w:p>
          <w:p w:rsidR="0070147F" w:rsidRPr="0070147F" w:rsidRDefault="0070147F" w:rsidP="0070147F">
            <w:pPr>
              <w:numPr>
                <w:ilvl w:val="0"/>
                <w:numId w:val="25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«Дружные муравьи»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временах года;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внимания, произвольности поведения;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пространственную ориентацию;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мышления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«Школьный звонок»</w:t>
            </w:r>
          </w:p>
          <w:p w:rsidR="0070147F" w:rsidRPr="0070147F" w:rsidRDefault="0070147F" w:rsidP="0070147F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месяца»</w:t>
            </w:r>
          </w:p>
          <w:p w:rsidR="0070147F" w:rsidRPr="0070147F" w:rsidRDefault="0070147F" w:rsidP="0070147F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карандашами</w:t>
            </w:r>
          </w:p>
          <w:p w:rsidR="0070147F" w:rsidRPr="0070147F" w:rsidRDefault="0070147F" w:rsidP="0070147F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«Посчитай-ка»</w:t>
            </w:r>
          </w:p>
          <w:p w:rsidR="0070147F" w:rsidRPr="0070147F" w:rsidRDefault="0070147F" w:rsidP="0070147F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  <w:p w:rsidR="0070147F" w:rsidRPr="0070147F" w:rsidRDefault="0070147F" w:rsidP="0070147F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 тетради на 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ориентацию «Домики»</w:t>
            </w:r>
          </w:p>
          <w:p w:rsidR="0070147F" w:rsidRPr="0070147F" w:rsidRDefault="0070147F" w:rsidP="0070147F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«Дни недели»</w:t>
            </w:r>
          </w:p>
          <w:p w:rsidR="0070147F" w:rsidRPr="0070147F" w:rsidRDefault="0070147F" w:rsidP="0070147F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«Пар-вода-лед»</w:t>
            </w:r>
          </w:p>
          <w:p w:rsidR="0070147F" w:rsidRPr="0070147F" w:rsidRDefault="0070147F" w:rsidP="0070147F">
            <w:p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временах года;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внимания, произвольности поведения;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пространственную ориентацию;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мышления</w:t>
            </w:r>
          </w:p>
        </w:tc>
      </w:tr>
      <w:tr w:rsidR="0070147F" w:rsidRPr="0070147F" w:rsidTr="0070147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0147F" w:rsidRPr="0070147F" w:rsidRDefault="0070147F" w:rsidP="0070147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24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7F" w:rsidRPr="0070147F" w:rsidRDefault="0070147F" w:rsidP="0070147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2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«Здравствуй, друг»</w:t>
            </w:r>
          </w:p>
          <w:p w:rsidR="0070147F" w:rsidRPr="0070147F" w:rsidRDefault="0070147F" w:rsidP="0070147F">
            <w:pPr>
              <w:numPr>
                <w:ilvl w:val="0"/>
                <w:numId w:val="2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загадку»</w:t>
            </w:r>
          </w:p>
          <w:p w:rsidR="0070147F" w:rsidRPr="0070147F" w:rsidRDefault="0070147F" w:rsidP="0070147F">
            <w:pPr>
              <w:numPr>
                <w:ilvl w:val="0"/>
                <w:numId w:val="2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«Необычные картинки»</w:t>
            </w:r>
          </w:p>
          <w:p w:rsidR="0070147F" w:rsidRPr="0070147F" w:rsidRDefault="0070147F" w:rsidP="0070147F">
            <w:pPr>
              <w:numPr>
                <w:ilvl w:val="0"/>
                <w:numId w:val="2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«Звуковые прятки»</w:t>
            </w:r>
          </w:p>
          <w:p w:rsidR="0070147F" w:rsidRPr="0070147F" w:rsidRDefault="0070147F" w:rsidP="0070147F">
            <w:pPr>
              <w:numPr>
                <w:ilvl w:val="0"/>
                <w:numId w:val="2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  <w:p w:rsidR="0070147F" w:rsidRPr="0070147F" w:rsidRDefault="0070147F" w:rsidP="0070147F">
            <w:pPr>
              <w:numPr>
                <w:ilvl w:val="0"/>
                <w:numId w:val="2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 тетради на 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ориентацию «Распутай клубочек»</w:t>
            </w:r>
          </w:p>
          <w:p w:rsidR="0070147F" w:rsidRPr="0070147F" w:rsidRDefault="0070147F" w:rsidP="0070147F">
            <w:pPr>
              <w:numPr>
                <w:ilvl w:val="0"/>
                <w:numId w:val="2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«Части суток»</w:t>
            </w:r>
          </w:p>
          <w:p w:rsidR="0070147F" w:rsidRPr="0070147F" w:rsidRDefault="0070147F" w:rsidP="0070147F">
            <w:pPr>
              <w:numPr>
                <w:ilvl w:val="0"/>
                <w:numId w:val="2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«Аист-лягушка-солдат»</w:t>
            </w:r>
          </w:p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фонематический слух;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частях суток;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развитию мышления, внимания, </w:t>
            </w: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произвольности поведения;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мышления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2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«Здравствуй, друг»</w:t>
            </w:r>
          </w:p>
          <w:p w:rsidR="0070147F" w:rsidRPr="0070147F" w:rsidRDefault="0070147F" w:rsidP="0070147F">
            <w:pPr>
              <w:numPr>
                <w:ilvl w:val="0"/>
                <w:numId w:val="2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«12 месяцев»</w:t>
            </w:r>
          </w:p>
          <w:p w:rsidR="0070147F" w:rsidRPr="0070147F" w:rsidRDefault="0070147F" w:rsidP="0070147F">
            <w:pPr>
              <w:numPr>
                <w:ilvl w:val="0"/>
                <w:numId w:val="2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«Ассоциативные цепочки»</w:t>
            </w:r>
          </w:p>
          <w:p w:rsidR="0070147F" w:rsidRPr="0070147F" w:rsidRDefault="0070147F" w:rsidP="0070147F">
            <w:pPr>
              <w:numPr>
                <w:ilvl w:val="0"/>
                <w:numId w:val="2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«Сложи квадрат»</w:t>
            </w:r>
          </w:p>
          <w:p w:rsidR="0070147F" w:rsidRPr="0070147F" w:rsidRDefault="0070147F" w:rsidP="0070147F">
            <w:pPr>
              <w:numPr>
                <w:ilvl w:val="0"/>
                <w:numId w:val="2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  <w:p w:rsidR="0070147F" w:rsidRPr="0070147F" w:rsidRDefault="0070147F" w:rsidP="0070147F">
            <w:pPr>
              <w:numPr>
                <w:ilvl w:val="0"/>
                <w:numId w:val="2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 тетради на 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ориентацию «Нарисуй недостающие пуговицы»</w:t>
            </w:r>
          </w:p>
          <w:p w:rsidR="0070147F" w:rsidRPr="0070147F" w:rsidRDefault="0070147F" w:rsidP="0070147F">
            <w:pPr>
              <w:numPr>
                <w:ilvl w:val="0"/>
                <w:numId w:val="2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«Части суток»</w:t>
            </w:r>
          </w:p>
          <w:p w:rsidR="0070147F" w:rsidRPr="0070147F" w:rsidRDefault="0070147F" w:rsidP="0070147F">
            <w:pPr>
              <w:numPr>
                <w:ilvl w:val="0"/>
                <w:numId w:val="2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«Запретное движение»</w:t>
            </w:r>
          </w:p>
          <w:p w:rsidR="0070147F" w:rsidRPr="0070147F" w:rsidRDefault="0070147F" w:rsidP="0070147F">
            <w:pPr>
              <w:numPr>
                <w:ilvl w:val="0"/>
                <w:numId w:val="2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пространственную ориентацию;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частях суток;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внимания, произвольности поведения;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внимание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2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«Здравствуй, друг»</w:t>
            </w:r>
          </w:p>
          <w:p w:rsidR="0070147F" w:rsidRPr="0070147F" w:rsidRDefault="0070147F" w:rsidP="0070147F">
            <w:pPr>
              <w:numPr>
                <w:ilvl w:val="0"/>
                <w:numId w:val="2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«Школьные правила»</w:t>
            </w:r>
          </w:p>
          <w:p w:rsidR="0070147F" w:rsidRPr="0070147F" w:rsidRDefault="0070147F" w:rsidP="0070147F">
            <w:pPr>
              <w:numPr>
                <w:ilvl w:val="0"/>
                <w:numId w:val="2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«Что изменилось»</w:t>
            </w:r>
          </w:p>
          <w:p w:rsidR="0070147F" w:rsidRPr="0070147F" w:rsidRDefault="0070147F" w:rsidP="0070147F">
            <w:pPr>
              <w:numPr>
                <w:ilvl w:val="0"/>
                <w:numId w:val="2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«Сравнение геометрических фигур»</w:t>
            </w:r>
          </w:p>
          <w:p w:rsidR="0070147F" w:rsidRPr="0070147F" w:rsidRDefault="0070147F" w:rsidP="0070147F">
            <w:pPr>
              <w:numPr>
                <w:ilvl w:val="0"/>
                <w:numId w:val="2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  <w:p w:rsidR="0070147F" w:rsidRPr="0070147F" w:rsidRDefault="0070147F" w:rsidP="0070147F">
            <w:pPr>
              <w:numPr>
                <w:ilvl w:val="0"/>
                <w:numId w:val="2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 тетради на 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ориентацию «Дорисуй»</w:t>
            </w:r>
          </w:p>
          <w:p w:rsidR="0070147F" w:rsidRPr="0070147F" w:rsidRDefault="0070147F" w:rsidP="0070147F">
            <w:pPr>
              <w:numPr>
                <w:ilvl w:val="0"/>
                <w:numId w:val="2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147F" w:rsidRPr="0070147F" w:rsidRDefault="0070147F" w:rsidP="0070147F">
            <w:pPr>
              <w:numPr>
                <w:ilvl w:val="0"/>
                <w:numId w:val="2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«Заяц и волки»</w:t>
            </w:r>
          </w:p>
          <w:p w:rsidR="0070147F" w:rsidRPr="0070147F" w:rsidRDefault="0070147F" w:rsidP="0070147F">
            <w:pPr>
              <w:numPr>
                <w:ilvl w:val="0"/>
                <w:numId w:val="29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игур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внимания, произвольности поведения;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социально-коммуникативные навыки.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Упражнение на развитие внимание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«Школьный звонок»</w:t>
            </w:r>
          </w:p>
          <w:p w:rsidR="0070147F" w:rsidRPr="0070147F" w:rsidRDefault="0070147F" w:rsidP="0070147F">
            <w:pPr>
              <w:numPr>
                <w:ilvl w:val="0"/>
                <w:numId w:val="3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«А в школе…»</w:t>
            </w:r>
          </w:p>
          <w:p w:rsidR="0070147F" w:rsidRPr="0070147F" w:rsidRDefault="0070147F" w:rsidP="0070147F">
            <w:pPr>
              <w:numPr>
                <w:ilvl w:val="0"/>
                <w:numId w:val="3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«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Один-много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0147F" w:rsidRPr="0070147F" w:rsidRDefault="0070147F" w:rsidP="0070147F">
            <w:pPr>
              <w:numPr>
                <w:ilvl w:val="0"/>
                <w:numId w:val="3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«Посмотрим, запомним, нарисуем»</w:t>
            </w:r>
          </w:p>
          <w:p w:rsidR="0070147F" w:rsidRPr="0070147F" w:rsidRDefault="0070147F" w:rsidP="0070147F">
            <w:pPr>
              <w:numPr>
                <w:ilvl w:val="0"/>
                <w:numId w:val="3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</w:p>
          <w:p w:rsidR="0070147F" w:rsidRPr="0070147F" w:rsidRDefault="0070147F" w:rsidP="0070147F">
            <w:pPr>
              <w:numPr>
                <w:ilvl w:val="0"/>
                <w:numId w:val="3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 тетради на 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ориентацию «Дорисуй, чтобы стало одинаково»</w:t>
            </w:r>
          </w:p>
          <w:p w:rsidR="0070147F" w:rsidRPr="0070147F" w:rsidRDefault="0070147F" w:rsidP="0070147F">
            <w:pPr>
              <w:numPr>
                <w:ilvl w:val="0"/>
                <w:numId w:val="3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147F" w:rsidRPr="0070147F" w:rsidRDefault="0070147F" w:rsidP="0070147F">
            <w:pPr>
              <w:numPr>
                <w:ilvl w:val="0"/>
                <w:numId w:val="3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быстрее»</w:t>
            </w:r>
          </w:p>
          <w:p w:rsidR="0070147F" w:rsidRPr="0070147F" w:rsidRDefault="0070147F" w:rsidP="0070147F">
            <w:pPr>
              <w:numPr>
                <w:ilvl w:val="0"/>
                <w:numId w:val="30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у детей доброжелательного отношения к другим;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мотивации детей на обучение в школе;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</w:t>
            </w:r>
            <w:proofErr w:type="spell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proofErr w:type="gramStart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игур</w:t>
            </w:r>
            <w:proofErr w:type="spellEnd"/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мышления, внимания, произвольности поведения;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моторику;</w:t>
            </w:r>
          </w:p>
          <w:p w:rsidR="0070147F" w:rsidRPr="0070147F" w:rsidRDefault="0070147F" w:rsidP="0070147F">
            <w:pPr>
              <w:numPr>
                <w:ilvl w:val="0"/>
                <w:numId w:val="1"/>
              </w:numPr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социально-коммуникативные навыки.</w:t>
            </w:r>
          </w:p>
        </w:tc>
      </w:tr>
      <w:tr w:rsidR="0070147F" w:rsidRPr="0070147F" w:rsidTr="0070147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 Мудрой Совы»</w:t>
            </w:r>
          </w:p>
        </w:tc>
        <w:tc>
          <w:tcPr>
            <w:tcW w:w="7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70147F" w:rsidRPr="0070147F" w:rsidRDefault="0070147F" w:rsidP="0070147F">
            <w:pPr>
              <w:numPr>
                <w:ilvl w:val="0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внимание</w:t>
            </w:r>
          </w:p>
        </w:tc>
      </w:tr>
    </w:tbl>
    <w:p w:rsidR="0070147F" w:rsidRDefault="0070147F" w:rsidP="007014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Default="0070147F" w:rsidP="007014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Default="0070147F" w:rsidP="007014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Default="0070147F" w:rsidP="007014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Default="0070147F" w:rsidP="007014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Default="0070147F" w:rsidP="007014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Default="0070147F" w:rsidP="007014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Default="0070147F" w:rsidP="007014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Default="0070147F" w:rsidP="007014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Default="0070147F" w:rsidP="007014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Default="0070147F" w:rsidP="007014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Default="0070147F" w:rsidP="007014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Pr="0070147F" w:rsidRDefault="0070147F" w:rsidP="007014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Pr="0070147F" w:rsidRDefault="0070147F" w:rsidP="007014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Мониторинг подготовительной к школе группе «совята» «психологическая готовность детей к школе» на конец учебного года</w:t>
      </w:r>
    </w:p>
    <w:p w:rsidR="0070147F" w:rsidRPr="0070147F" w:rsidRDefault="0070147F" w:rsidP="0070147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Calibri" w:eastAsia="Times New Roman" w:hAnsi="Calibri" w:cs="Times New Roman"/>
          <w:lang w:eastAsia="ru-RU"/>
        </w:rPr>
      </w:pPr>
      <w:r w:rsidRPr="007014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18320E" wp14:editId="71450DDD">
            <wp:extent cx="5743575" cy="1838325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0147F" w:rsidRPr="0070147F" w:rsidRDefault="0070147F" w:rsidP="0070147F">
      <w:pPr>
        <w:tabs>
          <w:tab w:val="left" w:pos="110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47F" w:rsidRPr="0070147F" w:rsidRDefault="0070147F" w:rsidP="0070147F">
      <w:pPr>
        <w:tabs>
          <w:tab w:val="left" w:pos="2038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47F" w:rsidRPr="0070147F" w:rsidRDefault="0070147F" w:rsidP="007014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по всем критериям мониторинга </w:t>
      </w:r>
    </w:p>
    <w:p w:rsidR="0070147F" w:rsidRPr="0070147F" w:rsidRDefault="0070147F" w:rsidP="007014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7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«психологическая готовность детей к школе» на конец учебного года</w:t>
      </w:r>
    </w:p>
    <w:p w:rsidR="0070147F" w:rsidRPr="0070147F" w:rsidRDefault="0070147F" w:rsidP="007014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31BBC5" wp14:editId="6BFD1801">
            <wp:extent cx="6229350" cy="289560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0147F" w:rsidRDefault="0070147F" w:rsidP="007014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Default="0070147F" w:rsidP="007014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Default="0070147F" w:rsidP="007014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Default="0070147F" w:rsidP="007014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Pr="0070147F" w:rsidRDefault="0070147F" w:rsidP="007014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 результатам диагностики можно сделать следующие выводы: </w:t>
      </w:r>
    </w:p>
    <w:p w:rsidR="0070147F" w:rsidRPr="0070147F" w:rsidRDefault="0070147F" w:rsidP="0070147F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Улучшились результаты мотивационной и эмоциональной готовности к школе – уменьшились низкие показатели, повысились средние и высокие. Дети подготовительной группы стали более уверены, снизилась тревожность по поводу поступления в школу, дети положительно воспринимают перемены в жизни, переход на следующий этап своего развития, преобладают положительные эмоции в отношении предстоящего обучения в школе;</w:t>
      </w:r>
    </w:p>
    <w:p w:rsidR="0070147F" w:rsidRPr="0070147F" w:rsidRDefault="0070147F" w:rsidP="0070147F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Повысились результаты по следующим категориям: </w:t>
      </w: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осведомленность об окружающем мире, вербальное мышление, уровень развития мелкой моторики, фонематический слух, вербальная память,  уровень образно-логического мышления – дети более уверенно справляются с различными заданиями, лучше понимают инструкции взрослого, более внимательны, проявляют волевые способности (произвольность), умеют ставить перед собой цель и достигать её, что говорит о том, что психические процессы стали более произвольными;</w:t>
      </w:r>
      <w:proofErr w:type="gramEnd"/>
    </w:p>
    <w:p w:rsidR="0070147F" w:rsidRPr="0070147F" w:rsidRDefault="0070147F" w:rsidP="0070147F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Улучшились взаимоотношения детей в группе</w:t>
      </w: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уменьшились конфликты, дети стали более толерантны к ровесникам;</w:t>
      </w:r>
    </w:p>
    <w:p w:rsidR="0070147F" w:rsidRPr="0070147F" w:rsidRDefault="0070147F" w:rsidP="0070147F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большей части детей игровая деятельность перешла на уровень учебной деятельности, что говорит о школьной готовности.</w:t>
      </w: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всего выше перечисленного можно сделать следующие выводы, что проведенная работа в «Школе Мудрой Совы» дала положительные результаты у детей подготовительной группы. Совместная работа всех участников проекта </w:t>
      </w: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принесла желаемый результат</w:t>
      </w:r>
      <w:proofErr w:type="gram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54,5% детей  имеют высокие показатели «школьной готовности» и 45,5 % - средние показатели «школьной готовности», низких показателей – нет. Из этого следует, что необходимо проводить и дальше в ДОУ коррекционно-развивающую работу в этом направлении.</w:t>
      </w:r>
    </w:p>
    <w:p w:rsidR="0070147F" w:rsidRPr="0070147F" w:rsidRDefault="0070147F" w:rsidP="0070147F">
      <w:pPr>
        <w:rPr>
          <w:rFonts w:ascii="Calibri" w:eastAsia="Times New Roman" w:hAnsi="Calibri" w:cs="Times New Roman"/>
          <w:lang w:eastAsia="ru-RU"/>
        </w:rPr>
      </w:pPr>
    </w:p>
    <w:p w:rsidR="0070147F" w:rsidRPr="0070147F" w:rsidRDefault="0070147F" w:rsidP="0070147F">
      <w:pPr>
        <w:rPr>
          <w:rFonts w:ascii="Calibri" w:eastAsia="Times New Roman" w:hAnsi="Calibri" w:cs="Times New Roman"/>
          <w:lang w:eastAsia="ru-RU"/>
        </w:rPr>
      </w:pPr>
    </w:p>
    <w:p w:rsidR="0070147F" w:rsidRDefault="0070147F" w:rsidP="0070147F">
      <w:pPr>
        <w:rPr>
          <w:rFonts w:ascii="Calibri" w:eastAsia="Times New Roman" w:hAnsi="Calibri" w:cs="Times New Roman"/>
          <w:lang w:eastAsia="ru-RU"/>
        </w:rPr>
      </w:pPr>
    </w:p>
    <w:p w:rsidR="0070147F" w:rsidRDefault="0070147F" w:rsidP="0070147F">
      <w:pPr>
        <w:rPr>
          <w:rFonts w:ascii="Calibri" w:eastAsia="Times New Roman" w:hAnsi="Calibri" w:cs="Times New Roman"/>
          <w:lang w:eastAsia="ru-RU"/>
        </w:rPr>
      </w:pPr>
    </w:p>
    <w:p w:rsidR="0070147F" w:rsidRPr="0070147F" w:rsidRDefault="0070147F" w:rsidP="0070147F">
      <w:pPr>
        <w:rPr>
          <w:rFonts w:ascii="Calibri" w:eastAsia="Times New Roman" w:hAnsi="Calibri" w:cs="Times New Roman"/>
          <w:lang w:eastAsia="ru-RU"/>
        </w:rPr>
      </w:pPr>
    </w:p>
    <w:p w:rsidR="0070147F" w:rsidRPr="0070147F" w:rsidRDefault="0070147F" w:rsidP="00701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Список используемой литературы: </w:t>
      </w:r>
    </w:p>
    <w:p w:rsidR="0070147F" w:rsidRPr="0070147F" w:rsidRDefault="0070147F" w:rsidP="0070147F">
      <w:pPr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тренинг для будущих первоклассников: Конспекты занятий</w:t>
      </w: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М.: «Национальный книжный центр», 2015г. – 72с.+</w:t>
      </w:r>
      <w:r w:rsidRPr="007014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-диск (Психологическая служба.)</w:t>
      </w:r>
    </w:p>
    <w:p w:rsidR="0070147F" w:rsidRPr="0070147F" w:rsidRDefault="0070147F" w:rsidP="0070147F">
      <w:pPr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школу с радостью: конспекты комплексно-игровых занятий с дошкольниками для психолога и воспитателя/авт.-сост. </w:t>
      </w:r>
      <w:proofErr w:type="spell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Е.Д.Шваб</w:t>
      </w:r>
      <w:proofErr w:type="spellEnd"/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Волгоград: Учитель, 2007.-79с.</w:t>
      </w:r>
    </w:p>
    <w:p w:rsidR="0070147F" w:rsidRPr="0070147F" w:rsidRDefault="0070147F" w:rsidP="0070147F">
      <w:pPr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Рефлексивные техники эмоционального состояния детей/авт.-сост. </w:t>
      </w:r>
      <w:proofErr w:type="spell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Л.В.Свешникова</w:t>
      </w:r>
      <w:proofErr w:type="spell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Изд.3-е</w:t>
      </w: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Волгоград: Учитель.-79с.</w:t>
      </w:r>
    </w:p>
    <w:p w:rsidR="0070147F" w:rsidRPr="0070147F" w:rsidRDefault="0070147F" w:rsidP="0070147F">
      <w:pPr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игры для детей 2-7лет/авт.-сост. Е.Н.Михина.-Изд.2-е</w:t>
      </w:r>
      <w:proofErr w:type="gramStart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7014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Волгоград: Учитель, 2015.-153с.</w:t>
      </w:r>
    </w:p>
    <w:p w:rsidR="0070147F" w:rsidRPr="0070147F" w:rsidRDefault="0070147F" w:rsidP="0070147F">
      <w:pPr>
        <w:rPr>
          <w:rFonts w:ascii="Calibri" w:eastAsia="Times New Roman" w:hAnsi="Calibri" w:cs="Times New Roman"/>
          <w:lang w:eastAsia="ru-RU"/>
        </w:rPr>
      </w:pPr>
    </w:p>
    <w:p w:rsidR="00006D18" w:rsidRDefault="00DB209B"/>
    <w:sectPr w:rsidR="0000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276"/>
    <w:multiLevelType w:val="hybridMultilevel"/>
    <w:tmpl w:val="721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8B6F57"/>
    <w:multiLevelType w:val="hybridMultilevel"/>
    <w:tmpl w:val="78C21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2F1383"/>
    <w:multiLevelType w:val="hybridMultilevel"/>
    <w:tmpl w:val="6F269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A250F0"/>
    <w:multiLevelType w:val="hybridMultilevel"/>
    <w:tmpl w:val="5C18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BC54BC"/>
    <w:multiLevelType w:val="hybridMultilevel"/>
    <w:tmpl w:val="60F0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3D4640"/>
    <w:multiLevelType w:val="hybridMultilevel"/>
    <w:tmpl w:val="BEF441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2C0B13"/>
    <w:multiLevelType w:val="hybridMultilevel"/>
    <w:tmpl w:val="38581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937770"/>
    <w:multiLevelType w:val="hybridMultilevel"/>
    <w:tmpl w:val="319C9C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387F3C"/>
    <w:multiLevelType w:val="hybridMultilevel"/>
    <w:tmpl w:val="AA0AF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B51CC"/>
    <w:multiLevelType w:val="hybridMultilevel"/>
    <w:tmpl w:val="36D852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3165D1"/>
    <w:multiLevelType w:val="hybridMultilevel"/>
    <w:tmpl w:val="50E84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635AC0"/>
    <w:multiLevelType w:val="hybridMultilevel"/>
    <w:tmpl w:val="70145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FD54CD"/>
    <w:multiLevelType w:val="hybridMultilevel"/>
    <w:tmpl w:val="02643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91448A"/>
    <w:multiLevelType w:val="hybridMultilevel"/>
    <w:tmpl w:val="4EB4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36217E"/>
    <w:multiLevelType w:val="hybridMultilevel"/>
    <w:tmpl w:val="5E267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EF2A62"/>
    <w:multiLevelType w:val="hybridMultilevel"/>
    <w:tmpl w:val="B754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220A27"/>
    <w:multiLevelType w:val="hybridMultilevel"/>
    <w:tmpl w:val="81EA97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637638"/>
    <w:multiLevelType w:val="hybridMultilevel"/>
    <w:tmpl w:val="92B4A6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D67CF1"/>
    <w:multiLevelType w:val="hybridMultilevel"/>
    <w:tmpl w:val="86004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A4451B"/>
    <w:multiLevelType w:val="hybridMultilevel"/>
    <w:tmpl w:val="FF2A8DD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4AFD1DBD"/>
    <w:multiLevelType w:val="hybridMultilevel"/>
    <w:tmpl w:val="336E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F35DDC"/>
    <w:multiLevelType w:val="hybridMultilevel"/>
    <w:tmpl w:val="F6A4A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0405F5"/>
    <w:multiLevelType w:val="hybridMultilevel"/>
    <w:tmpl w:val="E7263B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2D28CC"/>
    <w:multiLevelType w:val="hybridMultilevel"/>
    <w:tmpl w:val="5B9E13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C3128B"/>
    <w:multiLevelType w:val="hybridMultilevel"/>
    <w:tmpl w:val="32287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36B4C6E"/>
    <w:multiLevelType w:val="hybridMultilevel"/>
    <w:tmpl w:val="E8BE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6F1187"/>
    <w:multiLevelType w:val="hybridMultilevel"/>
    <w:tmpl w:val="8DF0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1135A4"/>
    <w:multiLevelType w:val="hybridMultilevel"/>
    <w:tmpl w:val="D5081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43D2350"/>
    <w:multiLevelType w:val="hybridMultilevel"/>
    <w:tmpl w:val="F93E41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D12284"/>
    <w:multiLevelType w:val="hybridMultilevel"/>
    <w:tmpl w:val="19CA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E3F19C4"/>
    <w:multiLevelType w:val="hybridMultilevel"/>
    <w:tmpl w:val="0482475E"/>
    <w:lvl w:ilvl="0" w:tplc="52DE6FFE">
      <w:start w:val="1"/>
      <w:numFmt w:val="decimal"/>
      <w:lvlText w:val="%1."/>
      <w:lvlJc w:val="left"/>
      <w:pPr>
        <w:ind w:left="2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31">
    <w:nsid w:val="7F966BF5"/>
    <w:multiLevelType w:val="hybridMultilevel"/>
    <w:tmpl w:val="5AC6B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B4"/>
    <w:rsid w:val="000E62A9"/>
    <w:rsid w:val="0070147F"/>
    <w:rsid w:val="00B81AD7"/>
    <w:rsid w:val="00CA61B4"/>
    <w:rsid w:val="00D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B2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47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B2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B2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47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B2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Знания об окружающем мире</c:v>
                </c:pt>
                <c:pt idx="1">
                  <c:v>Последовательность событий (речь, мышление)</c:v>
                </c:pt>
                <c:pt idx="2">
                  <c:v>Мотивационная готовность</c:v>
                </c:pt>
                <c:pt idx="3">
                  <c:v>эмоциональная готовность</c:v>
                </c:pt>
                <c:pt idx="4">
                  <c:v>Способность действовать по образцу</c:v>
                </c:pt>
                <c:pt idx="5">
                  <c:v>Вербальное мышление</c:v>
                </c:pt>
                <c:pt idx="6">
                  <c:v>Аналогии</c:v>
                </c:pt>
                <c:pt idx="7">
                  <c:v>Исключение предметов(анализ, обощение)</c:v>
                </c:pt>
                <c:pt idx="8">
                  <c:v>Фигурно-фоновые отношения</c:v>
                </c:pt>
                <c:pt idx="9">
                  <c:v>Объем кртковременной зрительной памяти</c:v>
                </c:pt>
                <c:pt idx="10">
                  <c:v>Объем кратковременной вербальной памяти</c:v>
                </c:pt>
                <c:pt idx="11">
                  <c:v>Фонематический слух</c:v>
                </c:pt>
                <c:pt idx="12">
                  <c:v>Оценка уровня развития мелкой моторики</c:v>
                </c:pt>
                <c:pt idx="13">
                  <c:v>Самооценка</c:v>
                </c:pt>
                <c:pt idx="14">
                  <c:v>Устойчивсть и переключение внимания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42.1</c:v>
                </c:pt>
                <c:pt idx="1">
                  <c:v>52.6</c:v>
                </c:pt>
                <c:pt idx="2">
                  <c:v>23.7</c:v>
                </c:pt>
                <c:pt idx="3">
                  <c:v>18.399999999999999</c:v>
                </c:pt>
                <c:pt idx="4">
                  <c:v>5.3</c:v>
                </c:pt>
                <c:pt idx="5">
                  <c:v>5.3</c:v>
                </c:pt>
                <c:pt idx="6">
                  <c:v>23.7</c:v>
                </c:pt>
                <c:pt idx="7">
                  <c:v>42.1</c:v>
                </c:pt>
                <c:pt idx="8">
                  <c:v>55.2</c:v>
                </c:pt>
                <c:pt idx="9">
                  <c:v>76.3</c:v>
                </c:pt>
                <c:pt idx="10">
                  <c:v>52.6</c:v>
                </c:pt>
                <c:pt idx="11">
                  <c:v>36.799999999999997</c:v>
                </c:pt>
                <c:pt idx="12">
                  <c:v>18.399999999999999</c:v>
                </c:pt>
                <c:pt idx="13">
                  <c:v>94.7</c:v>
                </c:pt>
                <c:pt idx="14">
                  <c:v>26.3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Знания об окружающем мире</c:v>
                </c:pt>
                <c:pt idx="1">
                  <c:v>Последовательность событий (речь, мышление)</c:v>
                </c:pt>
                <c:pt idx="2">
                  <c:v>Мотивационная готовность</c:v>
                </c:pt>
                <c:pt idx="3">
                  <c:v>эмоциональная готовность</c:v>
                </c:pt>
                <c:pt idx="4">
                  <c:v>Способность действовать по образцу</c:v>
                </c:pt>
                <c:pt idx="5">
                  <c:v>Вербальное мышление</c:v>
                </c:pt>
                <c:pt idx="6">
                  <c:v>Аналогии</c:v>
                </c:pt>
                <c:pt idx="7">
                  <c:v>Исключение предметов(анализ, обощение)</c:v>
                </c:pt>
                <c:pt idx="8">
                  <c:v>Фигурно-фоновые отношения</c:v>
                </c:pt>
                <c:pt idx="9">
                  <c:v>Объем кртковременной зрительной памяти</c:v>
                </c:pt>
                <c:pt idx="10">
                  <c:v>Объем кратковременной вербальной памяти</c:v>
                </c:pt>
                <c:pt idx="11">
                  <c:v>Фонематический слух</c:v>
                </c:pt>
                <c:pt idx="12">
                  <c:v>Оценка уровня развития мелкой моторики</c:v>
                </c:pt>
                <c:pt idx="13">
                  <c:v>Самооценка</c:v>
                </c:pt>
                <c:pt idx="14">
                  <c:v>Устойчивсть и переключение внимания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47.4</c:v>
                </c:pt>
                <c:pt idx="1">
                  <c:v>44.7</c:v>
                </c:pt>
                <c:pt idx="2">
                  <c:v>47.4</c:v>
                </c:pt>
                <c:pt idx="3">
                  <c:v>47.4</c:v>
                </c:pt>
                <c:pt idx="4">
                  <c:v>52.6</c:v>
                </c:pt>
                <c:pt idx="5">
                  <c:v>73.7</c:v>
                </c:pt>
                <c:pt idx="6">
                  <c:v>71</c:v>
                </c:pt>
                <c:pt idx="7">
                  <c:v>52.6</c:v>
                </c:pt>
                <c:pt idx="8">
                  <c:v>39.5</c:v>
                </c:pt>
                <c:pt idx="9">
                  <c:v>23.7</c:v>
                </c:pt>
                <c:pt idx="10">
                  <c:v>47.4</c:v>
                </c:pt>
                <c:pt idx="11">
                  <c:v>47.4</c:v>
                </c:pt>
                <c:pt idx="12">
                  <c:v>57.9</c:v>
                </c:pt>
                <c:pt idx="13">
                  <c:v>5.3</c:v>
                </c:pt>
                <c:pt idx="14">
                  <c:v>65.8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Знания об окружающем мире</c:v>
                </c:pt>
                <c:pt idx="1">
                  <c:v>Последовательность событий (речь, мышление)</c:v>
                </c:pt>
                <c:pt idx="2">
                  <c:v>Мотивационная готовность</c:v>
                </c:pt>
                <c:pt idx="3">
                  <c:v>эмоциональная готовность</c:v>
                </c:pt>
                <c:pt idx="4">
                  <c:v>Способность действовать по образцу</c:v>
                </c:pt>
                <c:pt idx="5">
                  <c:v>Вербальное мышление</c:v>
                </c:pt>
                <c:pt idx="6">
                  <c:v>Аналогии</c:v>
                </c:pt>
                <c:pt idx="7">
                  <c:v>Исключение предметов(анализ, обощение)</c:v>
                </c:pt>
                <c:pt idx="8">
                  <c:v>Фигурно-фоновые отношения</c:v>
                </c:pt>
                <c:pt idx="9">
                  <c:v>Объем кртковременной зрительной памяти</c:v>
                </c:pt>
                <c:pt idx="10">
                  <c:v>Объем кратковременной вербальной памяти</c:v>
                </c:pt>
                <c:pt idx="11">
                  <c:v>Фонематический слух</c:v>
                </c:pt>
                <c:pt idx="12">
                  <c:v>Оценка уровня развития мелкой моторики</c:v>
                </c:pt>
                <c:pt idx="13">
                  <c:v>Самооценка</c:v>
                </c:pt>
                <c:pt idx="14">
                  <c:v>Устойчивсть и переключение внимания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0">
                  <c:v>10.5</c:v>
                </c:pt>
                <c:pt idx="1">
                  <c:v>2.7</c:v>
                </c:pt>
                <c:pt idx="2">
                  <c:v>28.9</c:v>
                </c:pt>
                <c:pt idx="3">
                  <c:v>34.200000000000003</c:v>
                </c:pt>
                <c:pt idx="4">
                  <c:v>42.1</c:v>
                </c:pt>
                <c:pt idx="5">
                  <c:v>21</c:v>
                </c:pt>
                <c:pt idx="6">
                  <c:v>5.3</c:v>
                </c:pt>
                <c:pt idx="7">
                  <c:v>5.3</c:v>
                </c:pt>
                <c:pt idx="8">
                  <c:v>5.3</c:v>
                </c:pt>
                <c:pt idx="9">
                  <c:v>0</c:v>
                </c:pt>
                <c:pt idx="10">
                  <c:v>0</c:v>
                </c:pt>
                <c:pt idx="11">
                  <c:v>15.8</c:v>
                </c:pt>
                <c:pt idx="12">
                  <c:v>23.7</c:v>
                </c:pt>
                <c:pt idx="13">
                  <c:v>0</c:v>
                </c:pt>
                <c:pt idx="14">
                  <c:v>7.9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6779264"/>
        <c:axId val="96781056"/>
        <c:axId val="0"/>
      </c:bar3DChart>
      <c:catAx>
        <c:axId val="96779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6781056"/>
        <c:crosses val="autoZero"/>
        <c:auto val="1"/>
        <c:lblAlgn val="ctr"/>
        <c:lblOffset val="100"/>
        <c:noMultiLvlLbl val="0"/>
      </c:catAx>
      <c:valAx>
        <c:axId val="96781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779264"/>
        <c:crosses val="autoZero"/>
        <c:crossBetween val="between"/>
      </c:valAx>
      <c:spPr>
        <a:noFill/>
        <a:ln w="19026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7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964125560538117E-2"/>
          <c:y val="3.0508474576271191E-2"/>
          <c:w val="0.83295964125560562"/>
          <c:h val="0.8050847457627098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952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2"/>
                <c:pt idx="1">
                  <c:v>психологичекая готовность к школе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1">
                  <c:v>34.200000000000003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rgbClr val="993366"/>
            </a:solidFill>
            <a:ln w="952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2"/>
                <c:pt idx="1">
                  <c:v>психологичекая готовность к школе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1">
                  <c:v>51.3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CC"/>
            </a:solidFill>
            <a:ln w="952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2"/>
                <c:pt idx="1">
                  <c:v>психологичекая готовность к школе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1">
                  <c:v>14.5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6908416"/>
        <c:axId val="96909952"/>
        <c:axId val="0"/>
      </c:bar3DChart>
      <c:catAx>
        <c:axId val="96908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6909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6909952"/>
        <c:scaling>
          <c:orientation val="minMax"/>
        </c:scaling>
        <c:delete val="0"/>
        <c:axPos val="l"/>
        <c:majorGridlines>
          <c:spPr>
            <a:ln w="23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6908416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8912555816886526"/>
          <c:y val="0.43389847545652538"/>
          <c:w val="0.10426014929951943"/>
          <c:h val="0.13389847545652533"/>
        </c:manualLayout>
      </c:layout>
      <c:overlay val="0"/>
      <c:spPr>
        <a:noFill/>
        <a:ln w="2381">
          <a:solidFill>
            <a:srgbClr val="000000"/>
          </a:solidFill>
          <a:prstDash val="solid"/>
        </a:ln>
      </c:spPr>
      <c:txPr>
        <a:bodyPr/>
        <a:lstStyle/>
        <a:p>
          <a:pPr>
            <a:defRPr sz="89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1">
                  <c:v>психологическая готовность детей к школе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54.5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1">
                  <c:v>психологическая готовность детей к школе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45.5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1">
                  <c:v>психологическая готовность детей к школе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6941952"/>
        <c:axId val="96943488"/>
        <c:axId val="0"/>
      </c:bar3DChart>
      <c:catAx>
        <c:axId val="96941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6943488"/>
        <c:crosses val="autoZero"/>
        <c:auto val="1"/>
        <c:lblAlgn val="ctr"/>
        <c:lblOffset val="100"/>
        <c:noMultiLvlLbl val="0"/>
      </c:catAx>
      <c:valAx>
        <c:axId val="96943488"/>
        <c:scaling>
          <c:orientation val="minMax"/>
          <c:max val="56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941952"/>
        <c:crosses val="autoZero"/>
        <c:crossBetween val="between"/>
      </c:valAx>
      <c:spPr>
        <a:noFill/>
        <a:ln w="14506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FFFFFF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9689922480620156"/>
          <c:y val="0.10204081632653061"/>
          <c:w val="0.80310077519379841"/>
          <c:h val="0.4047619047619047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высокие</c:v>
                </c:pt>
              </c:strCache>
            </c:strRef>
          </c:tx>
          <c:spPr>
            <a:solidFill>
              <a:srgbClr val="9999FF"/>
            </a:solidFill>
            <a:ln w="950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Sheet1!$B$1:$O$1</c:f>
              <c:strCache>
                <c:ptCount val="14"/>
                <c:pt idx="0">
                  <c:v>общая осведомленность об окр.мире</c:v>
                </c:pt>
                <c:pt idx="1">
                  <c:v>последовательность событий</c:v>
                </c:pt>
                <c:pt idx="2">
                  <c:v>вербальное мышление</c:v>
                </c:pt>
                <c:pt idx="3">
                  <c:v>аналогии</c:v>
                </c:pt>
                <c:pt idx="4">
                  <c:v>образно-логическое мышление</c:v>
                </c:pt>
                <c:pt idx="5">
                  <c:v>способность действовать по образцу</c:v>
                </c:pt>
                <c:pt idx="6">
                  <c:v>оценка уровня развития мелкой моторики</c:v>
                </c:pt>
                <c:pt idx="7">
                  <c:v>объем кратковременной зрительной памяти</c:v>
                </c:pt>
                <c:pt idx="8">
                  <c:v>объем кратковременной вербальной памяти</c:v>
                </c:pt>
                <c:pt idx="9">
                  <c:v>устойчивость, переключение, объем внимания</c:v>
                </c:pt>
                <c:pt idx="10">
                  <c:v>фонматический слух</c:v>
                </c:pt>
                <c:pt idx="11">
                  <c:v>зрительное восприятие</c:v>
                </c:pt>
                <c:pt idx="12">
                  <c:v>мотивационная готовность</c:v>
                </c:pt>
                <c:pt idx="13">
                  <c:v>эмоциональная готовность</c:v>
                </c:pt>
              </c:strCache>
            </c:strRef>
          </c:cat>
          <c:val>
            <c:numRef>
              <c:f>Sheet1!$B$2:$O$2</c:f>
              <c:numCache>
                <c:formatCode>General</c:formatCode>
                <c:ptCount val="14"/>
                <c:pt idx="0">
                  <c:v>45.7</c:v>
                </c:pt>
                <c:pt idx="1">
                  <c:v>51.4</c:v>
                </c:pt>
                <c:pt idx="2">
                  <c:v>48.6</c:v>
                </c:pt>
                <c:pt idx="3">
                  <c:v>42.8</c:v>
                </c:pt>
                <c:pt idx="4">
                  <c:v>48.6</c:v>
                </c:pt>
                <c:pt idx="5">
                  <c:v>42.8</c:v>
                </c:pt>
                <c:pt idx="6">
                  <c:v>45.7</c:v>
                </c:pt>
                <c:pt idx="7">
                  <c:v>82.9</c:v>
                </c:pt>
                <c:pt idx="8">
                  <c:v>60</c:v>
                </c:pt>
                <c:pt idx="9">
                  <c:v>42.8</c:v>
                </c:pt>
                <c:pt idx="10">
                  <c:v>57.1</c:v>
                </c:pt>
                <c:pt idx="11">
                  <c:v>54.3</c:v>
                </c:pt>
                <c:pt idx="12">
                  <c:v>45.7</c:v>
                </c:pt>
                <c:pt idx="13">
                  <c:v>48.6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средние</c:v>
                </c:pt>
              </c:strCache>
            </c:strRef>
          </c:tx>
          <c:spPr>
            <a:solidFill>
              <a:srgbClr val="993366"/>
            </a:solidFill>
            <a:ln w="950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Sheet1!$B$1:$O$1</c:f>
              <c:strCache>
                <c:ptCount val="14"/>
                <c:pt idx="0">
                  <c:v>общая осведомленность об окр.мире</c:v>
                </c:pt>
                <c:pt idx="1">
                  <c:v>последовательность событий</c:v>
                </c:pt>
                <c:pt idx="2">
                  <c:v>вербальное мышление</c:v>
                </c:pt>
                <c:pt idx="3">
                  <c:v>аналогии</c:v>
                </c:pt>
                <c:pt idx="4">
                  <c:v>образно-логическое мышление</c:v>
                </c:pt>
                <c:pt idx="5">
                  <c:v>способность действовать по образцу</c:v>
                </c:pt>
                <c:pt idx="6">
                  <c:v>оценка уровня развития мелкой моторики</c:v>
                </c:pt>
                <c:pt idx="7">
                  <c:v>объем кратковременной зрительной памяти</c:v>
                </c:pt>
                <c:pt idx="8">
                  <c:v>объем кратковременной вербальной памяти</c:v>
                </c:pt>
                <c:pt idx="9">
                  <c:v>устойчивость, переключение, объем внимания</c:v>
                </c:pt>
                <c:pt idx="10">
                  <c:v>фонматический слух</c:v>
                </c:pt>
                <c:pt idx="11">
                  <c:v>зрительное восприятие</c:v>
                </c:pt>
                <c:pt idx="12">
                  <c:v>мотивационная готовность</c:v>
                </c:pt>
                <c:pt idx="13">
                  <c:v>эмоциональная готовность</c:v>
                </c:pt>
              </c:strCache>
            </c:strRef>
          </c:cat>
          <c:val>
            <c:numRef>
              <c:f>Sheet1!$B$3:$O$3</c:f>
              <c:numCache>
                <c:formatCode>General</c:formatCode>
                <c:ptCount val="14"/>
                <c:pt idx="0">
                  <c:v>51.4</c:v>
                </c:pt>
                <c:pt idx="1">
                  <c:v>45.7</c:v>
                </c:pt>
                <c:pt idx="2">
                  <c:v>48.6</c:v>
                </c:pt>
                <c:pt idx="3">
                  <c:v>48.7</c:v>
                </c:pt>
                <c:pt idx="4">
                  <c:v>48.6</c:v>
                </c:pt>
                <c:pt idx="5">
                  <c:v>45.7</c:v>
                </c:pt>
                <c:pt idx="6">
                  <c:v>48.6</c:v>
                </c:pt>
                <c:pt idx="7">
                  <c:v>17.100000000000001</c:v>
                </c:pt>
                <c:pt idx="8">
                  <c:v>40</c:v>
                </c:pt>
                <c:pt idx="9">
                  <c:v>48.6</c:v>
                </c:pt>
                <c:pt idx="10">
                  <c:v>40</c:v>
                </c:pt>
                <c:pt idx="11">
                  <c:v>45.7</c:v>
                </c:pt>
                <c:pt idx="12">
                  <c:v>51.4</c:v>
                </c:pt>
                <c:pt idx="13">
                  <c:v>48.6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низкие</c:v>
                </c:pt>
              </c:strCache>
            </c:strRef>
          </c:tx>
          <c:spPr>
            <a:solidFill>
              <a:srgbClr val="FFFFCC"/>
            </a:solidFill>
            <a:ln w="950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Sheet1!$B$1:$O$1</c:f>
              <c:strCache>
                <c:ptCount val="14"/>
                <c:pt idx="0">
                  <c:v>общая осведомленность об окр.мире</c:v>
                </c:pt>
                <c:pt idx="1">
                  <c:v>последовательность событий</c:v>
                </c:pt>
                <c:pt idx="2">
                  <c:v>вербальное мышление</c:v>
                </c:pt>
                <c:pt idx="3">
                  <c:v>аналогии</c:v>
                </c:pt>
                <c:pt idx="4">
                  <c:v>образно-логическое мышление</c:v>
                </c:pt>
                <c:pt idx="5">
                  <c:v>способность действовать по образцу</c:v>
                </c:pt>
                <c:pt idx="6">
                  <c:v>оценка уровня развития мелкой моторики</c:v>
                </c:pt>
                <c:pt idx="7">
                  <c:v>объем кратковременной зрительной памяти</c:v>
                </c:pt>
                <c:pt idx="8">
                  <c:v>объем кратковременной вербальной памяти</c:v>
                </c:pt>
                <c:pt idx="9">
                  <c:v>устойчивость, переключение, объем внимания</c:v>
                </c:pt>
                <c:pt idx="10">
                  <c:v>фонматический слух</c:v>
                </c:pt>
                <c:pt idx="11">
                  <c:v>зрительное восприятие</c:v>
                </c:pt>
                <c:pt idx="12">
                  <c:v>мотивационная готовность</c:v>
                </c:pt>
                <c:pt idx="13">
                  <c:v>эмоциональная готовность</c:v>
                </c:pt>
              </c:strCache>
            </c:strRef>
          </c:cat>
          <c:val>
            <c:numRef>
              <c:f>Sheet1!$B$4:$O$4</c:f>
              <c:numCache>
                <c:formatCode>General</c:formatCode>
                <c:ptCount val="14"/>
                <c:pt idx="0">
                  <c:v>2.9</c:v>
                </c:pt>
                <c:pt idx="1">
                  <c:v>2.9</c:v>
                </c:pt>
                <c:pt idx="2">
                  <c:v>2.8</c:v>
                </c:pt>
                <c:pt idx="3">
                  <c:v>8.5</c:v>
                </c:pt>
                <c:pt idx="4">
                  <c:v>2.8</c:v>
                </c:pt>
                <c:pt idx="5">
                  <c:v>11.5</c:v>
                </c:pt>
                <c:pt idx="6">
                  <c:v>5.7</c:v>
                </c:pt>
                <c:pt idx="7">
                  <c:v>0</c:v>
                </c:pt>
                <c:pt idx="8">
                  <c:v>0</c:v>
                </c:pt>
                <c:pt idx="9">
                  <c:v>8.6</c:v>
                </c:pt>
                <c:pt idx="10">
                  <c:v>2.9</c:v>
                </c:pt>
                <c:pt idx="11">
                  <c:v>0</c:v>
                </c:pt>
                <c:pt idx="12">
                  <c:v>2.9</c:v>
                </c:pt>
                <c:pt idx="13">
                  <c:v>2.8</c:v>
                </c:pt>
              </c:numCache>
            </c:numRef>
          </c:val>
        </c:ser>
        <c:ser>
          <c:idx val="6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0066CC"/>
            </a:solidFill>
            <a:ln w="950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Sheet1!$B$1:$O$1</c:f>
              <c:strCache>
                <c:ptCount val="14"/>
                <c:pt idx="0">
                  <c:v>общая осведомленность об окр.мире</c:v>
                </c:pt>
                <c:pt idx="1">
                  <c:v>последовательность событий</c:v>
                </c:pt>
                <c:pt idx="2">
                  <c:v>вербальное мышление</c:v>
                </c:pt>
                <c:pt idx="3">
                  <c:v>аналогии</c:v>
                </c:pt>
                <c:pt idx="4">
                  <c:v>образно-логическое мышление</c:v>
                </c:pt>
                <c:pt idx="5">
                  <c:v>способность действовать по образцу</c:v>
                </c:pt>
                <c:pt idx="6">
                  <c:v>оценка уровня развития мелкой моторики</c:v>
                </c:pt>
                <c:pt idx="7">
                  <c:v>объем кратковременной зрительной памяти</c:v>
                </c:pt>
                <c:pt idx="8">
                  <c:v>объем кратковременной вербальной памяти</c:v>
                </c:pt>
                <c:pt idx="9">
                  <c:v>устойчивость, переключение, объем внимания</c:v>
                </c:pt>
                <c:pt idx="10">
                  <c:v>фонматический слух</c:v>
                </c:pt>
                <c:pt idx="11">
                  <c:v>зрительное восприятие</c:v>
                </c:pt>
                <c:pt idx="12">
                  <c:v>мотивационная готовность</c:v>
                </c:pt>
                <c:pt idx="13">
                  <c:v>эмоциональная готовность</c:v>
                </c:pt>
              </c:strCache>
            </c:strRef>
          </c:cat>
          <c:val>
            <c:numRef>
              <c:f>Sheet1!$B$5:$O$5</c:f>
              <c:numCache>
                <c:formatCode>General</c:formatCode>
                <c:ptCount val="1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7675136"/>
        <c:axId val="97676672"/>
        <c:axId val="0"/>
      </c:bar3DChart>
      <c:catAx>
        <c:axId val="97675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77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9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7676672"/>
        <c:crosses val="autoZero"/>
        <c:auto val="1"/>
        <c:lblAlgn val="ctr"/>
        <c:lblOffset val="100"/>
        <c:tickLblSkip val="1"/>
        <c:tickMarkSkip val="2"/>
        <c:noMultiLvlLbl val="0"/>
      </c:catAx>
      <c:valAx>
        <c:axId val="97676672"/>
        <c:scaling>
          <c:orientation val="minMax"/>
        </c:scaling>
        <c:delete val="0"/>
        <c:axPos val="l"/>
        <c:majorGridlines>
          <c:spPr>
            <a:ln w="23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7675136"/>
        <c:crosses val="autoZero"/>
        <c:crossBetween val="between"/>
      </c:valAx>
      <c:spPr>
        <a:noFill/>
        <a:ln w="19017">
          <a:noFill/>
        </a:ln>
      </c:spPr>
    </c:plotArea>
    <c:legend>
      <c:legendPos val="r"/>
      <c:layout>
        <c:manualLayout>
          <c:xMode val="edge"/>
          <c:yMode val="edge"/>
          <c:x val="0.84496124031007747"/>
          <c:y val="0"/>
          <c:w val="0.13023255813953488"/>
          <c:h val="0.32993197278911562"/>
        </c:manualLayout>
      </c:layout>
      <c:overlay val="0"/>
      <c:spPr>
        <a:noFill/>
        <a:ln w="2377">
          <a:solidFill>
            <a:srgbClr val="000000"/>
          </a:solidFill>
          <a:prstDash val="solid"/>
        </a:ln>
      </c:spPr>
      <c:txPr>
        <a:bodyPr/>
        <a:lstStyle/>
        <a:p>
          <a:pPr>
            <a:defRPr sz="82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5376</Words>
  <Characters>30647</Characters>
  <Application>Microsoft Office Word</Application>
  <DocSecurity>0</DocSecurity>
  <Lines>255</Lines>
  <Paragraphs>71</Paragraphs>
  <ScaleCrop>false</ScaleCrop>
  <Company/>
  <LinksUpToDate>false</LinksUpToDate>
  <CharactersWithSpaces>35952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973</dc:creator>
  <cp:keywords/>
  <dc:description/>
  <cp:lastModifiedBy>973</cp:lastModifiedBy>
  <cp:revision>3</cp:revision>
  <dcterms:created xsi:type="dcterms:W3CDTF">2022-03-09T13:22:00Z</dcterms:created>
  <dcterms:modified xsi:type="dcterms:W3CDTF">2022-03-09T13:45:00Z</dcterms:modified>
</cp:coreProperties>
</file>