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341E1" w14:textId="7858F69C" w:rsidR="00B55FFC" w:rsidRPr="00BD7F33" w:rsidRDefault="008644F1" w:rsidP="00BD7F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D257F" w:rsidRPr="00CC015E">
        <w:rPr>
          <w:rFonts w:ascii="Times New Roman" w:hAnsi="Times New Roman" w:cs="Times New Roman"/>
          <w:sz w:val="28"/>
          <w:szCs w:val="28"/>
        </w:rPr>
        <w:t xml:space="preserve">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казённое </w:t>
      </w:r>
      <w:r w:rsidR="00DD257F" w:rsidRPr="00CC015E">
        <w:rPr>
          <w:rFonts w:ascii="Times New Roman" w:hAnsi="Times New Roman" w:cs="Times New Roman"/>
          <w:sz w:val="28"/>
          <w:szCs w:val="28"/>
        </w:rPr>
        <w:t>образовательное учреждение дополнительного образования детей</w:t>
      </w:r>
      <w:r w:rsidR="00DD257F" w:rsidRPr="00CC015E">
        <w:rPr>
          <w:rFonts w:ascii="Times New Roman" w:hAnsi="Times New Roman" w:cs="Times New Roman"/>
          <w:sz w:val="28"/>
          <w:szCs w:val="28"/>
        </w:rPr>
        <w:br/>
        <w:t xml:space="preserve"> «Дом детского творчества» с. Новопокровка</w:t>
      </w:r>
      <w:r w:rsidR="00DD257F" w:rsidRPr="00CC015E">
        <w:rPr>
          <w:rFonts w:ascii="Times New Roman" w:hAnsi="Times New Roman" w:cs="Times New Roman"/>
          <w:sz w:val="28"/>
          <w:szCs w:val="28"/>
        </w:rPr>
        <w:br/>
        <w:t>Красноармейского района, Приморского края.</w:t>
      </w:r>
      <w:r w:rsidR="00DD257F" w:rsidRPr="00CC015E">
        <w:rPr>
          <w:rFonts w:ascii="Times New Roman" w:hAnsi="Times New Roman" w:cs="Times New Roman"/>
          <w:sz w:val="28"/>
          <w:szCs w:val="28"/>
        </w:rPr>
        <w:br/>
      </w:r>
      <w:r w:rsidR="00DD257F" w:rsidRPr="00CC015E">
        <w:rPr>
          <w:rFonts w:ascii="Times New Roman" w:hAnsi="Times New Roman" w:cs="Times New Roman"/>
          <w:sz w:val="28"/>
          <w:szCs w:val="28"/>
        </w:rPr>
        <w:br/>
      </w:r>
    </w:p>
    <w:p w14:paraId="48C34342" w14:textId="77777777" w:rsidR="00DD257F" w:rsidRDefault="00DD257F" w:rsidP="00B55F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15E">
        <w:rPr>
          <w:rFonts w:ascii="Times New Roman" w:hAnsi="Times New Roman" w:cs="Times New Roman"/>
          <w:b/>
          <w:sz w:val="28"/>
          <w:szCs w:val="28"/>
        </w:rPr>
        <w:t xml:space="preserve">Мастер-класс </w:t>
      </w:r>
      <w:r w:rsidRPr="00CC015E">
        <w:rPr>
          <w:rFonts w:ascii="Times New Roman" w:hAnsi="Times New Roman" w:cs="Times New Roman"/>
          <w:b/>
          <w:sz w:val="28"/>
          <w:szCs w:val="28"/>
        </w:rPr>
        <w:br/>
        <w:t>Правополушарное рисование, презентация техники.</w:t>
      </w:r>
    </w:p>
    <w:p w14:paraId="05F811BF" w14:textId="77777777" w:rsidR="00BD7F33" w:rsidRPr="00CC015E" w:rsidRDefault="00BD7F33" w:rsidP="00B55F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CD8CE7" w14:textId="77777777" w:rsidR="00DD257F" w:rsidRPr="00CC015E" w:rsidRDefault="00BD7F33" w:rsidP="00B55F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33AE00" wp14:editId="1BA6F039">
            <wp:extent cx="5341963" cy="3537857"/>
            <wp:effectExtent l="19050" t="0" r="0" b="0"/>
            <wp:docPr id="12" name="Рисунок 11" descr="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595" cy="35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3C75" w14:textId="77777777" w:rsidR="00DD257F" w:rsidRPr="00CC015E" w:rsidRDefault="00DD257F" w:rsidP="00DD257F">
      <w:pPr>
        <w:rPr>
          <w:rFonts w:ascii="Times New Roman" w:hAnsi="Times New Roman" w:cs="Times New Roman"/>
          <w:b/>
          <w:sz w:val="28"/>
          <w:szCs w:val="28"/>
        </w:rPr>
      </w:pPr>
    </w:p>
    <w:p w14:paraId="3153135F" w14:textId="77777777" w:rsidR="00BD7F33" w:rsidRPr="00CC015E" w:rsidRDefault="00BD7F33" w:rsidP="00DD257F">
      <w:pPr>
        <w:rPr>
          <w:rFonts w:ascii="Times New Roman" w:hAnsi="Times New Roman" w:cs="Times New Roman"/>
          <w:b/>
          <w:sz w:val="28"/>
          <w:szCs w:val="28"/>
        </w:rPr>
      </w:pPr>
    </w:p>
    <w:p w14:paraId="5B1AE632" w14:textId="77777777" w:rsidR="00DD257F" w:rsidRPr="00CC015E" w:rsidRDefault="00DD257F" w:rsidP="00DD25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55FFC" w:rsidRPr="00CC015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C015E"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31FDFF54" w14:textId="77777777" w:rsidR="00DD257F" w:rsidRPr="00CC015E" w:rsidRDefault="00DD257F" w:rsidP="00DD25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B55FFC" w:rsidRPr="00CC015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C015E">
        <w:rPr>
          <w:rFonts w:ascii="Times New Roman" w:hAnsi="Times New Roman" w:cs="Times New Roman"/>
          <w:sz w:val="28"/>
          <w:szCs w:val="28"/>
        </w:rPr>
        <w:t>педагог ДО</w:t>
      </w:r>
      <w:r w:rsidR="00B55FFC" w:rsidRPr="00CC015E">
        <w:rPr>
          <w:rFonts w:ascii="Times New Roman" w:hAnsi="Times New Roman" w:cs="Times New Roman"/>
          <w:sz w:val="28"/>
          <w:szCs w:val="28"/>
        </w:rPr>
        <w:t>,</w:t>
      </w:r>
      <w:r w:rsidRPr="00CC015E"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                            </w:t>
      </w:r>
      <w:r w:rsidR="00B55FFC" w:rsidRPr="00CC015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C015E">
        <w:rPr>
          <w:rFonts w:ascii="Times New Roman" w:hAnsi="Times New Roman" w:cs="Times New Roman"/>
          <w:sz w:val="28"/>
          <w:szCs w:val="28"/>
        </w:rPr>
        <w:t xml:space="preserve"> Ольга Сергеевна Сергеева </w:t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руководитель творческого объединения </w:t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                     </w:t>
      </w:r>
      <w:r w:rsidR="00B55FFC" w:rsidRPr="00CC015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C015E">
        <w:rPr>
          <w:rFonts w:ascii="Times New Roman" w:hAnsi="Times New Roman" w:cs="Times New Roman"/>
          <w:sz w:val="28"/>
          <w:szCs w:val="28"/>
        </w:rPr>
        <w:t>«Страна Изображения»</w:t>
      </w:r>
    </w:p>
    <w:p w14:paraId="78391A52" w14:textId="53B74A13" w:rsidR="00B55FFC" w:rsidRPr="00BD7F33" w:rsidRDefault="00DD257F" w:rsidP="00BD7F33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CC01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14:paraId="41B3AFB4" w14:textId="77777777" w:rsidR="00DD257F" w:rsidRPr="00CC015E" w:rsidRDefault="00DD257F" w:rsidP="00CC015E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sz w:val="28"/>
          <w:szCs w:val="28"/>
        </w:rPr>
        <w:t>пгт. Восток</w:t>
      </w:r>
    </w:p>
    <w:p w14:paraId="2568663B" w14:textId="6304BD48" w:rsidR="00CC015E" w:rsidRPr="00BD7F33" w:rsidRDefault="008644F1" w:rsidP="00BD7F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февраль </w:t>
      </w:r>
      <w:r w:rsidR="00DD257F" w:rsidRPr="00CC015E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DD257F" w:rsidRPr="00CC015E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3126B71B" w14:textId="77777777" w:rsidR="00B55FFC" w:rsidRPr="00CC015E" w:rsidRDefault="00B55FFC" w:rsidP="00B55FFC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Время занятия: </w:t>
      </w:r>
      <w:r w:rsidR="00CC015E" w:rsidRPr="00CC015E">
        <w:rPr>
          <w:rFonts w:ascii="Times New Roman" w:hAnsi="Times New Roman" w:cs="Times New Roman"/>
          <w:sz w:val="28"/>
          <w:szCs w:val="28"/>
        </w:rPr>
        <w:t xml:space="preserve"> </w:t>
      </w:r>
      <w:r w:rsidRPr="00CC015E">
        <w:rPr>
          <w:rFonts w:ascii="Times New Roman" w:hAnsi="Times New Roman" w:cs="Times New Roman"/>
          <w:sz w:val="28"/>
          <w:szCs w:val="28"/>
        </w:rPr>
        <w:t xml:space="preserve"> </w:t>
      </w:r>
      <w:r w:rsidR="00CC015E" w:rsidRPr="00CC015E">
        <w:rPr>
          <w:rFonts w:ascii="Times New Roman" w:hAnsi="Times New Roman" w:cs="Times New Roman"/>
          <w:sz w:val="28"/>
          <w:szCs w:val="28"/>
        </w:rPr>
        <w:t>от 15 до 60</w:t>
      </w:r>
      <w:r w:rsidRPr="00CC015E">
        <w:rPr>
          <w:rFonts w:ascii="Times New Roman" w:hAnsi="Times New Roman" w:cs="Times New Roman"/>
          <w:sz w:val="28"/>
          <w:szCs w:val="28"/>
        </w:rPr>
        <w:t xml:space="preserve"> минут.</w:t>
      </w:r>
      <w:r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b/>
          <w:sz w:val="28"/>
          <w:szCs w:val="28"/>
        </w:rPr>
        <w:t>Возрастная категория</w:t>
      </w:r>
      <w:r w:rsidRPr="00CC015E">
        <w:rPr>
          <w:rFonts w:ascii="Times New Roman" w:hAnsi="Times New Roman" w:cs="Times New Roman"/>
          <w:sz w:val="28"/>
          <w:szCs w:val="28"/>
        </w:rPr>
        <w:t>: разновозрастная.</w:t>
      </w:r>
    </w:p>
    <w:p w14:paraId="354B6033" w14:textId="30784D8E" w:rsidR="00BC62E6" w:rsidRPr="00CC015E" w:rsidRDefault="00BC62E6" w:rsidP="00184AFF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этап: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CC015E">
        <w:rPr>
          <w:rFonts w:ascii="Times New Roman" w:hAnsi="Times New Roman" w:cs="Times New Roman"/>
          <w:b/>
          <w:sz w:val="28"/>
          <w:szCs w:val="28"/>
        </w:rPr>
        <w:t>1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t>. Продумать до мелочей план занятия с группой.</w:t>
      </w:r>
      <w:r w:rsidRPr="00CC015E">
        <w:rPr>
          <w:rFonts w:ascii="Times New Roman" w:hAnsi="Times New Roman" w:cs="Times New Roman"/>
          <w:sz w:val="28"/>
          <w:szCs w:val="28"/>
        </w:rPr>
        <w:br/>
        <w:t>а) аудитория (помещение), оформление, материальное обеспечение: музыкальное сопровождение (ТСО)</w:t>
      </w:r>
      <w:r w:rsidRPr="00CC015E">
        <w:rPr>
          <w:rFonts w:ascii="Times New Roman" w:hAnsi="Times New Roman" w:cs="Times New Roman"/>
          <w:sz w:val="28"/>
          <w:szCs w:val="28"/>
        </w:rPr>
        <w:br/>
        <w:t>б) обеспечение удовлетворения биологических потребностей.</w:t>
      </w:r>
      <w:r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b/>
          <w:sz w:val="28"/>
          <w:szCs w:val="28"/>
        </w:rPr>
        <w:t>2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t>. Организационный момент</w:t>
      </w:r>
      <w:r w:rsidRPr="00CC015E">
        <w:rPr>
          <w:rFonts w:ascii="Times New Roman" w:hAnsi="Times New Roman" w:cs="Times New Roman"/>
          <w:sz w:val="28"/>
          <w:szCs w:val="28"/>
        </w:rPr>
        <w:t>.</w:t>
      </w:r>
      <w:r w:rsidRPr="00CC015E">
        <w:rPr>
          <w:rFonts w:ascii="Times New Roman" w:hAnsi="Times New Roman" w:cs="Times New Roman"/>
          <w:sz w:val="28"/>
          <w:szCs w:val="28"/>
        </w:rPr>
        <w:br/>
        <w:t>а) кто будет этим заниматься</w:t>
      </w:r>
      <w:r w:rsidR="00184AFF" w:rsidRPr="00CC015E">
        <w:rPr>
          <w:rFonts w:ascii="Times New Roman" w:hAnsi="Times New Roman" w:cs="Times New Roman"/>
          <w:sz w:val="28"/>
          <w:szCs w:val="28"/>
        </w:rPr>
        <w:t xml:space="preserve"> организационными моментами</w:t>
      </w:r>
      <w:r w:rsidRPr="00CC015E">
        <w:rPr>
          <w:rFonts w:ascii="Times New Roman" w:hAnsi="Times New Roman" w:cs="Times New Roman"/>
          <w:sz w:val="28"/>
          <w:szCs w:val="28"/>
        </w:rPr>
        <w:t>? (помощник, менеджер)</w:t>
      </w:r>
      <w:r w:rsidRPr="00CC015E">
        <w:rPr>
          <w:rFonts w:ascii="Times New Roman" w:hAnsi="Times New Roman" w:cs="Times New Roman"/>
          <w:sz w:val="28"/>
          <w:szCs w:val="28"/>
        </w:rPr>
        <w:br/>
        <w:t>б) ознакомительная часть</w:t>
      </w:r>
      <w:r w:rsidR="00184AFF" w:rsidRPr="00CC015E">
        <w:rPr>
          <w:rFonts w:ascii="Times New Roman" w:hAnsi="Times New Roman" w:cs="Times New Roman"/>
          <w:sz w:val="28"/>
          <w:szCs w:val="28"/>
        </w:rPr>
        <w:t>.</w:t>
      </w:r>
      <w:r w:rsidR="00184AFF"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sz w:val="28"/>
          <w:szCs w:val="28"/>
        </w:rPr>
        <w:t xml:space="preserve"> </w:t>
      </w:r>
      <w:r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CC015E">
        <w:rPr>
          <w:rFonts w:ascii="Times New Roman" w:hAnsi="Times New Roman" w:cs="Times New Roman"/>
          <w:b/>
          <w:sz w:val="28"/>
          <w:szCs w:val="28"/>
        </w:rPr>
        <w:br/>
      </w:r>
      <w:r w:rsidRPr="00CC015E">
        <w:rPr>
          <w:rFonts w:ascii="Times New Roman" w:hAnsi="Times New Roman" w:cs="Times New Roman"/>
          <w:sz w:val="28"/>
          <w:szCs w:val="28"/>
        </w:rPr>
        <w:t>Аудитория, освещение, столы, стулья, одноразовые скатерти, фартуки, аудио сопровождение.</w:t>
      </w:r>
      <w:r w:rsidRPr="00CC015E">
        <w:rPr>
          <w:rFonts w:ascii="Times New Roman" w:hAnsi="Times New Roman" w:cs="Times New Roman"/>
          <w:sz w:val="28"/>
          <w:szCs w:val="28"/>
        </w:rPr>
        <w:br/>
        <w:t>- Гуашь 12 цветов (свежая, мягкая).</w:t>
      </w:r>
      <w:r w:rsidRPr="00CC015E">
        <w:rPr>
          <w:rFonts w:ascii="Times New Roman" w:hAnsi="Times New Roman" w:cs="Times New Roman"/>
          <w:sz w:val="28"/>
          <w:szCs w:val="28"/>
        </w:rPr>
        <w:br/>
        <w:t>- Бумага открыточного формата  А5, А4 – (200грамовая).</w:t>
      </w:r>
      <w:r w:rsidRPr="00CC015E">
        <w:rPr>
          <w:rFonts w:ascii="Times New Roman" w:hAnsi="Times New Roman" w:cs="Times New Roman"/>
          <w:sz w:val="28"/>
          <w:szCs w:val="28"/>
        </w:rPr>
        <w:br/>
        <w:t>- Скреп</w:t>
      </w:r>
      <w:r w:rsidR="008644F1">
        <w:rPr>
          <w:rFonts w:ascii="Times New Roman" w:hAnsi="Times New Roman" w:cs="Times New Roman"/>
          <w:sz w:val="28"/>
          <w:szCs w:val="28"/>
        </w:rPr>
        <w:t>ки</w:t>
      </w:r>
      <w:r w:rsidRPr="00CC015E">
        <w:rPr>
          <w:rFonts w:ascii="Times New Roman" w:hAnsi="Times New Roman" w:cs="Times New Roman"/>
          <w:sz w:val="28"/>
          <w:szCs w:val="28"/>
        </w:rPr>
        <w:t>.</w:t>
      </w:r>
      <w:r w:rsidRPr="00CC015E">
        <w:rPr>
          <w:rFonts w:ascii="Times New Roman" w:hAnsi="Times New Roman" w:cs="Times New Roman"/>
          <w:sz w:val="28"/>
          <w:szCs w:val="28"/>
        </w:rPr>
        <w:br/>
        <w:t>- Кисти № 7-16 щетина, плоские 8 шт., №1 синтетика круглые.</w:t>
      </w:r>
      <w:r w:rsidRPr="00CC015E">
        <w:rPr>
          <w:rFonts w:ascii="Times New Roman" w:hAnsi="Times New Roman" w:cs="Times New Roman"/>
          <w:sz w:val="28"/>
          <w:szCs w:val="28"/>
        </w:rPr>
        <w:br/>
        <w:t>- 2 флеца.</w:t>
      </w:r>
      <w:r w:rsidR="00184AFF"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sz w:val="28"/>
          <w:szCs w:val="28"/>
        </w:rPr>
        <w:t>- Палочки для размешивания краски.</w:t>
      </w:r>
      <w:r w:rsidRPr="00CC015E">
        <w:rPr>
          <w:rFonts w:ascii="Times New Roman" w:hAnsi="Times New Roman" w:cs="Times New Roman"/>
          <w:sz w:val="28"/>
          <w:szCs w:val="28"/>
        </w:rPr>
        <w:br/>
        <w:t>- Салфетки бумажные.</w:t>
      </w:r>
      <w:r w:rsidRPr="00CC015E">
        <w:rPr>
          <w:rFonts w:ascii="Times New Roman" w:hAnsi="Times New Roman" w:cs="Times New Roman"/>
          <w:sz w:val="28"/>
          <w:szCs w:val="28"/>
        </w:rPr>
        <w:br/>
        <w:t>- Х\б ткань или полотенце.</w:t>
      </w:r>
    </w:p>
    <w:p w14:paraId="27B652C1" w14:textId="77777777" w:rsidR="00B55FFC" w:rsidRPr="00CC015E" w:rsidRDefault="00B55FFC" w:rsidP="00B55FFC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b/>
          <w:i/>
          <w:sz w:val="28"/>
          <w:szCs w:val="28"/>
        </w:rPr>
      </w:pPr>
    </w:p>
    <w:p w14:paraId="189181DE" w14:textId="77777777" w:rsidR="007F6335" w:rsidRDefault="00B55FFC" w:rsidP="00BC62E6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C015E">
        <w:rPr>
          <w:rFonts w:ascii="Times New Roman" w:hAnsi="Times New Roman" w:cs="Times New Roman"/>
          <w:b/>
          <w:i/>
          <w:sz w:val="28"/>
          <w:szCs w:val="28"/>
        </w:rPr>
        <w:t>Ход занятия: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CC015E">
        <w:rPr>
          <w:rFonts w:ascii="Times New Roman" w:hAnsi="Times New Roman" w:cs="Times New Roman"/>
          <w:b/>
          <w:sz w:val="28"/>
          <w:szCs w:val="28"/>
        </w:rPr>
        <w:t>1</w:t>
      </w:r>
      <w:r w:rsidRPr="00CC015E">
        <w:rPr>
          <w:rFonts w:ascii="Times New Roman" w:hAnsi="Times New Roman" w:cs="Times New Roman"/>
          <w:sz w:val="28"/>
          <w:szCs w:val="28"/>
        </w:rPr>
        <w:t xml:space="preserve">. </w:t>
      </w:r>
      <w:r w:rsidRPr="00CC015E">
        <w:rPr>
          <w:rFonts w:ascii="Times New Roman" w:hAnsi="Times New Roman" w:cs="Times New Roman"/>
          <w:b/>
          <w:sz w:val="28"/>
          <w:szCs w:val="28"/>
        </w:rPr>
        <w:t>Приветствие.</w:t>
      </w:r>
      <w:r w:rsidRPr="00CC015E">
        <w:rPr>
          <w:rFonts w:ascii="Times New Roman" w:hAnsi="Times New Roman" w:cs="Times New Roman"/>
          <w:b/>
          <w:sz w:val="28"/>
          <w:szCs w:val="28"/>
        </w:rPr>
        <w:br/>
      </w:r>
      <w:r w:rsidRPr="00CC015E">
        <w:rPr>
          <w:rFonts w:ascii="Times New Roman" w:hAnsi="Times New Roman" w:cs="Times New Roman"/>
          <w:sz w:val="28"/>
          <w:szCs w:val="28"/>
        </w:rPr>
        <w:t xml:space="preserve"> «- Пр</w:t>
      </w:r>
      <w:r w:rsidR="00F00512">
        <w:rPr>
          <w:rFonts w:ascii="Times New Roman" w:hAnsi="Times New Roman" w:cs="Times New Roman"/>
          <w:sz w:val="28"/>
          <w:szCs w:val="28"/>
        </w:rPr>
        <w:t>ивет всем! Я рада видеть вас!» (</w:t>
      </w:r>
      <w:r w:rsidRPr="00CC015E">
        <w:rPr>
          <w:rFonts w:ascii="Times New Roman" w:hAnsi="Times New Roman" w:cs="Times New Roman"/>
          <w:sz w:val="28"/>
          <w:szCs w:val="28"/>
        </w:rPr>
        <w:t>..важна позитивная эмоциональность).</w:t>
      </w:r>
      <w:r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b/>
          <w:sz w:val="28"/>
          <w:szCs w:val="28"/>
        </w:rPr>
        <w:t>2</w:t>
      </w:r>
      <w:r w:rsidRPr="00CC015E">
        <w:rPr>
          <w:rFonts w:ascii="Times New Roman" w:hAnsi="Times New Roman" w:cs="Times New Roman"/>
          <w:sz w:val="28"/>
          <w:szCs w:val="28"/>
        </w:rPr>
        <w:t xml:space="preserve">. </w:t>
      </w:r>
      <w:r w:rsidRPr="00CC015E">
        <w:rPr>
          <w:rFonts w:ascii="Times New Roman" w:hAnsi="Times New Roman" w:cs="Times New Roman"/>
          <w:b/>
          <w:sz w:val="28"/>
          <w:szCs w:val="28"/>
        </w:rPr>
        <w:t>Краткая презентация себя</w:t>
      </w:r>
      <w:r w:rsidRPr="00CC015E">
        <w:rPr>
          <w:rFonts w:ascii="Times New Roman" w:hAnsi="Times New Roman" w:cs="Times New Roman"/>
          <w:sz w:val="28"/>
          <w:szCs w:val="28"/>
        </w:rPr>
        <w:t>: Имя, сколько</w:t>
      </w:r>
      <w:r w:rsidR="00184AFF" w:rsidRPr="00CC015E">
        <w:rPr>
          <w:rFonts w:ascii="Times New Roman" w:hAnsi="Times New Roman" w:cs="Times New Roman"/>
          <w:sz w:val="28"/>
          <w:szCs w:val="28"/>
        </w:rPr>
        <w:t xml:space="preserve"> вам</w:t>
      </w:r>
      <w:r w:rsidRPr="00CC015E">
        <w:rPr>
          <w:rFonts w:ascii="Times New Roman" w:hAnsi="Times New Roman" w:cs="Times New Roman"/>
          <w:sz w:val="28"/>
          <w:szCs w:val="28"/>
        </w:rPr>
        <w:t xml:space="preserve"> лет, почему я этим занимаюсь, сколько лет и т.п.</w:t>
      </w:r>
      <w:r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b/>
          <w:sz w:val="28"/>
          <w:szCs w:val="28"/>
        </w:rPr>
        <w:t>3</w:t>
      </w:r>
      <w:r w:rsidRPr="00CC015E">
        <w:rPr>
          <w:rFonts w:ascii="Times New Roman" w:hAnsi="Times New Roman" w:cs="Times New Roman"/>
          <w:sz w:val="28"/>
          <w:szCs w:val="28"/>
        </w:rPr>
        <w:t xml:space="preserve">. </w:t>
      </w:r>
      <w:r w:rsidRPr="00CC015E">
        <w:rPr>
          <w:rFonts w:ascii="Times New Roman" w:hAnsi="Times New Roman" w:cs="Times New Roman"/>
          <w:b/>
          <w:sz w:val="28"/>
          <w:szCs w:val="28"/>
        </w:rPr>
        <w:t>Налаживание обратной связи, знакомство с аудиторией</w:t>
      </w:r>
      <w:r w:rsidRPr="00CC015E">
        <w:rPr>
          <w:rFonts w:ascii="Times New Roman" w:hAnsi="Times New Roman" w:cs="Times New Roman"/>
          <w:sz w:val="28"/>
          <w:szCs w:val="28"/>
        </w:rPr>
        <w:t>.</w:t>
      </w:r>
      <w:r w:rsidRPr="00CC015E">
        <w:rPr>
          <w:rFonts w:ascii="Times New Roman" w:hAnsi="Times New Roman" w:cs="Times New Roman"/>
          <w:sz w:val="28"/>
          <w:szCs w:val="28"/>
        </w:rPr>
        <w:br/>
        <w:t>а) Создаём доброжелательную атмосферу (что я испытываю): здесь хорошо, тепло, светло и т.д.</w:t>
      </w:r>
      <w:r w:rsidRPr="00CC015E">
        <w:rPr>
          <w:rFonts w:ascii="Times New Roman" w:hAnsi="Times New Roman" w:cs="Times New Roman"/>
          <w:sz w:val="28"/>
          <w:szCs w:val="28"/>
        </w:rPr>
        <w:br/>
        <w:t>б)   - Я пришла и принесла вам…</w:t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       - Хотела бы с вами познакомиться..</w:t>
      </w:r>
      <w:r w:rsidRPr="00CC015E">
        <w:rPr>
          <w:rFonts w:ascii="Times New Roman" w:hAnsi="Times New Roman" w:cs="Times New Roman"/>
          <w:sz w:val="28"/>
          <w:szCs w:val="28"/>
        </w:rPr>
        <w:br/>
        <w:t>в)  Создаём обратную связь</w:t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    - Кто ты, чего ты хочешь?</w:t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    - С какой потребностью вы пришли? и т.д.</w:t>
      </w:r>
      <w:r w:rsidRPr="00CC015E">
        <w:rPr>
          <w:rFonts w:ascii="Times New Roman" w:hAnsi="Times New Roman" w:cs="Times New Roman"/>
          <w:sz w:val="28"/>
          <w:szCs w:val="28"/>
        </w:rPr>
        <w:br/>
        <w:t>г) Поддержка и поощрение  любого проявления обратной связи.</w:t>
      </w:r>
      <w:r w:rsidR="00BC62E6" w:rsidRPr="00CC015E">
        <w:rPr>
          <w:rFonts w:ascii="Times New Roman" w:hAnsi="Times New Roman" w:cs="Times New Roman"/>
          <w:sz w:val="28"/>
          <w:szCs w:val="28"/>
        </w:rPr>
        <w:br/>
      </w:r>
      <w:r w:rsidR="00BC62E6" w:rsidRPr="00CC015E">
        <w:rPr>
          <w:rFonts w:ascii="Times New Roman" w:hAnsi="Times New Roman" w:cs="Times New Roman"/>
          <w:b/>
          <w:i/>
          <w:sz w:val="28"/>
          <w:szCs w:val="28"/>
        </w:rPr>
        <w:t>Набираем темп, шутим, создаём положительную мотивацию</w:t>
      </w:r>
      <w:r w:rsidR="00BC62E6" w:rsidRPr="00CC015E">
        <w:rPr>
          <w:rFonts w:ascii="Times New Roman" w:hAnsi="Times New Roman" w:cs="Times New Roman"/>
          <w:sz w:val="28"/>
          <w:szCs w:val="28"/>
        </w:rPr>
        <w:t>:</w:t>
      </w:r>
      <w:r w:rsidR="00BC62E6" w:rsidRPr="00CC015E">
        <w:rPr>
          <w:rFonts w:ascii="Times New Roman" w:hAnsi="Times New Roman" w:cs="Times New Roman"/>
          <w:sz w:val="28"/>
          <w:szCs w:val="28"/>
        </w:rPr>
        <w:br/>
      </w:r>
      <w:r w:rsidR="00BC62E6" w:rsidRPr="00CC015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</w:p>
    <w:p w14:paraId="212FEDA1" w14:textId="77777777" w:rsidR="00B55FFC" w:rsidRPr="00CC015E" w:rsidRDefault="00BC62E6" w:rsidP="00BC62E6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 Всем нужно уделить внимание:</w:t>
      </w:r>
      <w:r w:rsidRPr="00CC015E">
        <w:rPr>
          <w:rFonts w:ascii="Times New Roman" w:hAnsi="Times New Roman" w:cs="Times New Roman"/>
          <w:sz w:val="28"/>
          <w:szCs w:val="28"/>
        </w:rPr>
        <w:t xml:space="preserve"> </w:t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 - Как зовут? Что хотела? Зачем пришла?</w:t>
      </w:r>
      <w:r w:rsidRPr="00CC015E">
        <w:rPr>
          <w:rFonts w:ascii="Times New Roman" w:hAnsi="Times New Roman" w:cs="Times New Roman"/>
          <w:sz w:val="28"/>
          <w:szCs w:val="28"/>
        </w:rPr>
        <w:br/>
        <w:t>- мы классно проводим время</w:t>
      </w:r>
      <w:r w:rsidRPr="00CC015E">
        <w:rPr>
          <w:rFonts w:ascii="Times New Roman" w:hAnsi="Times New Roman" w:cs="Times New Roman"/>
          <w:sz w:val="28"/>
          <w:szCs w:val="28"/>
        </w:rPr>
        <w:br/>
        <w:t>- мы будем много рисовать</w:t>
      </w:r>
      <w:r w:rsidRPr="00CC015E">
        <w:rPr>
          <w:rFonts w:ascii="Times New Roman" w:hAnsi="Times New Roman" w:cs="Times New Roman"/>
          <w:sz w:val="28"/>
          <w:szCs w:val="28"/>
        </w:rPr>
        <w:br/>
        <w:t>- сегодня мы знакомимся!  - обращаем внимание на мужчин, обращаем внимание на деление аудитории на группы по объединяющим их признакам:</w:t>
      </w:r>
      <w:r w:rsidRPr="00CC015E">
        <w:rPr>
          <w:rFonts w:ascii="Times New Roman" w:hAnsi="Times New Roman" w:cs="Times New Roman"/>
          <w:sz w:val="28"/>
          <w:szCs w:val="28"/>
        </w:rPr>
        <w:br/>
        <w:t>- Кто уже рисовал со мной?</w:t>
      </w:r>
      <w:r w:rsidRPr="00CC015E">
        <w:rPr>
          <w:rFonts w:ascii="Times New Roman" w:hAnsi="Times New Roman" w:cs="Times New Roman"/>
          <w:sz w:val="28"/>
          <w:szCs w:val="28"/>
        </w:rPr>
        <w:br/>
        <w:t>- Кого направил психолог?</w:t>
      </w:r>
      <w:r w:rsidRPr="00CC015E">
        <w:rPr>
          <w:rFonts w:ascii="Times New Roman" w:hAnsi="Times New Roman" w:cs="Times New Roman"/>
          <w:sz w:val="28"/>
          <w:szCs w:val="28"/>
        </w:rPr>
        <w:br/>
        <w:t>- Кто пришел просто отдохнуть?</w:t>
      </w:r>
      <w:r w:rsidRPr="00CC015E">
        <w:rPr>
          <w:rFonts w:ascii="Times New Roman" w:hAnsi="Times New Roman" w:cs="Times New Roman"/>
          <w:sz w:val="28"/>
          <w:szCs w:val="28"/>
        </w:rPr>
        <w:br/>
        <w:t>- По возрасту.</w:t>
      </w:r>
    </w:p>
    <w:p w14:paraId="46BBF402" w14:textId="77777777" w:rsidR="00184AFF" w:rsidRPr="00CC015E" w:rsidRDefault="00184AFF" w:rsidP="00184AFF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b/>
          <w:sz w:val="28"/>
          <w:szCs w:val="28"/>
        </w:rPr>
        <w:t>Методы и приёмы работы.</w:t>
      </w:r>
      <w:r w:rsidRPr="00CC015E">
        <w:rPr>
          <w:rFonts w:ascii="Times New Roman" w:hAnsi="Times New Roman" w:cs="Times New Roman"/>
          <w:b/>
          <w:sz w:val="28"/>
          <w:szCs w:val="28"/>
        </w:rPr>
        <w:br/>
      </w:r>
      <w:r w:rsidRPr="00CC015E">
        <w:rPr>
          <w:rFonts w:ascii="Times New Roman" w:hAnsi="Times New Roman" w:cs="Times New Roman"/>
          <w:sz w:val="28"/>
          <w:szCs w:val="28"/>
        </w:rPr>
        <w:t xml:space="preserve">1. 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t>«Метод запечатления»</w:t>
      </w:r>
      <w:r w:rsidRPr="00CC015E">
        <w:rPr>
          <w:rFonts w:ascii="Times New Roman" w:hAnsi="Times New Roman" w:cs="Times New Roman"/>
          <w:sz w:val="28"/>
          <w:szCs w:val="28"/>
        </w:rPr>
        <w:t xml:space="preserve"> –</w:t>
      </w:r>
      <w:r w:rsidRPr="00CC015E">
        <w:rPr>
          <w:rFonts w:ascii="Times New Roman" w:hAnsi="Times New Roman" w:cs="Times New Roman"/>
          <w:b/>
          <w:i/>
          <w:sz w:val="28"/>
          <w:szCs w:val="28"/>
          <w:u w:val="single"/>
        </w:rPr>
        <w:t>демонстрационный</w:t>
      </w:r>
      <w:r w:rsidRPr="00CC015E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CC015E">
        <w:rPr>
          <w:rFonts w:ascii="Times New Roman" w:hAnsi="Times New Roman" w:cs="Times New Roman"/>
          <w:sz w:val="28"/>
          <w:szCs w:val="28"/>
        </w:rPr>
        <w:t xml:space="preserve"> всегда показываем что нужно сделать.</w:t>
      </w:r>
      <w:r w:rsidRPr="00CC015E">
        <w:rPr>
          <w:rFonts w:ascii="Times New Roman" w:hAnsi="Times New Roman" w:cs="Times New Roman"/>
          <w:sz w:val="28"/>
          <w:szCs w:val="28"/>
        </w:rPr>
        <w:br/>
        <w:t>Пример:</w:t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 - берём баночку, открываем баночку..</w:t>
      </w:r>
      <w:r w:rsidRPr="00CC015E">
        <w:rPr>
          <w:rFonts w:ascii="Times New Roman" w:hAnsi="Times New Roman" w:cs="Times New Roman"/>
          <w:sz w:val="28"/>
          <w:szCs w:val="28"/>
        </w:rPr>
        <w:br/>
        <w:t>-  берём кисточку, макаем кисточку в  белую краску и т.д.</w:t>
      </w:r>
      <w:r w:rsidRPr="00CC015E">
        <w:rPr>
          <w:rFonts w:ascii="Times New Roman" w:hAnsi="Times New Roman" w:cs="Times New Roman"/>
          <w:sz w:val="28"/>
          <w:szCs w:val="28"/>
        </w:rPr>
        <w:br/>
        <w:t>Всегда шутим!</w:t>
      </w:r>
    </w:p>
    <w:p w14:paraId="338CC53F" w14:textId="77777777" w:rsidR="00184AFF" w:rsidRPr="00CC015E" w:rsidRDefault="00184AFF" w:rsidP="00184AFF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sz w:val="28"/>
          <w:szCs w:val="28"/>
        </w:rPr>
        <w:t>2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t>. «Выбор без выбора»</w:t>
      </w:r>
      <w:r w:rsidRPr="00CC015E">
        <w:rPr>
          <w:rFonts w:ascii="Times New Roman" w:hAnsi="Times New Roman" w:cs="Times New Roman"/>
          <w:sz w:val="28"/>
          <w:szCs w:val="28"/>
        </w:rPr>
        <w:t xml:space="preserve"> – мы ведём людей туда, куда нам нужно, мы управляем процессом, при этом оставляем свободу выбора.</w:t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3. 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t xml:space="preserve">Репродуктивный метод - </w:t>
      </w:r>
      <w:r w:rsidRPr="00CC015E">
        <w:rPr>
          <w:rFonts w:ascii="Times New Roman" w:hAnsi="Times New Roman" w:cs="Times New Roman"/>
          <w:sz w:val="28"/>
          <w:szCs w:val="28"/>
        </w:rPr>
        <w:t>повторение действий за педагогом.</w:t>
      </w:r>
    </w:p>
    <w:p w14:paraId="3A77D788" w14:textId="77777777" w:rsidR="00CC015E" w:rsidRDefault="00B55FFC" w:rsidP="00BC62E6">
      <w:p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  <w:r w:rsidRPr="00CC015E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  <w:r w:rsidR="00BC62E6" w:rsidRPr="00CC015E">
        <w:rPr>
          <w:rFonts w:ascii="Times New Roman" w:hAnsi="Times New Roman" w:cs="Times New Roman"/>
          <w:b/>
          <w:sz w:val="28"/>
          <w:szCs w:val="28"/>
        </w:rPr>
        <w:br/>
      </w:r>
      <w:r w:rsidR="00BC62E6" w:rsidRPr="00CC015E">
        <w:rPr>
          <w:rFonts w:ascii="Times New Roman" w:hAnsi="Times New Roman" w:cs="Times New Roman"/>
          <w:b/>
          <w:i/>
          <w:sz w:val="28"/>
          <w:szCs w:val="28"/>
        </w:rPr>
        <w:t>Памятка для педагога</w:t>
      </w:r>
      <w:r w:rsidR="00BC62E6" w:rsidRPr="00CC015E">
        <w:rPr>
          <w:rFonts w:ascii="Times New Roman" w:hAnsi="Times New Roman" w:cs="Times New Roman"/>
          <w:sz w:val="28"/>
          <w:szCs w:val="28"/>
        </w:rPr>
        <w:t>.</w:t>
      </w:r>
      <w:r w:rsidR="00BC62E6" w:rsidRPr="00CC015E">
        <w:rPr>
          <w:rFonts w:ascii="Times New Roman" w:hAnsi="Times New Roman" w:cs="Times New Roman"/>
          <w:sz w:val="28"/>
          <w:szCs w:val="28"/>
        </w:rPr>
        <w:br/>
      </w:r>
      <w:r w:rsidR="00BC62E6" w:rsidRPr="00CC015E">
        <w:rPr>
          <w:rFonts w:ascii="Times New Roman" w:hAnsi="Times New Roman" w:cs="Times New Roman"/>
          <w:b/>
          <w:sz w:val="28"/>
          <w:szCs w:val="28"/>
        </w:rPr>
        <w:t>Всё происходит динамично, ВЫСОКИЙ ТЕМП (следим за темпом)</w:t>
      </w:r>
      <w:r w:rsidR="00BC62E6" w:rsidRPr="00CC015E">
        <w:rPr>
          <w:rFonts w:ascii="Times New Roman" w:hAnsi="Times New Roman" w:cs="Times New Roman"/>
          <w:b/>
          <w:sz w:val="28"/>
          <w:szCs w:val="28"/>
        </w:rPr>
        <w:br/>
        <w:t xml:space="preserve"> - Вы здесь ВСЁ – вы управляете абсолютно всем.</w:t>
      </w:r>
      <w:r w:rsidR="00BC62E6" w:rsidRPr="00CC015E">
        <w:rPr>
          <w:rFonts w:ascii="Times New Roman" w:hAnsi="Times New Roman" w:cs="Times New Roman"/>
          <w:b/>
          <w:sz w:val="28"/>
          <w:szCs w:val="28"/>
        </w:rPr>
        <w:br/>
        <w:t>- Самое страшное в тренинге ППР если человек будет ждать.</w:t>
      </w:r>
      <w:r w:rsidR="00BC62E6" w:rsidRPr="00CC015E">
        <w:rPr>
          <w:rFonts w:ascii="Times New Roman" w:hAnsi="Times New Roman" w:cs="Times New Roman"/>
          <w:b/>
          <w:sz w:val="28"/>
          <w:szCs w:val="28"/>
        </w:rPr>
        <w:br/>
        <w:t>- Всю аудиторию держать во внимании.</w:t>
      </w:r>
      <w:r w:rsidR="00BC62E6" w:rsidRPr="00CC015E">
        <w:rPr>
          <w:rFonts w:ascii="Times New Roman" w:hAnsi="Times New Roman" w:cs="Times New Roman"/>
          <w:b/>
          <w:sz w:val="28"/>
          <w:szCs w:val="28"/>
        </w:rPr>
        <w:br/>
        <w:t>- Шутки – это важно!</w:t>
      </w:r>
      <w:r w:rsidR="00BC62E6" w:rsidRPr="00CC015E">
        <w:rPr>
          <w:rFonts w:ascii="Times New Roman" w:hAnsi="Times New Roman" w:cs="Times New Roman"/>
          <w:b/>
          <w:sz w:val="28"/>
          <w:szCs w:val="28"/>
        </w:rPr>
        <w:br/>
        <w:t>- Логика – это страх, страх перед людьми, перед выступлением и т.д.</w:t>
      </w:r>
      <w:r w:rsidR="00BC62E6" w:rsidRPr="00CC015E">
        <w:rPr>
          <w:rFonts w:ascii="Times New Roman" w:hAnsi="Times New Roman" w:cs="Times New Roman"/>
          <w:b/>
          <w:sz w:val="28"/>
          <w:szCs w:val="28"/>
        </w:rPr>
        <w:br/>
        <w:t>( логика начнёт «тупить», мы перестаём думать и начинаем работать).</w:t>
      </w:r>
      <w:r w:rsidR="00BC62E6" w:rsidRPr="00CC015E">
        <w:rPr>
          <w:rFonts w:ascii="Times New Roman" w:hAnsi="Times New Roman" w:cs="Times New Roman"/>
          <w:b/>
          <w:sz w:val="28"/>
          <w:szCs w:val="28"/>
        </w:rPr>
        <w:br/>
        <w:t>- Фартук , без фартука? «– Не бойтесь испачкаться» и т.д.</w:t>
      </w:r>
    </w:p>
    <w:p w14:paraId="2294477D" w14:textId="6DCECF71" w:rsidR="00CE3351" w:rsidRPr="007F6335" w:rsidRDefault="00B55FFC" w:rsidP="007F6335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b/>
          <w:sz w:val="28"/>
          <w:szCs w:val="28"/>
        </w:rPr>
        <w:t>1.</w:t>
      </w:r>
      <w:r w:rsidRPr="00CC015E">
        <w:rPr>
          <w:rFonts w:ascii="Times New Roman" w:hAnsi="Times New Roman" w:cs="Times New Roman"/>
          <w:sz w:val="28"/>
          <w:szCs w:val="28"/>
        </w:rPr>
        <w:t xml:space="preserve"> Открываем краску. Доливаем воду, размешиваем (оживляем краску), выявляем </w:t>
      </w:r>
      <w:r w:rsidR="008644F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C015E">
        <w:rPr>
          <w:rFonts w:ascii="Times New Roman" w:hAnsi="Times New Roman" w:cs="Times New Roman"/>
          <w:sz w:val="28"/>
          <w:szCs w:val="28"/>
        </w:rPr>
        <w:t>правополушарников</w:t>
      </w:r>
      <w:proofErr w:type="spellEnd"/>
      <w:r w:rsidR="008644F1">
        <w:rPr>
          <w:rFonts w:ascii="Times New Roman" w:hAnsi="Times New Roman" w:cs="Times New Roman"/>
          <w:sz w:val="28"/>
          <w:szCs w:val="28"/>
        </w:rPr>
        <w:t>»</w:t>
      </w:r>
      <w:r w:rsidRPr="00CC015E">
        <w:rPr>
          <w:rFonts w:ascii="Times New Roman" w:hAnsi="Times New Roman" w:cs="Times New Roman"/>
          <w:sz w:val="28"/>
          <w:szCs w:val="28"/>
        </w:rPr>
        <w:t>.</w:t>
      </w:r>
      <w:r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b/>
          <w:sz w:val="28"/>
          <w:szCs w:val="28"/>
        </w:rPr>
        <w:t>2.</w:t>
      </w:r>
      <w:r w:rsidRPr="00CC015E">
        <w:rPr>
          <w:rFonts w:ascii="Times New Roman" w:hAnsi="Times New Roman" w:cs="Times New Roman"/>
          <w:sz w:val="28"/>
          <w:szCs w:val="28"/>
        </w:rPr>
        <w:t xml:space="preserve"> Режим бумагу на формат А 5</w:t>
      </w:r>
      <w:r w:rsid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3. «Свидание с самим собой»</w:t>
      </w:r>
      <w:r w:rsidRPr="007F6335">
        <w:rPr>
          <w:rFonts w:ascii="Times New Roman" w:hAnsi="Times New Roman" w:cs="Times New Roman"/>
          <w:sz w:val="28"/>
          <w:szCs w:val="28"/>
        </w:rPr>
        <w:t xml:space="preserve"> - погружаемся в творчество (5 мин.)  «выбор без выбора», «рисуйте, что хотите»..  и направляем – рыбку, собачку, солнышко, цветочек и т.д. </w:t>
      </w:r>
      <w:r w:rsidRPr="007F6335">
        <w:rPr>
          <w:rFonts w:ascii="Times New Roman" w:hAnsi="Times New Roman" w:cs="Times New Roman"/>
          <w:sz w:val="28"/>
          <w:szCs w:val="28"/>
        </w:rPr>
        <w:br/>
        <w:t>Не делаем оценку, не смотрим, накрываем воду 1 картинкой.</w:t>
      </w:r>
      <w:r w:rsidRPr="007F6335">
        <w:rPr>
          <w:rFonts w:ascii="Times New Roman" w:hAnsi="Times New Roman" w:cs="Times New Roman"/>
          <w:sz w:val="28"/>
          <w:szCs w:val="28"/>
        </w:rPr>
        <w:br/>
        <w:t>Попросить сохранить первую картинку.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4.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Кисть не моем, протираем бумажной салфеткой (отработка навыка).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="007F6335">
        <w:rPr>
          <w:rFonts w:ascii="Times New Roman" w:hAnsi="Times New Roman" w:cs="Times New Roman"/>
          <w:b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Берём другой лист бумаги и наносим на его поверхность флейцем белую краску. Кисть держим вертикально.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6.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Откладываем флейц. 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7.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Берём кисть плоскую щетинистую, макаем её в краску и ставим несколько красочных точек одним цветом.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8.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Вытираем кисть салфеткой. Откладываем в сторону.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9.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Макаем эту же кисть в баночку с другим цветом, ставим на листе красочные точки. 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10.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Повторяем действие с другой краской.</w:t>
      </w:r>
      <w:r w:rsidRPr="007F6335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7F6335">
        <w:rPr>
          <w:rFonts w:ascii="Times New Roman" w:hAnsi="Times New Roman" w:cs="Times New Roman"/>
          <w:b/>
          <w:sz w:val="28"/>
          <w:szCs w:val="28"/>
        </w:rPr>
        <w:t>11.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Берём флейц, обмакиваем его в белую краску и проводим по листу бумаги с красочными точками сверху вниз, размазывая и перемешивая цвета.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12.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Берём кисть меньшего размера и набираем на неё чёрную краску.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13.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На подготовленном фоне рисуем  две горизонтальные полосы.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14</w:t>
      </w:r>
      <w:r w:rsidRPr="007F6335">
        <w:rPr>
          <w:rFonts w:ascii="Times New Roman" w:hAnsi="Times New Roman" w:cs="Times New Roman"/>
          <w:sz w:val="28"/>
          <w:szCs w:val="28"/>
        </w:rPr>
        <w:t>. Немного наклонив кисть вправо делаем поверх нарисованных линий извилистую линию, пространство между ними заполняем краской.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15.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Внизу листа , по краю, делаем такое же пятно.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16.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Переворачиваем лист и от нижнего пятна в низ проводим две дугообразные линии.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17.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Переворачиваем лист и на вершинах этих линий делаем дуги в виде зонтика.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18.</w:t>
      </w:r>
      <w:r w:rsidRPr="007F6335">
        <w:rPr>
          <w:rFonts w:ascii="Times New Roman" w:hAnsi="Times New Roman" w:cs="Times New Roman"/>
          <w:sz w:val="28"/>
          <w:szCs w:val="28"/>
        </w:rPr>
        <w:t xml:space="preserve"> Зигзагообразными линиями делаем утолщение для формирования листа пальмы.</w:t>
      </w:r>
      <w:r w:rsidRPr="007F6335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t>19.</w:t>
      </w:r>
      <w:r w:rsidR="00CE3351" w:rsidRPr="007F6335">
        <w:rPr>
          <w:rFonts w:ascii="Times New Roman" w:hAnsi="Times New Roman" w:cs="Times New Roman"/>
          <w:sz w:val="28"/>
          <w:szCs w:val="28"/>
        </w:rPr>
        <w:t xml:space="preserve"> Рисунок готов.</w:t>
      </w:r>
      <w:r w:rsidR="007F6335" w:rsidRPr="007F6335">
        <w:rPr>
          <w:rFonts w:ascii="Times New Roman" w:hAnsi="Times New Roman" w:cs="Times New Roman"/>
          <w:sz w:val="28"/>
          <w:szCs w:val="28"/>
        </w:rPr>
        <w:br/>
      </w:r>
    </w:p>
    <w:p w14:paraId="2D873A0A" w14:textId="77777777" w:rsidR="00CE3351" w:rsidRDefault="00CE3351" w:rsidP="00CE3351">
      <w:pPr>
        <w:pStyle w:val="a3"/>
        <w:tabs>
          <w:tab w:val="left" w:pos="851"/>
        </w:tabs>
        <w:ind w:left="11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A735A" wp14:editId="1F0829D3">
            <wp:extent cx="6477181" cy="4397828"/>
            <wp:effectExtent l="19050" t="0" r="0" b="0"/>
            <wp:docPr id="1" name="Рисунок 0" descr="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632" cy="440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FFC" w:rsidRPr="00CC015E">
        <w:rPr>
          <w:rFonts w:ascii="Times New Roman" w:hAnsi="Times New Roman" w:cs="Times New Roman"/>
          <w:sz w:val="28"/>
          <w:szCs w:val="28"/>
        </w:rPr>
        <w:br/>
      </w:r>
    </w:p>
    <w:p w14:paraId="37CA4AE1" w14:textId="77777777" w:rsidR="007F6335" w:rsidRDefault="007F6335" w:rsidP="007F6335">
      <w:pPr>
        <w:pStyle w:val="a3"/>
        <w:tabs>
          <w:tab w:val="left" w:pos="851"/>
        </w:tabs>
        <w:ind w:left="113"/>
        <w:rPr>
          <w:rFonts w:ascii="Times New Roman" w:hAnsi="Times New Roman" w:cs="Times New Roman"/>
          <w:b/>
          <w:i/>
          <w:sz w:val="28"/>
          <w:szCs w:val="28"/>
        </w:rPr>
      </w:pPr>
    </w:p>
    <w:p w14:paraId="66A76AE2" w14:textId="77777777" w:rsidR="00B55FFC" w:rsidRPr="007F6335" w:rsidRDefault="00B55FFC" w:rsidP="007F6335">
      <w:pPr>
        <w:pStyle w:val="a3"/>
        <w:tabs>
          <w:tab w:val="left" w:pos="851"/>
        </w:tabs>
        <w:ind w:left="113"/>
        <w:rPr>
          <w:rFonts w:asciiTheme="majorHAnsi" w:hAnsiTheme="majorHAnsi"/>
          <w:b/>
          <w:i/>
          <w:sz w:val="28"/>
          <w:szCs w:val="28"/>
        </w:rPr>
      </w:pPr>
      <w:r w:rsidRPr="00CC015E">
        <w:rPr>
          <w:rFonts w:ascii="Times New Roman" w:hAnsi="Times New Roman" w:cs="Times New Roman"/>
          <w:b/>
          <w:i/>
          <w:sz w:val="28"/>
          <w:szCs w:val="28"/>
        </w:rPr>
        <w:lastRenderedPageBreak/>
        <w:t>Можно сделать несколько рисунков за одно занятие</w:t>
      </w:r>
      <w:r w:rsidRPr="00CC015E">
        <w:rPr>
          <w:rFonts w:ascii="Times New Roman" w:hAnsi="Times New Roman" w:cs="Times New Roman"/>
          <w:sz w:val="28"/>
          <w:szCs w:val="28"/>
        </w:rPr>
        <w:t>:</w:t>
      </w:r>
      <w:r w:rsidRPr="00CC015E">
        <w:rPr>
          <w:rFonts w:ascii="Times New Roman" w:hAnsi="Times New Roman" w:cs="Times New Roman"/>
          <w:sz w:val="28"/>
          <w:szCs w:val="28"/>
        </w:rPr>
        <w:br/>
        <w:t>- Морской пейзаж.</w:t>
      </w:r>
      <w:r w:rsidR="00CE3351">
        <w:rPr>
          <w:rFonts w:ascii="Times New Roman" w:hAnsi="Times New Roman" w:cs="Times New Roman"/>
          <w:sz w:val="28"/>
          <w:szCs w:val="28"/>
        </w:rPr>
        <w:br/>
      </w:r>
      <w:r w:rsidR="00CE3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94D4F" wp14:editId="0C579862">
            <wp:extent cx="6474002" cy="4495800"/>
            <wp:effectExtent l="19050" t="0" r="2998" b="0"/>
            <wp:docPr id="4" name="Рисунок 3" descr="л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ш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493" cy="449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CE3351">
        <w:rPr>
          <w:rFonts w:ascii="Times New Roman" w:hAnsi="Times New Roman" w:cs="Times New Roman"/>
          <w:sz w:val="28"/>
          <w:szCs w:val="28"/>
        </w:rPr>
        <w:t>Весенняя ночь.                                           – Зимний пейзаж.</w:t>
      </w:r>
      <w:r w:rsidR="00CE3351">
        <w:rPr>
          <w:rFonts w:ascii="Times New Roman" w:hAnsi="Times New Roman" w:cs="Times New Roman"/>
          <w:sz w:val="28"/>
          <w:szCs w:val="28"/>
        </w:rPr>
        <w:br/>
      </w:r>
      <w:r w:rsidR="00CE3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DA26C" wp14:editId="49CCD343">
            <wp:extent cx="2996293" cy="4343400"/>
            <wp:effectExtent l="19050" t="0" r="0" b="0"/>
            <wp:docPr id="6" name="Рисунок 5" descr="П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981" cy="43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351">
        <w:rPr>
          <w:rFonts w:ascii="Times New Roman" w:hAnsi="Times New Roman" w:cs="Times New Roman"/>
          <w:sz w:val="28"/>
          <w:szCs w:val="28"/>
        </w:rPr>
        <w:t xml:space="preserve">       </w:t>
      </w:r>
      <w:r w:rsidR="00CE3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19CDC" wp14:editId="717B96DC">
            <wp:extent cx="3079186" cy="4332514"/>
            <wp:effectExtent l="19050" t="0" r="6914" b="0"/>
            <wp:docPr id="8" name="Рисунок 7" descr="iZ89A8F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89A8FM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246" cy="433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351">
        <w:rPr>
          <w:rFonts w:ascii="Times New Roman" w:hAnsi="Times New Roman" w:cs="Times New Roman"/>
          <w:sz w:val="28"/>
          <w:szCs w:val="28"/>
        </w:rPr>
        <w:br/>
      </w:r>
      <w:r w:rsidRPr="007F6335">
        <w:rPr>
          <w:rFonts w:ascii="Times New Roman" w:hAnsi="Times New Roman" w:cs="Times New Roman"/>
          <w:b/>
          <w:sz w:val="28"/>
          <w:szCs w:val="28"/>
        </w:rPr>
        <w:lastRenderedPageBreak/>
        <w:t>Рефлексия.</w:t>
      </w:r>
      <w:r w:rsidRPr="007F6335">
        <w:rPr>
          <w:rFonts w:ascii="Times New Roman" w:hAnsi="Times New Roman" w:cs="Times New Roman"/>
          <w:b/>
          <w:sz w:val="28"/>
          <w:szCs w:val="28"/>
        </w:rPr>
        <w:br/>
      </w:r>
      <w:r w:rsidRPr="007F6335">
        <w:rPr>
          <w:rFonts w:ascii="Times New Roman" w:hAnsi="Times New Roman" w:cs="Times New Roman"/>
          <w:sz w:val="28"/>
          <w:szCs w:val="28"/>
        </w:rPr>
        <w:t>Мы познакомились с техникой правополушарного рисования.</w:t>
      </w:r>
      <w:r w:rsidRPr="007F6335">
        <w:rPr>
          <w:rFonts w:ascii="Times New Roman" w:hAnsi="Times New Roman" w:cs="Times New Roman"/>
          <w:b/>
          <w:sz w:val="28"/>
          <w:szCs w:val="28"/>
        </w:rPr>
        <w:br/>
      </w:r>
      <w:r w:rsidRPr="007F6335">
        <w:rPr>
          <w:rFonts w:ascii="Times New Roman" w:hAnsi="Times New Roman" w:cs="Times New Roman"/>
          <w:sz w:val="28"/>
          <w:szCs w:val="28"/>
        </w:rPr>
        <w:t>- Что вы узнали нового?</w:t>
      </w:r>
      <w:r w:rsidRPr="007F6335">
        <w:rPr>
          <w:rFonts w:ascii="Times New Roman" w:hAnsi="Times New Roman" w:cs="Times New Roman"/>
          <w:sz w:val="28"/>
          <w:szCs w:val="28"/>
        </w:rPr>
        <w:br/>
        <w:t>- Что понравилось?</w:t>
      </w:r>
      <w:r w:rsidRPr="007F6335">
        <w:rPr>
          <w:rFonts w:ascii="Times New Roman" w:hAnsi="Times New Roman" w:cs="Times New Roman"/>
          <w:sz w:val="28"/>
          <w:szCs w:val="28"/>
        </w:rPr>
        <w:br/>
        <w:t>- Что почувствовали?</w:t>
      </w:r>
      <w:r w:rsidRPr="007F6335">
        <w:rPr>
          <w:rFonts w:ascii="Times New Roman" w:hAnsi="Times New Roman" w:cs="Times New Roman"/>
          <w:sz w:val="28"/>
          <w:szCs w:val="28"/>
        </w:rPr>
        <w:br/>
        <w:t>- Что для вас было хорошо?</w:t>
      </w:r>
      <w:r w:rsidRPr="007F6335">
        <w:rPr>
          <w:rFonts w:ascii="Times New Roman" w:hAnsi="Times New Roman" w:cs="Times New Roman"/>
          <w:sz w:val="28"/>
          <w:szCs w:val="28"/>
        </w:rPr>
        <w:br/>
        <w:t>- Что плохо?</w:t>
      </w:r>
      <w:r w:rsidRPr="007F6335">
        <w:rPr>
          <w:rFonts w:ascii="Times New Roman" w:hAnsi="Times New Roman" w:cs="Times New Roman"/>
          <w:sz w:val="28"/>
          <w:szCs w:val="28"/>
        </w:rPr>
        <w:br/>
        <w:t>- То, что вам понравилось в моей работе – вы это помните и развивайте.</w:t>
      </w:r>
      <w:r w:rsidRPr="007F6335">
        <w:rPr>
          <w:rFonts w:ascii="Times New Roman" w:hAnsi="Times New Roman" w:cs="Times New Roman"/>
          <w:sz w:val="28"/>
          <w:szCs w:val="28"/>
        </w:rPr>
        <w:br/>
        <w:t>- Рассмотрите ваш первый рисунок. Спросить об ощущениях, поговорить, разобрать.</w:t>
      </w:r>
    </w:p>
    <w:p w14:paraId="3FBC5571" w14:textId="77777777" w:rsidR="00B55FFC" w:rsidRPr="00CC015E" w:rsidRDefault="00B55FFC" w:rsidP="00B55FFC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b/>
          <w:sz w:val="28"/>
          <w:szCs w:val="28"/>
        </w:rPr>
      </w:pPr>
    </w:p>
    <w:p w14:paraId="372694C3" w14:textId="77777777" w:rsidR="00D459A9" w:rsidRDefault="00B55FFC" w:rsidP="007B604D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b/>
          <w:sz w:val="28"/>
          <w:szCs w:val="28"/>
        </w:rPr>
        <w:t>Прощаемся на позитиве</w:t>
      </w:r>
      <w:r w:rsidRPr="00CC015E">
        <w:rPr>
          <w:rFonts w:ascii="Times New Roman" w:hAnsi="Times New Roman" w:cs="Times New Roman"/>
          <w:sz w:val="28"/>
          <w:szCs w:val="28"/>
        </w:rPr>
        <w:t>.</w:t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 - Мы классно провели время!</w:t>
      </w:r>
      <w:r w:rsidRPr="00CC015E">
        <w:rPr>
          <w:rFonts w:ascii="Times New Roman" w:hAnsi="Times New Roman" w:cs="Times New Roman"/>
          <w:sz w:val="28"/>
          <w:szCs w:val="28"/>
        </w:rPr>
        <w:br/>
        <w:t xml:space="preserve">- Жду вас! </w:t>
      </w:r>
      <w:r w:rsidRPr="00CC015E">
        <w:rPr>
          <w:rFonts w:ascii="Times New Roman" w:hAnsi="Times New Roman" w:cs="Times New Roman"/>
          <w:sz w:val="28"/>
          <w:szCs w:val="28"/>
        </w:rPr>
        <w:br/>
        <w:t>- Встретимся ещё!</w:t>
      </w:r>
      <w:r w:rsidRPr="00CC015E">
        <w:rPr>
          <w:rFonts w:ascii="Times New Roman" w:hAnsi="Times New Roman" w:cs="Times New Roman"/>
          <w:sz w:val="28"/>
          <w:szCs w:val="28"/>
        </w:rPr>
        <w:br/>
        <w:t>- Будьте счастливы!</w:t>
      </w:r>
      <w:r w:rsidRPr="00CC015E">
        <w:rPr>
          <w:rFonts w:ascii="Times New Roman" w:hAnsi="Times New Roman" w:cs="Times New Roman"/>
          <w:sz w:val="28"/>
          <w:szCs w:val="28"/>
        </w:rPr>
        <w:br/>
      </w:r>
      <w:r w:rsidR="007F633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C01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25C5F8" w14:textId="77777777" w:rsidR="00D459A9" w:rsidRDefault="00D459A9" w:rsidP="007B604D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289FB8" w14:textId="77777777" w:rsidR="00D459A9" w:rsidRDefault="00D459A9" w:rsidP="007B604D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38453E0" w14:textId="77777777" w:rsidR="007F6335" w:rsidRDefault="007F6335" w:rsidP="007B604D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76830" wp14:editId="0D44D36E">
            <wp:extent cx="6403697" cy="4484914"/>
            <wp:effectExtent l="19050" t="0" r="0" b="0"/>
            <wp:docPr id="10" name="Рисунок 9" descr="uELQGXhyv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LQGXhyv_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64" cy="448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7FC7" w14:textId="77777777" w:rsidR="007F6335" w:rsidRDefault="007F6335" w:rsidP="007B604D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</w:p>
    <w:p w14:paraId="6D3CF977" w14:textId="77777777" w:rsidR="00CC015E" w:rsidRPr="007B604D" w:rsidRDefault="007F6335" w:rsidP="007B604D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84AFF" w:rsidRPr="00CC015E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                                       </w:t>
      </w:r>
    </w:p>
    <w:p w14:paraId="573B33F4" w14:textId="77777777" w:rsidR="00D459A9" w:rsidRDefault="00CC015E" w:rsidP="007F6335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b/>
          <w:sz w:val="28"/>
          <w:szCs w:val="28"/>
        </w:rPr>
      </w:pPr>
      <w:r w:rsidRPr="00CC01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7F6335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7F63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544FCDF" w14:textId="77777777" w:rsidR="00D459A9" w:rsidRDefault="00D459A9" w:rsidP="007F6335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b/>
          <w:sz w:val="28"/>
          <w:szCs w:val="28"/>
        </w:rPr>
      </w:pPr>
    </w:p>
    <w:p w14:paraId="12A5B9B3" w14:textId="77777777" w:rsidR="00184AFF" w:rsidRPr="007F6335" w:rsidRDefault="00D459A9" w:rsidP="007F6335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  <w:r w:rsidR="00184AFF" w:rsidRPr="007F6335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14:paraId="7AD1D4D3" w14:textId="77777777" w:rsidR="00B55FFC" w:rsidRPr="00CC015E" w:rsidRDefault="00B55FFC" w:rsidP="00B55FFC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</w:p>
    <w:p w14:paraId="5EDEA9D2" w14:textId="77777777" w:rsidR="00184AFF" w:rsidRPr="00CC015E" w:rsidRDefault="00CC015E" w:rsidP="00184AFF">
      <w:pPr>
        <w:pStyle w:val="a3"/>
        <w:tabs>
          <w:tab w:val="left" w:pos="851"/>
        </w:tabs>
        <w:ind w:left="113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b/>
          <w:sz w:val="28"/>
          <w:szCs w:val="28"/>
        </w:rPr>
        <w:t xml:space="preserve">Психотерапевтический эффект </w:t>
      </w:r>
      <w:r w:rsidR="00184AFF" w:rsidRPr="00CC015E">
        <w:rPr>
          <w:rFonts w:ascii="Times New Roman" w:hAnsi="Times New Roman" w:cs="Times New Roman"/>
          <w:b/>
          <w:sz w:val="28"/>
          <w:szCs w:val="28"/>
        </w:rPr>
        <w:t>ППР.</w:t>
      </w:r>
      <w:r w:rsidR="00184AFF" w:rsidRPr="00CC015E">
        <w:rPr>
          <w:rFonts w:ascii="Times New Roman" w:hAnsi="Times New Roman" w:cs="Times New Roman"/>
          <w:sz w:val="28"/>
          <w:szCs w:val="28"/>
        </w:rPr>
        <w:br/>
        <w:t>1. Наш мозг разделяется на два полушария, использует два способа переработки информации.</w:t>
      </w:r>
      <w:r w:rsidR="00184AFF" w:rsidRPr="00CC015E">
        <w:rPr>
          <w:rFonts w:ascii="Times New Roman" w:hAnsi="Times New Roman" w:cs="Times New Roman"/>
          <w:sz w:val="28"/>
          <w:szCs w:val="28"/>
        </w:rPr>
        <w:br/>
        <w:t>2</w:t>
      </w:r>
      <w:r w:rsidR="00184AFF" w:rsidRPr="00CC015E">
        <w:rPr>
          <w:rFonts w:ascii="Times New Roman" w:hAnsi="Times New Roman" w:cs="Times New Roman"/>
          <w:b/>
          <w:i/>
          <w:sz w:val="28"/>
          <w:szCs w:val="28"/>
          <w:u w:val="single"/>
        </w:rPr>
        <w:t>. Левое полушарие</w:t>
      </w:r>
      <w:r w:rsidR="00184AFF" w:rsidRPr="00CC015E">
        <w:rPr>
          <w:rFonts w:ascii="Times New Roman" w:hAnsi="Times New Roman" w:cs="Times New Roman"/>
          <w:sz w:val="28"/>
          <w:szCs w:val="28"/>
        </w:rPr>
        <w:t xml:space="preserve"> использует вербальный и аналитический режим мышления.</w:t>
      </w:r>
      <w:r w:rsidR="00184AFF" w:rsidRPr="00CC015E">
        <w:rPr>
          <w:rFonts w:ascii="Times New Roman" w:hAnsi="Times New Roman" w:cs="Times New Roman"/>
          <w:sz w:val="28"/>
          <w:szCs w:val="28"/>
        </w:rPr>
        <w:br/>
      </w:r>
      <w:r w:rsidR="00184AFF" w:rsidRPr="00CC015E">
        <w:rPr>
          <w:rFonts w:ascii="Times New Roman" w:hAnsi="Times New Roman" w:cs="Times New Roman"/>
          <w:b/>
          <w:i/>
          <w:sz w:val="28"/>
          <w:szCs w:val="28"/>
          <w:u w:val="single"/>
        </w:rPr>
        <w:t>Правое полушарие</w:t>
      </w:r>
      <w:r w:rsidR="00184AFF" w:rsidRPr="00CC015E">
        <w:rPr>
          <w:rFonts w:ascii="Times New Roman" w:hAnsi="Times New Roman" w:cs="Times New Roman"/>
          <w:sz w:val="28"/>
          <w:szCs w:val="28"/>
        </w:rPr>
        <w:t xml:space="preserve"> использует режим образный – это интуиция, чувства, ритм, цвет, мечты, воображение, сравнение размеров, перспективность, </w:t>
      </w:r>
      <w:proofErr w:type="spellStart"/>
      <w:r w:rsidR="00184AFF" w:rsidRPr="00CC015E">
        <w:rPr>
          <w:rFonts w:ascii="Times New Roman" w:hAnsi="Times New Roman" w:cs="Times New Roman"/>
          <w:sz w:val="28"/>
          <w:szCs w:val="28"/>
        </w:rPr>
        <w:t>трёхмерность</w:t>
      </w:r>
      <w:proofErr w:type="spellEnd"/>
      <w:r w:rsidR="00184AFF" w:rsidRPr="00CC015E">
        <w:rPr>
          <w:rFonts w:ascii="Times New Roman" w:hAnsi="Times New Roman" w:cs="Times New Roman"/>
          <w:sz w:val="28"/>
          <w:szCs w:val="28"/>
        </w:rPr>
        <w:t xml:space="preserve"> предметов, абстрактное единство.</w:t>
      </w:r>
      <w:r w:rsidR="00184AFF"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sz w:val="28"/>
          <w:szCs w:val="28"/>
        </w:rPr>
        <w:br/>
      </w:r>
      <w:r w:rsidR="00184AFF" w:rsidRPr="00CC015E">
        <w:rPr>
          <w:rFonts w:ascii="Times New Roman" w:hAnsi="Times New Roman" w:cs="Times New Roman"/>
          <w:sz w:val="28"/>
          <w:szCs w:val="28"/>
        </w:rPr>
        <w:t>3</w:t>
      </w:r>
      <w:r w:rsidR="00184AFF" w:rsidRPr="00CC015E">
        <w:rPr>
          <w:rFonts w:ascii="Times New Roman" w:hAnsi="Times New Roman" w:cs="Times New Roman"/>
          <w:b/>
          <w:i/>
          <w:sz w:val="28"/>
          <w:szCs w:val="28"/>
          <w:u w:val="single"/>
        </w:rPr>
        <w:t>. Суть метода ППР</w:t>
      </w:r>
      <w:r w:rsidR="00184AFF" w:rsidRPr="00CC015E">
        <w:rPr>
          <w:rFonts w:ascii="Times New Roman" w:hAnsi="Times New Roman" w:cs="Times New Roman"/>
          <w:sz w:val="28"/>
          <w:szCs w:val="28"/>
        </w:rPr>
        <w:t xml:space="preserve"> </w:t>
      </w:r>
      <w:r w:rsidRPr="00CC015E">
        <w:rPr>
          <w:rFonts w:ascii="Times New Roman" w:hAnsi="Times New Roman" w:cs="Times New Roman"/>
          <w:sz w:val="28"/>
          <w:szCs w:val="28"/>
        </w:rPr>
        <w:t xml:space="preserve"> </w:t>
      </w:r>
      <w:r w:rsidR="00184AFF" w:rsidRPr="00CC015E">
        <w:rPr>
          <w:rFonts w:ascii="Times New Roman" w:hAnsi="Times New Roman" w:cs="Times New Roman"/>
          <w:sz w:val="28"/>
          <w:szCs w:val="28"/>
        </w:rPr>
        <w:t>заключается во временном подавлении работы левого полушария и передачи ведущей роли в рисовании правому, более пригодному для этой деятельности.</w:t>
      </w:r>
      <w:r w:rsidR="00184AFF"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sz w:val="28"/>
          <w:szCs w:val="28"/>
        </w:rPr>
        <w:br/>
      </w:r>
      <w:r w:rsidR="00184AFF" w:rsidRPr="00CC015E">
        <w:rPr>
          <w:rFonts w:ascii="Times New Roman" w:hAnsi="Times New Roman" w:cs="Times New Roman"/>
          <w:sz w:val="28"/>
          <w:szCs w:val="28"/>
        </w:rPr>
        <w:t xml:space="preserve">4. </w:t>
      </w:r>
      <w:r w:rsidR="00184AFF" w:rsidRPr="00CC015E">
        <w:rPr>
          <w:rFonts w:ascii="Times New Roman" w:hAnsi="Times New Roman" w:cs="Times New Roman"/>
          <w:b/>
          <w:i/>
          <w:sz w:val="28"/>
          <w:szCs w:val="28"/>
        </w:rPr>
        <w:t>Правополушарное мышление</w:t>
      </w:r>
      <w:r w:rsidR="00184AFF" w:rsidRPr="00CC015E">
        <w:rPr>
          <w:rFonts w:ascii="Times New Roman" w:hAnsi="Times New Roman" w:cs="Times New Roman"/>
          <w:sz w:val="28"/>
          <w:szCs w:val="28"/>
        </w:rPr>
        <w:t xml:space="preserve"> открывает выход из любой ситуации. </w:t>
      </w:r>
      <w:r w:rsidRPr="00CC015E">
        <w:rPr>
          <w:rFonts w:ascii="Times New Roman" w:hAnsi="Times New Roman" w:cs="Times New Roman"/>
          <w:sz w:val="28"/>
          <w:szCs w:val="28"/>
        </w:rPr>
        <w:br/>
      </w:r>
      <w:r w:rsidR="00184AFF" w:rsidRPr="00CC015E">
        <w:rPr>
          <w:rFonts w:ascii="Times New Roman" w:hAnsi="Times New Roman" w:cs="Times New Roman"/>
          <w:sz w:val="28"/>
          <w:szCs w:val="28"/>
        </w:rPr>
        <w:t>Это ключик к своим внутренним эмоциям и переживаниям, к своему подсознанию.</w:t>
      </w:r>
      <w:r w:rsidR="00184AFF" w:rsidRPr="00CC015E">
        <w:rPr>
          <w:rFonts w:ascii="Times New Roman" w:hAnsi="Times New Roman" w:cs="Times New Roman"/>
          <w:sz w:val="28"/>
          <w:szCs w:val="28"/>
        </w:rPr>
        <w:br/>
        <w:t>5. Для правополушарного мозга всё невозможное возможно. Эта способность позволяет услышать себя, услышать мир. Это путь к радостям, частью и освобождению.</w:t>
      </w:r>
      <w:r w:rsidR="00184AFF"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sz w:val="28"/>
          <w:szCs w:val="28"/>
        </w:rPr>
        <w:br/>
      </w:r>
      <w:r w:rsidR="00184AFF" w:rsidRPr="00CC015E">
        <w:rPr>
          <w:rFonts w:ascii="Times New Roman" w:hAnsi="Times New Roman" w:cs="Times New Roman"/>
          <w:sz w:val="28"/>
          <w:szCs w:val="28"/>
        </w:rPr>
        <w:t xml:space="preserve">6. </w:t>
      </w:r>
      <w:r w:rsidR="00184AFF" w:rsidRPr="00CC015E">
        <w:rPr>
          <w:rFonts w:ascii="Times New Roman" w:hAnsi="Times New Roman" w:cs="Times New Roman"/>
          <w:b/>
          <w:i/>
          <w:sz w:val="28"/>
          <w:szCs w:val="28"/>
        </w:rPr>
        <w:t>Правополушарное рисование</w:t>
      </w:r>
      <w:r w:rsidR="00184AFF" w:rsidRPr="00CC015E">
        <w:rPr>
          <w:rFonts w:ascii="Times New Roman" w:hAnsi="Times New Roman" w:cs="Times New Roman"/>
          <w:sz w:val="28"/>
          <w:szCs w:val="28"/>
        </w:rPr>
        <w:t xml:space="preserve"> – </w:t>
      </w:r>
      <w:r w:rsidR="00184AFF" w:rsidRPr="00CC015E">
        <w:rPr>
          <w:rFonts w:ascii="Times New Roman" w:hAnsi="Times New Roman" w:cs="Times New Roman"/>
          <w:b/>
          <w:i/>
          <w:sz w:val="28"/>
          <w:szCs w:val="28"/>
        </w:rPr>
        <w:t>это интуитивное рисование и арт-терапия</w:t>
      </w:r>
      <w:r w:rsidR="00184AFF" w:rsidRPr="00CC015E">
        <w:rPr>
          <w:rFonts w:ascii="Times New Roman" w:hAnsi="Times New Roman" w:cs="Times New Roman"/>
          <w:sz w:val="28"/>
          <w:szCs w:val="28"/>
        </w:rPr>
        <w:t>. Вам не надо быть художником! Этот метод основывается на предложении,  что человек может отражать свой внутренний мир в визуальных образах  и это помогает ему избавиться от многих подсознательных негативных процессов.</w:t>
      </w:r>
      <w:r w:rsidR="00184AFF" w:rsidRPr="00CC015E">
        <w:rPr>
          <w:rFonts w:ascii="Times New Roman" w:hAnsi="Times New Roman" w:cs="Times New Roman"/>
          <w:sz w:val="28"/>
          <w:szCs w:val="28"/>
        </w:rPr>
        <w:br/>
      </w:r>
    </w:p>
    <w:p w14:paraId="1F25D135" w14:textId="77777777" w:rsidR="00184AFF" w:rsidRPr="00CC015E" w:rsidRDefault="00184AFF" w:rsidP="00184AFF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sz w:val="28"/>
          <w:szCs w:val="28"/>
        </w:rPr>
        <w:t>7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t xml:space="preserve">. Психотерапевтическая роль ППР: 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CC015E">
        <w:rPr>
          <w:rFonts w:ascii="Times New Roman" w:hAnsi="Times New Roman" w:cs="Times New Roman"/>
          <w:sz w:val="28"/>
          <w:szCs w:val="28"/>
        </w:rPr>
        <w:t xml:space="preserve"> помогает убрать страхи, зажимы, комплексы, отрицательные эмоции, состояния безвыходности обстоятельств. Оно одновременно диагностирует и лечит, приносит удовольствие от самовыражения.</w:t>
      </w:r>
      <w:r w:rsidRPr="00CC015E">
        <w:rPr>
          <w:rFonts w:ascii="Times New Roman" w:hAnsi="Times New Roman" w:cs="Times New Roman"/>
          <w:sz w:val="28"/>
          <w:szCs w:val="28"/>
        </w:rPr>
        <w:br/>
      </w:r>
    </w:p>
    <w:p w14:paraId="08D791A9" w14:textId="77777777" w:rsidR="00184AFF" w:rsidRPr="00CC015E" w:rsidRDefault="00184AFF" w:rsidP="00184AFF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sz w:val="28"/>
          <w:szCs w:val="28"/>
        </w:rPr>
        <w:t xml:space="preserve">8. 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t>ППР природная форма коррекции эмоциональных состояний</w:t>
      </w:r>
      <w:r w:rsidRPr="00CC015E">
        <w:rPr>
          <w:rFonts w:ascii="Times New Roman" w:hAnsi="Times New Roman" w:cs="Times New Roman"/>
          <w:sz w:val="28"/>
          <w:szCs w:val="28"/>
        </w:rPr>
        <w:t xml:space="preserve">. </w:t>
      </w:r>
      <w:r w:rsidR="00CC015E" w:rsidRPr="00CC015E">
        <w:rPr>
          <w:rFonts w:ascii="Times New Roman" w:hAnsi="Times New Roman" w:cs="Times New Roman"/>
          <w:sz w:val="28"/>
          <w:szCs w:val="28"/>
        </w:rPr>
        <w:br/>
      </w:r>
      <w:r w:rsidRPr="00CC015E">
        <w:rPr>
          <w:rFonts w:ascii="Times New Roman" w:hAnsi="Times New Roman" w:cs="Times New Roman"/>
          <w:sz w:val="28"/>
          <w:szCs w:val="28"/>
        </w:rPr>
        <w:t>Само выражаясь, доставлять удовольствие себе.</w:t>
      </w:r>
      <w:r w:rsidRPr="00CC015E">
        <w:rPr>
          <w:rFonts w:ascii="Times New Roman" w:hAnsi="Times New Roman" w:cs="Times New Roman"/>
          <w:sz w:val="28"/>
          <w:szCs w:val="28"/>
        </w:rPr>
        <w:br/>
      </w:r>
    </w:p>
    <w:p w14:paraId="50FBA4BC" w14:textId="77777777" w:rsidR="00184AFF" w:rsidRPr="00CC015E" w:rsidRDefault="00184AFF" w:rsidP="00184AFF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C015E">
        <w:rPr>
          <w:rFonts w:ascii="Times New Roman" w:hAnsi="Times New Roman" w:cs="Times New Roman"/>
          <w:sz w:val="28"/>
          <w:szCs w:val="28"/>
        </w:rPr>
        <w:t xml:space="preserve">9. 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t>Развивает гармонизацию личности</w:t>
      </w:r>
      <w:r w:rsidRPr="00CC015E">
        <w:rPr>
          <w:rFonts w:ascii="Times New Roman" w:hAnsi="Times New Roman" w:cs="Times New Roman"/>
          <w:sz w:val="28"/>
          <w:szCs w:val="28"/>
        </w:rPr>
        <w:t>, креативность, творческий потенциал.</w:t>
      </w:r>
      <w:r w:rsidRPr="00CC015E">
        <w:rPr>
          <w:rFonts w:ascii="Times New Roman" w:hAnsi="Times New Roman" w:cs="Times New Roman"/>
          <w:sz w:val="28"/>
          <w:szCs w:val="28"/>
        </w:rPr>
        <w:br/>
        <w:t>Убирает барьеры «я не смогу», у меня не получится».</w:t>
      </w:r>
      <w:r w:rsidRPr="00CC015E">
        <w:rPr>
          <w:rFonts w:ascii="Times New Roman" w:hAnsi="Times New Roman" w:cs="Times New Roman"/>
          <w:sz w:val="28"/>
          <w:szCs w:val="28"/>
        </w:rPr>
        <w:br/>
      </w:r>
    </w:p>
    <w:p w14:paraId="60EB9DCE" w14:textId="77777777" w:rsidR="00184AFF" w:rsidRPr="00CC015E" w:rsidRDefault="00184AFF" w:rsidP="00184AFF">
      <w:pPr>
        <w:pStyle w:val="a3"/>
        <w:tabs>
          <w:tab w:val="left" w:pos="851"/>
        </w:tabs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CC015E">
        <w:rPr>
          <w:rFonts w:ascii="Times New Roman" w:hAnsi="Times New Roman" w:cs="Times New Roman"/>
          <w:sz w:val="28"/>
          <w:szCs w:val="28"/>
        </w:rPr>
        <w:t xml:space="preserve">10. 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t xml:space="preserve">Осваивая, технику ППР человек, учится прислушиваться к своей интуиции и себе. Вы сможете рисовать, даже если никогда раньше не рисовали. 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br/>
        <w:t>ППР против оценивания, сравнений, критики.</w:t>
      </w:r>
      <w:r w:rsidRPr="00CC015E">
        <w:rPr>
          <w:rFonts w:ascii="Times New Roman" w:hAnsi="Times New Roman" w:cs="Times New Roman"/>
          <w:b/>
          <w:i/>
          <w:sz w:val="28"/>
          <w:szCs w:val="28"/>
        </w:rPr>
        <w:br/>
      </w:r>
    </w:p>
    <w:p w14:paraId="4A11DC0D" w14:textId="77777777" w:rsidR="00B57D7B" w:rsidRPr="00CC015E" w:rsidRDefault="00BD7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6FDC35" wp14:editId="725FAE66">
            <wp:extent cx="6686550" cy="9861609"/>
            <wp:effectExtent l="19050" t="0" r="0" b="0"/>
            <wp:docPr id="13" name="Рисунок 12" descr="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707" cy="987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D7B" w:rsidRPr="00CC015E" w:rsidSect="004663DD">
      <w:pgSz w:w="11906" w:h="16838"/>
      <w:pgMar w:top="720" w:right="720" w:bottom="720" w:left="720" w:header="708" w:footer="708" w:gutter="0"/>
      <w:pgBorders w:offsetFrom="page">
        <w:top w:val="sharksTeeth" w:sz="5" w:space="24" w:color="auto"/>
        <w:left w:val="sharksTeeth" w:sz="5" w:space="24" w:color="auto"/>
        <w:bottom w:val="sharksTeeth" w:sz="5" w:space="24" w:color="auto"/>
        <w:right w:val="sharksTeeth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Times New Roman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57F"/>
    <w:rsid w:val="00030259"/>
    <w:rsid w:val="00076AD8"/>
    <w:rsid w:val="000C05B6"/>
    <w:rsid w:val="000F0AA0"/>
    <w:rsid w:val="00184AFF"/>
    <w:rsid w:val="002261CB"/>
    <w:rsid w:val="00256FC0"/>
    <w:rsid w:val="00276BFF"/>
    <w:rsid w:val="002A1A68"/>
    <w:rsid w:val="002E2C97"/>
    <w:rsid w:val="0031097F"/>
    <w:rsid w:val="00343392"/>
    <w:rsid w:val="00355C91"/>
    <w:rsid w:val="00361842"/>
    <w:rsid w:val="003637E4"/>
    <w:rsid w:val="0037728F"/>
    <w:rsid w:val="00396F5E"/>
    <w:rsid w:val="003D30DE"/>
    <w:rsid w:val="003F4464"/>
    <w:rsid w:val="00430851"/>
    <w:rsid w:val="0044230A"/>
    <w:rsid w:val="0046524B"/>
    <w:rsid w:val="004663DD"/>
    <w:rsid w:val="004811E5"/>
    <w:rsid w:val="00487F54"/>
    <w:rsid w:val="004E6F3C"/>
    <w:rsid w:val="005571E5"/>
    <w:rsid w:val="005A1A81"/>
    <w:rsid w:val="00652099"/>
    <w:rsid w:val="00661E58"/>
    <w:rsid w:val="0067373F"/>
    <w:rsid w:val="0069109D"/>
    <w:rsid w:val="006C7C86"/>
    <w:rsid w:val="00725438"/>
    <w:rsid w:val="00781148"/>
    <w:rsid w:val="00787C37"/>
    <w:rsid w:val="007A1EF6"/>
    <w:rsid w:val="007A3FB5"/>
    <w:rsid w:val="007B604D"/>
    <w:rsid w:val="007C05C6"/>
    <w:rsid w:val="007D7088"/>
    <w:rsid w:val="007F6335"/>
    <w:rsid w:val="0086424D"/>
    <w:rsid w:val="008644F1"/>
    <w:rsid w:val="0086748A"/>
    <w:rsid w:val="00891DD0"/>
    <w:rsid w:val="008D2AE1"/>
    <w:rsid w:val="00910E27"/>
    <w:rsid w:val="009902F9"/>
    <w:rsid w:val="009A3438"/>
    <w:rsid w:val="009A742A"/>
    <w:rsid w:val="009C7E2B"/>
    <w:rsid w:val="009D0702"/>
    <w:rsid w:val="009D1AC7"/>
    <w:rsid w:val="00A35E75"/>
    <w:rsid w:val="00A431B3"/>
    <w:rsid w:val="00A874A9"/>
    <w:rsid w:val="00B55FFC"/>
    <w:rsid w:val="00B57D7B"/>
    <w:rsid w:val="00B70310"/>
    <w:rsid w:val="00B72284"/>
    <w:rsid w:val="00B832B1"/>
    <w:rsid w:val="00B918AF"/>
    <w:rsid w:val="00BC62E6"/>
    <w:rsid w:val="00BD7F33"/>
    <w:rsid w:val="00BE4D4B"/>
    <w:rsid w:val="00C009E6"/>
    <w:rsid w:val="00C353FC"/>
    <w:rsid w:val="00CC015E"/>
    <w:rsid w:val="00CE3351"/>
    <w:rsid w:val="00D459A9"/>
    <w:rsid w:val="00D7285E"/>
    <w:rsid w:val="00D84D77"/>
    <w:rsid w:val="00DA0DF8"/>
    <w:rsid w:val="00DA6854"/>
    <w:rsid w:val="00DD257F"/>
    <w:rsid w:val="00DD4293"/>
    <w:rsid w:val="00E31A28"/>
    <w:rsid w:val="00E77009"/>
    <w:rsid w:val="00E945F6"/>
    <w:rsid w:val="00E97E1E"/>
    <w:rsid w:val="00EB2083"/>
    <w:rsid w:val="00ED628F"/>
    <w:rsid w:val="00F00512"/>
    <w:rsid w:val="00F06AF5"/>
    <w:rsid w:val="00F07B93"/>
    <w:rsid w:val="00F4120D"/>
    <w:rsid w:val="00F4765B"/>
    <w:rsid w:val="00F74245"/>
    <w:rsid w:val="00FC51B4"/>
    <w:rsid w:val="00FF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80B8C"/>
  <w15:docId w15:val="{BE8A85B0-EC57-4BFF-A168-022E9A3E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F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3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351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BD7F33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BD7F3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1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1153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Сергеева</cp:lastModifiedBy>
  <cp:revision>8</cp:revision>
  <dcterms:created xsi:type="dcterms:W3CDTF">2021-05-24T10:10:00Z</dcterms:created>
  <dcterms:modified xsi:type="dcterms:W3CDTF">2022-03-12T11:33:00Z</dcterms:modified>
</cp:coreProperties>
</file>