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A57" w:rsidRDefault="00F41A57" w:rsidP="00241888">
      <w:pPr>
        <w:spacing w:before="240" w:line="720" w:lineRule="auto"/>
        <w:jc w:val="center"/>
        <w:rPr>
          <w:rFonts w:ascii="Times New Roman" w:hAnsi="Times New Roman" w:cs="Times New Roman"/>
          <w:sz w:val="28"/>
          <w:szCs w:val="28"/>
        </w:rPr>
      </w:pPr>
    </w:p>
    <w:p w:rsidR="00241888" w:rsidRDefault="00241888" w:rsidP="00241888">
      <w:pPr>
        <w:spacing w:before="240" w:line="72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r>
        <w:rPr>
          <w:rFonts w:ascii="Times New Roman" w:hAnsi="Times New Roman" w:cs="Times New Roman"/>
          <w:sz w:val="28"/>
          <w:szCs w:val="28"/>
        </w:rPr>
        <w:t>Дидактическое пособие.</w:t>
      </w:r>
    </w:p>
    <w:p w:rsidR="00241888" w:rsidRDefault="00241888" w:rsidP="00241888">
      <w:pPr>
        <w:spacing w:before="240" w:line="240" w:lineRule="auto"/>
        <w:jc w:val="center"/>
        <w:rPr>
          <w:rFonts w:ascii="Times New Roman" w:hAnsi="Times New Roman" w:cs="Times New Roman"/>
          <w:sz w:val="28"/>
          <w:szCs w:val="28"/>
        </w:rPr>
      </w:pPr>
      <w:r>
        <w:rPr>
          <w:rFonts w:ascii="Times New Roman" w:hAnsi="Times New Roman" w:cs="Times New Roman"/>
          <w:sz w:val="28"/>
          <w:szCs w:val="28"/>
        </w:rPr>
        <w:t>Игры по развитию речи для средней группы.</w:t>
      </w: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jc w:val="center"/>
        <w:rPr>
          <w:rFonts w:ascii="Times New Roman" w:hAnsi="Times New Roman" w:cs="Times New Roman"/>
          <w:sz w:val="28"/>
          <w:szCs w:val="28"/>
        </w:rPr>
      </w:pPr>
    </w:p>
    <w:p w:rsidR="00241888" w:rsidRPr="00241888" w:rsidRDefault="00F8357E" w:rsidP="00241888">
      <w:pPr>
        <w:spacing w:before="240" w:line="240" w:lineRule="auto"/>
        <w:ind w:left="5664"/>
        <w:jc w:val="center"/>
        <w:rPr>
          <w:rFonts w:ascii="Times New Roman" w:hAnsi="Times New Roman" w:cs="Times New Roman"/>
          <w:sz w:val="28"/>
          <w:szCs w:val="28"/>
        </w:rPr>
      </w:pPr>
      <w:r>
        <w:rPr>
          <w:rFonts w:ascii="Times New Roman" w:hAnsi="Times New Roman" w:cs="Times New Roman"/>
          <w:sz w:val="28"/>
          <w:szCs w:val="28"/>
        </w:rPr>
        <w:t xml:space="preserve">              </w:t>
      </w:r>
    </w:p>
    <w:p w:rsidR="00241888" w:rsidRPr="00241888" w:rsidRDefault="00241888" w:rsidP="00F8357E">
      <w:pPr>
        <w:spacing w:before="240" w:line="240" w:lineRule="auto"/>
        <w:ind w:left="4956"/>
        <w:jc w:val="center"/>
        <w:rPr>
          <w:rFonts w:ascii="Times New Roman" w:hAnsi="Times New Roman" w:cs="Times New Roman"/>
          <w:sz w:val="28"/>
          <w:szCs w:val="28"/>
        </w:rPr>
      </w:pPr>
      <w:r w:rsidRPr="00241888">
        <w:rPr>
          <w:rFonts w:ascii="Times New Roman" w:hAnsi="Times New Roman" w:cs="Times New Roman"/>
          <w:sz w:val="28"/>
          <w:szCs w:val="28"/>
        </w:rPr>
        <w:t xml:space="preserve"> М</w:t>
      </w:r>
      <w:r w:rsidR="00F8357E">
        <w:rPr>
          <w:rFonts w:ascii="Times New Roman" w:hAnsi="Times New Roman" w:cs="Times New Roman"/>
          <w:sz w:val="28"/>
          <w:szCs w:val="28"/>
        </w:rPr>
        <w:t>АДОУ Детский сад «</w:t>
      </w:r>
      <w:proofErr w:type="spellStart"/>
      <w:r w:rsidR="00F8357E">
        <w:rPr>
          <w:rFonts w:ascii="Times New Roman" w:hAnsi="Times New Roman" w:cs="Times New Roman"/>
          <w:sz w:val="28"/>
          <w:szCs w:val="28"/>
        </w:rPr>
        <w:t>Журавушка</w:t>
      </w:r>
      <w:proofErr w:type="spellEnd"/>
      <w:r w:rsidRPr="00241888">
        <w:rPr>
          <w:rFonts w:ascii="Times New Roman" w:hAnsi="Times New Roman" w:cs="Times New Roman"/>
          <w:sz w:val="28"/>
          <w:szCs w:val="28"/>
        </w:rPr>
        <w:t>»</w:t>
      </w:r>
    </w:p>
    <w:p w:rsidR="00241888" w:rsidRPr="00241888" w:rsidRDefault="00F8357E" w:rsidP="00241888">
      <w:pPr>
        <w:spacing w:before="240" w:line="240" w:lineRule="auto"/>
        <w:ind w:left="5664"/>
        <w:jc w:val="center"/>
        <w:rPr>
          <w:rFonts w:ascii="Times New Roman" w:hAnsi="Times New Roman" w:cs="Times New Roman"/>
          <w:sz w:val="28"/>
          <w:szCs w:val="28"/>
        </w:rPr>
      </w:pPr>
      <w:r>
        <w:rPr>
          <w:rFonts w:ascii="Times New Roman" w:hAnsi="Times New Roman" w:cs="Times New Roman"/>
          <w:sz w:val="28"/>
          <w:szCs w:val="28"/>
        </w:rPr>
        <w:t>Г. Новый Уренгой</w:t>
      </w:r>
    </w:p>
    <w:p w:rsidR="00F8357E" w:rsidRDefault="00241888" w:rsidP="00F8357E">
      <w:pPr>
        <w:spacing w:before="240" w:line="240" w:lineRule="auto"/>
        <w:ind w:left="5664"/>
        <w:jc w:val="center"/>
        <w:rPr>
          <w:rFonts w:ascii="Times New Roman" w:hAnsi="Times New Roman" w:cs="Times New Roman"/>
          <w:sz w:val="28"/>
          <w:szCs w:val="28"/>
        </w:rPr>
      </w:pPr>
      <w:r w:rsidRPr="00241888">
        <w:rPr>
          <w:rFonts w:ascii="Times New Roman" w:hAnsi="Times New Roman" w:cs="Times New Roman"/>
          <w:sz w:val="28"/>
          <w:szCs w:val="28"/>
        </w:rPr>
        <w:t xml:space="preserve"> </w:t>
      </w:r>
      <w:r w:rsidR="00F8357E">
        <w:rPr>
          <w:rFonts w:ascii="Times New Roman" w:hAnsi="Times New Roman" w:cs="Times New Roman"/>
          <w:sz w:val="28"/>
          <w:szCs w:val="28"/>
        </w:rPr>
        <w:t>Француз Ольга Михайловна</w:t>
      </w:r>
    </w:p>
    <w:p w:rsidR="00F8357E" w:rsidRDefault="00F8357E" w:rsidP="00F8357E">
      <w:pPr>
        <w:spacing w:before="240" w:line="240" w:lineRule="auto"/>
        <w:ind w:left="5664"/>
        <w:jc w:val="center"/>
        <w:rPr>
          <w:rFonts w:ascii="Times New Roman" w:hAnsi="Times New Roman" w:cs="Times New Roman"/>
          <w:sz w:val="28"/>
          <w:szCs w:val="28"/>
        </w:rPr>
      </w:pPr>
    </w:p>
    <w:p w:rsidR="00F8357E" w:rsidRDefault="00F8357E" w:rsidP="00F8357E">
      <w:pPr>
        <w:pStyle w:val="c3"/>
        <w:shd w:val="clear" w:color="auto" w:fill="FFFFFF"/>
        <w:spacing w:before="0" w:beforeAutospacing="0" w:after="0" w:afterAutospacing="0"/>
        <w:jc w:val="center"/>
        <w:rPr>
          <w:rStyle w:val="c6"/>
          <w:b/>
          <w:bCs/>
          <w:color w:val="000000"/>
          <w:sz w:val="28"/>
          <w:szCs w:val="28"/>
        </w:rPr>
      </w:pPr>
      <w:r>
        <w:rPr>
          <w:rStyle w:val="c6"/>
          <w:b/>
          <w:bCs/>
          <w:color w:val="000000"/>
          <w:sz w:val="28"/>
          <w:szCs w:val="28"/>
        </w:rPr>
        <w:lastRenderedPageBreak/>
        <w:t>I Введение</w:t>
      </w:r>
    </w:p>
    <w:p w:rsidR="00F8357E" w:rsidRDefault="00F8357E" w:rsidP="00F8357E">
      <w:pPr>
        <w:pStyle w:val="c3"/>
        <w:shd w:val="clear" w:color="auto" w:fill="FFFFFF"/>
        <w:spacing w:before="0" w:beforeAutospacing="0" w:after="0" w:afterAutospacing="0"/>
        <w:jc w:val="center"/>
        <w:rPr>
          <w:rFonts w:ascii="Calibri" w:hAnsi="Calibri" w:cs="Calibri"/>
          <w:color w:val="000000"/>
          <w:sz w:val="22"/>
          <w:szCs w:val="22"/>
        </w:rPr>
      </w:pPr>
    </w:p>
    <w:p w:rsidR="00F8357E" w:rsidRPr="00F8357E" w:rsidRDefault="00F8357E" w:rsidP="00F8357E">
      <w:pPr>
        <w:pStyle w:val="c3"/>
        <w:shd w:val="clear" w:color="auto" w:fill="FFFFFF"/>
        <w:spacing w:before="0" w:beforeAutospacing="0" w:after="0" w:afterAutospacing="0"/>
        <w:jc w:val="both"/>
        <w:rPr>
          <w:color w:val="000000"/>
          <w:sz w:val="28"/>
          <w:szCs w:val="28"/>
        </w:rPr>
      </w:pPr>
      <w:r>
        <w:rPr>
          <w:rStyle w:val="c32"/>
          <w:color w:val="000000"/>
          <w:sz w:val="28"/>
          <w:szCs w:val="28"/>
        </w:rPr>
        <w:t>Игра в дошкольном возрасте - ведущая деятельность детей.  С её помощью создаются условия для всестороннего развития ребенка. В каждом виде игр есть определенные педагогические задачи</w:t>
      </w:r>
      <w:r>
        <w:rPr>
          <w:rStyle w:val="c0"/>
          <w:color w:val="000000"/>
          <w:sz w:val="28"/>
          <w:szCs w:val="28"/>
        </w:rPr>
        <w:t>.  Основными из них являются:</w:t>
      </w:r>
    </w:p>
    <w:p w:rsidR="00F8357E" w:rsidRDefault="00F8357E" w:rsidP="00F8357E">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формирование системы научных знаний о природе и обществе;</w:t>
      </w:r>
    </w:p>
    <w:p w:rsidR="00F8357E" w:rsidRDefault="00F8357E" w:rsidP="00F8357E">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развитие умственной деятельности: мыслительных процессов и операций, познавательной активности и самостоятельности, культуры умственного труда;</w:t>
      </w:r>
    </w:p>
    <w:p w:rsidR="00F8357E" w:rsidRDefault="00F8357E" w:rsidP="00F8357E">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воспитание познавательных интересов, любознательности;</w:t>
      </w:r>
    </w:p>
    <w:p w:rsidR="00F8357E" w:rsidRDefault="00F8357E" w:rsidP="00F8357E">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формирование речи: пополнение и активизация словаря, воспитание правильного звукопроизношения, развитие связной разговорной речи.</w:t>
      </w:r>
    </w:p>
    <w:p w:rsidR="00F8357E" w:rsidRDefault="00F8357E" w:rsidP="00F8357E">
      <w:pPr>
        <w:pStyle w:val="c3"/>
        <w:shd w:val="clear" w:color="auto" w:fill="FFFFFF"/>
        <w:spacing w:before="0" w:beforeAutospacing="0" w:after="0" w:afterAutospacing="0"/>
        <w:jc w:val="both"/>
        <w:rPr>
          <w:rFonts w:ascii="Calibri" w:hAnsi="Calibri" w:cs="Calibri"/>
          <w:color w:val="000000"/>
          <w:sz w:val="22"/>
          <w:szCs w:val="22"/>
        </w:rPr>
      </w:pPr>
      <w:r>
        <w:rPr>
          <w:rStyle w:val="c32"/>
          <w:color w:val="000000"/>
          <w:sz w:val="28"/>
          <w:szCs w:val="28"/>
        </w:rPr>
        <w:t>Дидактическая игра является ценным средством воспитания умственной активности, она активизирует психические процессы, вызывает у дошкольников живой интерес к процессу познания.  Игра помогает сделать любой учебный материал увлекательным, вызывает у детей глубокое удовлетворение, стимулирует работоспособность, облегчает процесс усвоения знаний.     </w:t>
      </w:r>
    </w:p>
    <w:p w:rsidR="00F8357E" w:rsidRDefault="00F8357E" w:rsidP="00F8357E">
      <w:pPr>
        <w:pStyle w:val="c26"/>
        <w:shd w:val="clear" w:color="auto" w:fill="FFFFFF"/>
        <w:spacing w:before="0" w:beforeAutospacing="0" w:after="0" w:afterAutospacing="0"/>
        <w:ind w:right="40"/>
        <w:jc w:val="both"/>
        <w:rPr>
          <w:rFonts w:ascii="Calibri" w:hAnsi="Calibri" w:cs="Calibri"/>
          <w:color w:val="000000"/>
          <w:sz w:val="22"/>
          <w:szCs w:val="22"/>
        </w:rPr>
      </w:pPr>
      <w:r>
        <w:rPr>
          <w:rStyle w:val="c0"/>
          <w:color w:val="000000"/>
          <w:sz w:val="28"/>
          <w:szCs w:val="28"/>
        </w:rPr>
        <w:t>Умственное воспитание детей предусматривает развитие их мышления и речи. Мышление и речь взаимосвязаны. Углубление и совершенствование мысли непосредственно влияет на её словесное оформление. И наоборот, четкость речи делает более понятной высказанную мысль.</w:t>
      </w:r>
    </w:p>
    <w:p w:rsidR="00F8357E" w:rsidRDefault="00F8357E" w:rsidP="00F8357E">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Вместе с развитием речи приобретаются навыки умственного труда, совершенствуются умения анализировать, объяснять, доказывать, рассуждать.</w:t>
      </w:r>
    </w:p>
    <w:p w:rsidR="00F8357E" w:rsidRDefault="00F8357E" w:rsidP="00F8357E">
      <w:pPr>
        <w:pStyle w:val="c3"/>
        <w:shd w:val="clear" w:color="auto" w:fill="FFFFFF"/>
        <w:spacing w:before="0" w:beforeAutospacing="0" w:after="0" w:afterAutospacing="0"/>
        <w:jc w:val="both"/>
        <w:rPr>
          <w:rStyle w:val="c0"/>
          <w:color w:val="000000"/>
          <w:sz w:val="28"/>
          <w:szCs w:val="28"/>
        </w:rPr>
      </w:pPr>
      <w:r>
        <w:rPr>
          <w:rStyle w:val="c0"/>
          <w:color w:val="000000"/>
          <w:sz w:val="28"/>
          <w:szCs w:val="28"/>
        </w:rPr>
        <w:t>Игра дошкольников побуждает детей к общению друг с другом; способствует закреплению навыков пользования инициативной речью; способствует совершенствованию разговорной речи; способствует обогащению словаря; оказывает влияние на формирование грамматического строя языка. 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которые предъявляют к выпускнику ДОУ Федеральные Государственные стандарты, помогают полностью реализовать поставленные цели.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Все перечисленные виды деятельности применимы при использовании дидактических игр.</w:t>
      </w:r>
    </w:p>
    <w:p w:rsidR="00F8357E" w:rsidRDefault="00F8357E" w:rsidP="00F8357E">
      <w:pPr>
        <w:pStyle w:val="c3"/>
        <w:shd w:val="clear" w:color="auto" w:fill="FFFFFF"/>
        <w:spacing w:before="0" w:beforeAutospacing="0" w:after="0" w:afterAutospacing="0"/>
        <w:jc w:val="both"/>
        <w:rPr>
          <w:rStyle w:val="c6"/>
          <w:b/>
          <w:bCs/>
          <w:color w:val="000000"/>
          <w:sz w:val="28"/>
          <w:szCs w:val="28"/>
        </w:rPr>
      </w:pPr>
      <w:r w:rsidRPr="00F8357E">
        <w:rPr>
          <w:rStyle w:val="c0"/>
          <w:color w:val="000000"/>
          <w:sz w:val="28"/>
          <w:szCs w:val="28"/>
        </w:rPr>
        <w:t xml:space="preserve">Всё вышеизложенное послужило обоснованием для выбора темы </w:t>
      </w:r>
      <w:r>
        <w:rPr>
          <w:sz w:val="28"/>
          <w:szCs w:val="28"/>
        </w:rPr>
        <w:t>Дидактического пособия</w:t>
      </w:r>
      <w:r w:rsidRPr="00F8357E">
        <w:rPr>
          <w:sz w:val="28"/>
          <w:szCs w:val="28"/>
        </w:rPr>
        <w:t xml:space="preserve"> </w:t>
      </w:r>
      <w:r w:rsidRPr="00F8357E">
        <w:rPr>
          <w:rStyle w:val="c30"/>
          <w:color w:val="000000"/>
          <w:sz w:val="28"/>
          <w:szCs w:val="28"/>
        </w:rPr>
        <w:t>"</w:t>
      </w:r>
      <w:r w:rsidRPr="00F8357E">
        <w:rPr>
          <w:sz w:val="28"/>
          <w:szCs w:val="28"/>
        </w:rPr>
        <w:t>Игры по развитию речи для средней группы</w:t>
      </w:r>
      <w:r w:rsidRPr="00F8357E">
        <w:rPr>
          <w:rStyle w:val="c6"/>
          <w:b/>
          <w:bCs/>
          <w:color w:val="000000"/>
          <w:sz w:val="28"/>
          <w:szCs w:val="28"/>
        </w:rPr>
        <w:t>".  </w:t>
      </w:r>
    </w:p>
    <w:p w:rsidR="00F8357E" w:rsidRDefault="00F8357E" w:rsidP="00F8357E">
      <w:pPr>
        <w:pStyle w:val="c3"/>
        <w:shd w:val="clear" w:color="auto" w:fill="FFFFFF"/>
        <w:spacing w:before="0" w:beforeAutospacing="0" w:after="0" w:afterAutospacing="0"/>
        <w:jc w:val="both"/>
        <w:rPr>
          <w:rStyle w:val="c6"/>
          <w:b/>
          <w:bCs/>
          <w:color w:val="000000"/>
          <w:sz w:val="28"/>
          <w:szCs w:val="28"/>
        </w:rPr>
      </w:pPr>
    </w:p>
    <w:p w:rsidR="00F8357E" w:rsidRDefault="00F8357E" w:rsidP="00F8357E">
      <w:pPr>
        <w:pStyle w:val="c3"/>
        <w:shd w:val="clear" w:color="auto" w:fill="FFFFFF"/>
        <w:spacing w:before="0" w:beforeAutospacing="0" w:after="0" w:afterAutospacing="0"/>
        <w:jc w:val="both"/>
        <w:rPr>
          <w:rStyle w:val="c6"/>
          <w:b/>
          <w:bCs/>
          <w:color w:val="000000"/>
          <w:sz w:val="28"/>
          <w:szCs w:val="28"/>
        </w:rPr>
      </w:pPr>
    </w:p>
    <w:p w:rsidR="00F8357E" w:rsidRDefault="00F8357E" w:rsidP="00F8357E">
      <w:pPr>
        <w:pStyle w:val="c3"/>
        <w:shd w:val="clear" w:color="auto" w:fill="FFFFFF"/>
        <w:spacing w:before="0" w:beforeAutospacing="0" w:after="0" w:afterAutospacing="0"/>
        <w:jc w:val="both"/>
        <w:rPr>
          <w:rStyle w:val="c6"/>
          <w:b/>
          <w:bCs/>
          <w:color w:val="000000"/>
          <w:sz w:val="28"/>
          <w:szCs w:val="28"/>
        </w:rPr>
      </w:pPr>
    </w:p>
    <w:p w:rsidR="00F8357E" w:rsidRDefault="00F8357E" w:rsidP="00F8357E">
      <w:pPr>
        <w:pStyle w:val="c3"/>
        <w:shd w:val="clear" w:color="auto" w:fill="FFFFFF"/>
        <w:spacing w:before="0" w:beforeAutospacing="0" w:after="0" w:afterAutospacing="0"/>
        <w:jc w:val="both"/>
        <w:rPr>
          <w:rStyle w:val="c6"/>
          <w:b/>
          <w:bCs/>
          <w:color w:val="000000"/>
          <w:sz w:val="28"/>
          <w:szCs w:val="28"/>
        </w:rPr>
      </w:pPr>
    </w:p>
    <w:p w:rsidR="002D449E" w:rsidRPr="002D449E" w:rsidRDefault="00571CD9" w:rsidP="002D449E">
      <w:pPr>
        <w:pStyle w:val="c3"/>
        <w:shd w:val="clear" w:color="auto" w:fill="FFFFFF"/>
        <w:spacing w:before="0" w:beforeAutospacing="0" w:after="0" w:afterAutospacing="0"/>
        <w:jc w:val="center"/>
        <w:rPr>
          <w:b/>
          <w:sz w:val="28"/>
          <w:szCs w:val="28"/>
        </w:rPr>
      </w:pPr>
      <w:r>
        <w:rPr>
          <w:b/>
          <w:sz w:val="28"/>
          <w:szCs w:val="28"/>
        </w:rPr>
        <w:lastRenderedPageBreak/>
        <w:t>Первая д</w:t>
      </w:r>
      <w:r w:rsidR="002D449E" w:rsidRPr="002D449E">
        <w:rPr>
          <w:b/>
          <w:sz w:val="28"/>
          <w:szCs w:val="28"/>
        </w:rPr>
        <w:t>идактическая игра «Времена года».</w:t>
      </w:r>
    </w:p>
    <w:p w:rsidR="002D449E" w:rsidRPr="002D449E" w:rsidRDefault="002D449E" w:rsidP="00F8357E">
      <w:pPr>
        <w:pStyle w:val="c3"/>
        <w:shd w:val="clear" w:color="auto" w:fill="FFFFFF"/>
        <w:spacing w:before="0" w:beforeAutospacing="0" w:after="0" w:afterAutospacing="0"/>
        <w:jc w:val="both"/>
        <w:rPr>
          <w:sz w:val="28"/>
          <w:szCs w:val="28"/>
        </w:rPr>
      </w:pPr>
      <w:r w:rsidRPr="002D449E">
        <w:rPr>
          <w:sz w:val="28"/>
          <w:szCs w:val="28"/>
        </w:rPr>
        <w:t>Цель игры: способствовать уточнению и расширению представлений дошкольников о временах года,</w:t>
      </w:r>
      <w:r w:rsidR="006A4C52">
        <w:rPr>
          <w:sz w:val="28"/>
          <w:szCs w:val="28"/>
        </w:rPr>
        <w:t xml:space="preserve"> </w:t>
      </w:r>
      <w:r w:rsidRPr="002D449E">
        <w:rPr>
          <w:sz w:val="28"/>
          <w:szCs w:val="28"/>
        </w:rPr>
        <w:t xml:space="preserve">о сезонных изменениях, происходящих в живой и неживой природе, развитию связанной речи, воспитывать интерес к познавательной и игровой деятельности. Для каждой возрастной группы имеется свой вариант обыгрывания. </w:t>
      </w:r>
    </w:p>
    <w:p w:rsidR="002D449E" w:rsidRPr="002D449E" w:rsidRDefault="002D449E" w:rsidP="00F8357E">
      <w:pPr>
        <w:pStyle w:val="c3"/>
        <w:shd w:val="clear" w:color="auto" w:fill="FFFFFF"/>
        <w:spacing w:before="0" w:beforeAutospacing="0" w:after="0" w:afterAutospacing="0"/>
        <w:jc w:val="both"/>
        <w:rPr>
          <w:sz w:val="28"/>
          <w:szCs w:val="28"/>
        </w:rPr>
      </w:pPr>
      <w:r>
        <w:rPr>
          <w:sz w:val="28"/>
          <w:szCs w:val="28"/>
        </w:rPr>
        <w:t>Игра</w:t>
      </w:r>
      <w:r w:rsidRPr="002D449E">
        <w:rPr>
          <w:sz w:val="28"/>
          <w:szCs w:val="28"/>
        </w:rPr>
        <w:t xml:space="preserve"> «Времена года» имеет развивающее, обучающее и воспитывающие значение. Ее можно использовать практически в любых видах детской деятельности. </w:t>
      </w:r>
    </w:p>
    <w:p w:rsidR="002D449E" w:rsidRPr="002D449E" w:rsidRDefault="002D449E" w:rsidP="00F8357E">
      <w:pPr>
        <w:pStyle w:val="c3"/>
        <w:shd w:val="clear" w:color="auto" w:fill="FFFFFF"/>
        <w:spacing w:before="0" w:beforeAutospacing="0" w:after="0" w:afterAutospacing="0"/>
        <w:jc w:val="both"/>
        <w:rPr>
          <w:sz w:val="28"/>
          <w:szCs w:val="28"/>
        </w:rPr>
      </w:pPr>
      <w:r w:rsidRPr="002D449E">
        <w:rPr>
          <w:sz w:val="28"/>
          <w:szCs w:val="28"/>
        </w:rPr>
        <w:t xml:space="preserve">Материал: 4 картинки, изображающие времена года, и разрезные карточки с приметами времен года. Игре обязательно должна предшествовать беседа. </w:t>
      </w:r>
    </w:p>
    <w:p w:rsidR="002D449E" w:rsidRPr="002D449E" w:rsidRDefault="002D449E" w:rsidP="00F8357E">
      <w:pPr>
        <w:pStyle w:val="c3"/>
        <w:shd w:val="clear" w:color="auto" w:fill="FFFFFF"/>
        <w:spacing w:before="0" w:beforeAutospacing="0" w:after="0" w:afterAutospacing="0"/>
        <w:jc w:val="both"/>
        <w:rPr>
          <w:sz w:val="28"/>
          <w:szCs w:val="28"/>
        </w:rPr>
      </w:pPr>
      <w:proofErr w:type="gramStart"/>
      <w:r w:rsidRPr="002D449E">
        <w:rPr>
          <w:sz w:val="28"/>
          <w:szCs w:val="28"/>
        </w:rPr>
        <w:t>Например</w:t>
      </w:r>
      <w:proofErr w:type="gramEnd"/>
      <w:r w:rsidRPr="002D449E">
        <w:rPr>
          <w:sz w:val="28"/>
          <w:szCs w:val="28"/>
        </w:rPr>
        <w:t xml:space="preserve">: Зимой день короткий. Солнце стоит низко и греет слабо. Выпадает снег. Холодно. Люди носят зимнюю одежду. Зимой мы празднуем любимый всеми праздник - Новый год. </w:t>
      </w:r>
    </w:p>
    <w:p w:rsidR="002D449E" w:rsidRPr="002D449E" w:rsidRDefault="002D449E" w:rsidP="00F8357E">
      <w:pPr>
        <w:pStyle w:val="c3"/>
        <w:shd w:val="clear" w:color="auto" w:fill="FFFFFF"/>
        <w:spacing w:before="0" w:beforeAutospacing="0" w:after="0" w:afterAutospacing="0"/>
        <w:jc w:val="both"/>
        <w:rPr>
          <w:sz w:val="28"/>
          <w:szCs w:val="28"/>
        </w:rPr>
      </w:pPr>
      <w:r w:rsidRPr="002D449E">
        <w:rPr>
          <w:sz w:val="28"/>
          <w:szCs w:val="28"/>
        </w:rPr>
        <w:t>Весной день становится длиннее. Солнце греет лучше. Становится теплее. Снег тает. Бегут ручейки. На деревьях появляются листья. Начинает расти трава. Расцветают цветы. Прилетают перелетные птицы. Люди носят демисезонную одежду. Весной празднуем всеми любимый праздник - это 8 марта.</w:t>
      </w:r>
    </w:p>
    <w:p w:rsidR="002D449E" w:rsidRPr="002D449E" w:rsidRDefault="002D449E" w:rsidP="00F8357E">
      <w:pPr>
        <w:pStyle w:val="c3"/>
        <w:shd w:val="clear" w:color="auto" w:fill="FFFFFF"/>
        <w:spacing w:before="0" w:beforeAutospacing="0" w:after="0" w:afterAutospacing="0"/>
        <w:jc w:val="both"/>
        <w:rPr>
          <w:sz w:val="28"/>
          <w:szCs w:val="28"/>
        </w:rPr>
      </w:pPr>
      <w:r w:rsidRPr="002D449E">
        <w:rPr>
          <w:sz w:val="28"/>
          <w:szCs w:val="28"/>
        </w:rPr>
        <w:t xml:space="preserve">Летом солнце стоит высоко, светит ярко, хорошо греет. Стоит жаркая погода. Цветут цветы, и появляются ягоды. Люди носят летнюю одежду. Можно купаться в природных водоемах и загорать. </w:t>
      </w:r>
    </w:p>
    <w:p w:rsidR="00F8357E" w:rsidRPr="002D449E" w:rsidRDefault="002D449E" w:rsidP="002D449E">
      <w:pPr>
        <w:pStyle w:val="c3"/>
        <w:shd w:val="clear" w:color="auto" w:fill="FFFFFF"/>
        <w:spacing w:before="0" w:beforeAutospacing="0" w:after="0" w:afterAutospacing="0"/>
        <w:jc w:val="both"/>
        <w:rPr>
          <w:sz w:val="28"/>
          <w:szCs w:val="28"/>
        </w:rPr>
      </w:pPr>
      <w:r w:rsidRPr="002D449E">
        <w:rPr>
          <w:sz w:val="28"/>
          <w:szCs w:val="28"/>
        </w:rPr>
        <w:t>Осенью день становится все короче. Солнце ниже. Становится прохладнее. Поспевает урожай овощей. С деревьев облетает листва. Перелетные птицы улетают на юг. Часто льет дождь. Люди одевают теплую одежду. Самый известный осенний праздник - день знаний. Игровая задача заключается в том, чтобы положить карточки с приметами времени года окошечки соответствующей карты и объяснить свой выбор. Правила игры: Большие карты выдаются участникам игры. Маленькие карточки раскладываются на столе. Дети по очереди берут по одной карточке и смотрят, подходит ли эта карточка для большой карты, есть ли такая примета у данного времени года. Если нет, маленькую карточку необходимо положить обратно на стол. Выигрывает тот, кто первым закроет все окошечки.</w:t>
      </w:r>
    </w:p>
    <w:p w:rsidR="00F8357E" w:rsidRPr="00F8357E" w:rsidRDefault="00F8357E" w:rsidP="00F8357E">
      <w:pPr>
        <w:pStyle w:val="c3"/>
        <w:shd w:val="clear" w:color="auto" w:fill="FFFFFF"/>
        <w:spacing w:before="0" w:beforeAutospacing="0" w:after="0" w:afterAutospacing="0"/>
        <w:jc w:val="both"/>
        <w:rPr>
          <w:rFonts w:ascii="Calibri" w:hAnsi="Calibri" w:cs="Calibri"/>
          <w:color w:val="000000"/>
          <w:sz w:val="22"/>
          <w:szCs w:val="22"/>
        </w:rPr>
      </w:pPr>
    </w:p>
    <w:p w:rsidR="00F8357E" w:rsidRPr="00241888" w:rsidRDefault="00F8357E" w:rsidP="00F8357E">
      <w:pPr>
        <w:spacing w:before="240" w:line="240" w:lineRule="auto"/>
        <w:jc w:val="center"/>
        <w:rPr>
          <w:rFonts w:ascii="Times New Roman" w:hAnsi="Times New Roman" w:cs="Times New Roman"/>
          <w:sz w:val="28"/>
          <w:szCs w:val="28"/>
        </w:rPr>
      </w:pPr>
    </w:p>
    <w:p w:rsidR="00241888" w:rsidRDefault="00241888" w:rsidP="00241888">
      <w:pPr>
        <w:spacing w:before="240" w:line="240" w:lineRule="auto"/>
        <w:ind w:left="5664"/>
        <w:jc w:val="center"/>
        <w:rPr>
          <w:rFonts w:ascii="Times New Roman" w:hAnsi="Times New Roman" w:cs="Times New Roman"/>
          <w:sz w:val="28"/>
          <w:szCs w:val="28"/>
        </w:rPr>
      </w:pPr>
    </w:p>
    <w:p w:rsidR="002D449E" w:rsidRDefault="002D449E" w:rsidP="00241888">
      <w:pPr>
        <w:spacing w:before="240" w:line="240" w:lineRule="auto"/>
        <w:ind w:left="5664"/>
        <w:jc w:val="center"/>
        <w:rPr>
          <w:rFonts w:ascii="Times New Roman" w:hAnsi="Times New Roman" w:cs="Times New Roman"/>
          <w:sz w:val="28"/>
          <w:szCs w:val="28"/>
        </w:rPr>
      </w:pPr>
    </w:p>
    <w:p w:rsidR="002D449E" w:rsidRDefault="002D449E" w:rsidP="00241888">
      <w:pPr>
        <w:spacing w:before="240" w:line="240" w:lineRule="auto"/>
        <w:ind w:left="5664"/>
        <w:jc w:val="center"/>
        <w:rPr>
          <w:rFonts w:ascii="Times New Roman" w:hAnsi="Times New Roman" w:cs="Times New Roman"/>
          <w:sz w:val="28"/>
          <w:szCs w:val="28"/>
        </w:rPr>
      </w:pPr>
    </w:p>
    <w:p w:rsidR="002D449E" w:rsidRDefault="002D449E" w:rsidP="002D449E">
      <w:pPr>
        <w:spacing w:before="240" w:line="240" w:lineRule="auto"/>
        <w:jc w:val="both"/>
        <w:rPr>
          <w:rFonts w:ascii="Times New Roman" w:hAnsi="Times New Roman" w:cs="Times New Roman"/>
          <w:sz w:val="28"/>
          <w:szCs w:val="28"/>
        </w:rPr>
      </w:pPr>
    </w:p>
    <w:p w:rsidR="00571CD9" w:rsidRDefault="00571CD9" w:rsidP="002D449E">
      <w:pPr>
        <w:spacing w:before="240" w:line="240" w:lineRule="auto"/>
        <w:jc w:val="both"/>
        <w:rPr>
          <w:rFonts w:ascii="Times New Roman" w:hAnsi="Times New Roman" w:cs="Times New Roman"/>
          <w:b/>
          <w:sz w:val="28"/>
          <w:szCs w:val="28"/>
        </w:rPr>
      </w:pPr>
    </w:p>
    <w:p w:rsidR="002D449E" w:rsidRPr="002D449E" w:rsidRDefault="00571CD9" w:rsidP="002D449E">
      <w:pPr>
        <w:spacing w:before="24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Вторая д</w:t>
      </w:r>
      <w:r w:rsidR="002D449E" w:rsidRPr="002D449E">
        <w:rPr>
          <w:rFonts w:ascii="Times New Roman" w:hAnsi="Times New Roman" w:cs="Times New Roman"/>
          <w:b/>
          <w:sz w:val="28"/>
          <w:szCs w:val="28"/>
        </w:rPr>
        <w:t xml:space="preserve">идактическая игра "Мой, моя, моё, мои". </w:t>
      </w:r>
    </w:p>
    <w:p w:rsidR="002D449E" w:rsidRDefault="002D449E" w:rsidP="002D449E">
      <w:pPr>
        <w:spacing w:before="240" w:line="240" w:lineRule="auto"/>
        <w:jc w:val="both"/>
        <w:rPr>
          <w:rFonts w:ascii="Times New Roman" w:hAnsi="Times New Roman" w:cs="Times New Roman"/>
          <w:sz w:val="28"/>
          <w:szCs w:val="28"/>
        </w:rPr>
      </w:pPr>
      <w:r w:rsidRPr="002D449E">
        <w:rPr>
          <w:rFonts w:ascii="Times New Roman" w:hAnsi="Times New Roman" w:cs="Times New Roman"/>
          <w:sz w:val="28"/>
          <w:szCs w:val="28"/>
        </w:rPr>
        <w:t>Цель: упражнять детей в классификации, соотнесение существительных мужского, женского, среднего рода; обогащение словаря путем подбора слов; обучение детей согласованию существительных с притяжательными местоимениями мой, моя, мои,</w:t>
      </w:r>
      <w:r w:rsidR="006A4C52">
        <w:rPr>
          <w:rFonts w:ascii="Times New Roman" w:hAnsi="Times New Roman" w:cs="Times New Roman"/>
          <w:sz w:val="28"/>
          <w:szCs w:val="28"/>
        </w:rPr>
        <w:t xml:space="preserve"> </w:t>
      </w:r>
      <w:r w:rsidRPr="002D449E">
        <w:rPr>
          <w:rFonts w:ascii="Times New Roman" w:hAnsi="Times New Roman" w:cs="Times New Roman"/>
          <w:sz w:val="28"/>
          <w:szCs w:val="28"/>
        </w:rPr>
        <w:t xml:space="preserve">моё. </w:t>
      </w:r>
    </w:p>
    <w:p w:rsidR="002D449E" w:rsidRDefault="002D449E" w:rsidP="002D449E">
      <w:pPr>
        <w:spacing w:before="240" w:line="240" w:lineRule="auto"/>
        <w:jc w:val="both"/>
        <w:rPr>
          <w:rFonts w:ascii="Times New Roman" w:hAnsi="Times New Roman" w:cs="Times New Roman"/>
          <w:sz w:val="28"/>
          <w:szCs w:val="28"/>
        </w:rPr>
      </w:pPr>
      <w:r w:rsidRPr="002D449E">
        <w:rPr>
          <w:rFonts w:ascii="Times New Roman" w:hAnsi="Times New Roman" w:cs="Times New Roman"/>
          <w:sz w:val="28"/>
          <w:szCs w:val="28"/>
        </w:rPr>
        <w:t>Правила игры</w:t>
      </w:r>
      <w:r>
        <w:rPr>
          <w:rFonts w:ascii="Times New Roman" w:hAnsi="Times New Roman" w:cs="Times New Roman"/>
          <w:sz w:val="28"/>
          <w:szCs w:val="28"/>
        </w:rPr>
        <w:t>:</w:t>
      </w:r>
      <w:r w:rsidRPr="002D449E">
        <w:rPr>
          <w:rFonts w:ascii="Times New Roman" w:hAnsi="Times New Roman" w:cs="Times New Roman"/>
          <w:sz w:val="28"/>
          <w:szCs w:val="28"/>
        </w:rPr>
        <w:t xml:space="preserve"> </w:t>
      </w:r>
      <w:r>
        <w:rPr>
          <w:rFonts w:ascii="Times New Roman" w:hAnsi="Times New Roman" w:cs="Times New Roman"/>
          <w:sz w:val="28"/>
          <w:szCs w:val="28"/>
        </w:rPr>
        <w:t>правильно подобрать</w:t>
      </w:r>
      <w:r w:rsidRPr="002D449E">
        <w:rPr>
          <w:rFonts w:ascii="Times New Roman" w:hAnsi="Times New Roman" w:cs="Times New Roman"/>
          <w:sz w:val="28"/>
          <w:szCs w:val="28"/>
        </w:rPr>
        <w:t xml:space="preserve"> </w:t>
      </w:r>
      <w:r>
        <w:rPr>
          <w:rFonts w:ascii="Times New Roman" w:hAnsi="Times New Roman" w:cs="Times New Roman"/>
          <w:sz w:val="28"/>
          <w:szCs w:val="28"/>
        </w:rPr>
        <w:t>карточки</w:t>
      </w:r>
      <w:r w:rsidRPr="002D449E">
        <w:rPr>
          <w:rFonts w:ascii="Times New Roman" w:hAnsi="Times New Roman" w:cs="Times New Roman"/>
          <w:sz w:val="28"/>
          <w:szCs w:val="28"/>
        </w:rPr>
        <w:t xml:space="preserve"> с изображениями персонажей и предметов,</w:t>
      </w:r>
      <w:r>
        <w:rPr>
          <w:rFonts w:ascii="Times New Roman" w:hAnsi="Times New Roman" w:cs="Times New Roman"/>
          <w:sz w:val="28"/>
          <w:szCs w:val="28"/>
        </w:rPr>
        <w:t xml:space="preserve"> </w:t>
      </w:r>
      <w:proofErr w:type="gramStart"/>
      <w:r>
        <w:rPr>
          <w:rFonts w:ascii="Times New Roman" w:hAnsi="Times New Roman" w:cs="Times New Roman"/>
          <w:sz w:val="28"/>
          <w:szCs w:val="28"/>
        </w:rPr>
        <w:t>наименование и названия</w:t>
      </w:r>
      <w:proofErr w:type="gramEnd"/>
      <w:r>
        <w:rPr>
          <w:rFonts w:ascii="Times New Roman" w:hAnsi="Times New Roman" w:cs="Times New Roman"/>
          <w:sz w:val="28"/>
          <w:szCs w:val="28"/>
        </w:rPr>
        <w:t xml:space="preserve"> которые</w:t>
      </w:r>
      <w:r w:rsidRPr="002D449E">
        <w:rPr>
          <w:rFonts w:ascii="Times New Roman" w:hAnsi="Times New Roman" w:cs="Times New Roman"/>
          <w:sz w:val="28"/>
          <w:szCs w:val="28"/>
        </w:rPr>
        <w:t xml:space="preserve"> должны быть упорядочены в соответствии с мужским, женскими, средним родами. </w:t>
      </w:r>
    </w:p>
    <w:p w:rsidR="002D449E" w:rsidRDefault="002D449E" w:rsidP="002D449E">
      <w:pPr>
        <w:spacing w:before="240" w:line="240" w:lineRule="auto"/>
        <w:jc w:val="both"/>
        <w:rPr>
          <w:rFonts w:ascii="Times New Roman" w:hAnsi="Times New Roman" w:cs="Times New Roman"/>
          <w:sz w:val="28"/>
          <w:szCs w:val="28"/>
        </w:rPr>
      </w:pPr>
      <w:r w:rsidRPr="002D449E">
        <w:rPr>
          <w:rFonts w:ascii="Times New Roman" w:hAnsi="Times New Roman" w:cs="Times New Roman"/>
          <w:sz w:val="28"/>
          <w:szCs w:val="28"/>
        </w:rPr>
        <w:t xml:space="preserve">Материалы: Большие карты в количестве четырех и маленькие карточки с предметами </w:t>
      </w:r>
      <w:proofErr w:type="gramStart"/>
      <w:r w:rsidRPr="002D449E">
        <w:rPr>
          <w:rFonts w:ascii="Times New Roman" w:hAnsi="Times New Roman" w:cs="Times New Roman"/>
          <w:sz w:val="28"/>
          <w:szCs w:val="28"/>
        </w:rPr>
        <w:t>На</w:t>
      </w:r>
      <w:proofErr w:type="gramEnd"/>
      <w:r w:rsidRPr="002D449E">
        <w:rPr>
          <w:rFonts w:ascii="Times New Roman" w:hAnsi="Times New Roman" w:cs="Times New Roman"/>
          <w:sz w:val="28"/>
          <w:szCs w:val="28"/>
        </w:rPr>
        <w:t xml:space="preserve"> картах изображен Ежик с яблоком и маленькие карточки с изображением предметов </w:t>
      </w:r>
    </w:p>
    <w:p w:rsidR="002D449E" w:rsidRPr="002D449E" w:rsidRDefault="002D449E" w:rsidP="002D449E">
      <w:pPr>
        <w:spacing w:before="240" w:line="240" w:lineRule="auto"/>
        <w:jc w:val="both"/>
        <w:rPr>
          <w:rFonts w:ascii="Times New Roman" w:hAnsi="Times New Roman" w:cs="Times New Roman"/>
          <w:sz w:val="28"/>
          <w:szCs w:val="28"/>
        </w:rPr>
      </w:pPr>
      <w:r w:rsidRPr="002D449E">
        <w:rPr>
          <w:rFonts w:ascii="Times New Roman" w:hAnsi="Times New Roman" w:cs="Times New Roman"/>
          <w:sz w:val="28"/>
          <w:szCs w:val="28"/>
        </w:rPr>
        <w:t>Ход игры: Карточки размещаются на специальном поле, отдельным для каждого рода. После окончания сортирования карточек по родам, дети должны пояснить сделанный выбор. Детям предлагается положить картинки на окошечки в яблоках под названием "Мой, моя, моё, мои". Обязательно при этом проговаривать, к примеру: "рыбка моя".</w:t>
      </w:r>
    </w:p>
    <w:p w:rsidR="002D449E" w:rsidRDefault="002D449E" w:rsidP="00241888">
      <w:pPr>
        <w:spacing w:before="240" w:line="240" w:lineRule="auto"/>
        <w:ind w:left="5664"/>
        <w:jc w:val="center"/>
        <w:rPr>
          <w:rFonts w:ascii="Times New Roman" w:hAnsi="Times New Roman" w:cs="Times New Roman"/>
          <w:sz w:val="28"/>
          <w:szCs w:val="28"/>
        </w:rPr>
      </w:pPr>
    </w:p>
    <w:p w:rsidR="00571CD9" w:rsidRPr="00571CD9" w:rsidRDefault="00571CD9" w:rsidP="00571CD9">
      <w:pPr>
        <w:pStyle w:val="a3"/>
        <w:shd w:val="clear" w:color="auto" w:fill="FFFFFF"/>
        <w:spacing w:before="0" w:beforeAutospacing="0" w:after="0" w:afterAutospacing="0" w:line="294" w:lineRule="atLeast"/>
        <w:rPr>
          <w:rFonts w:ascii="Arial" w:hAnsi="Arial" w:cs="Arial"/>
          <w:color w:val="000000"/>
          <w:sz w:val="28"/>
          <w:szCs w:val="28"/>
        </w:rPr>
      </w:pPr>
      <w:r>
        <w:rPr>
          <w:b/>
          <w:bCs/>
          <w:color w:val="000000"/>
          <w:sz w:val="28"/>
          <w:szCs w:val="28"/>
        </w:rPr>
        <w:t>Третья д</w:t>
      </w:r>
      <w:r w:rsidRPr="00571CD9">
        <w:rPr>
          <w:b/>
          <w:bCs/>
          <w:color w:val="000000"/>
          <w:sz w:val="28"/>
          <w:szCs w:val="28"/>
        </w:rPr>
        <w:t>идактическая игра «Так бывает или нет»</w:t>
      </w:r>
    </w:p>
    <w:p w:rsidR="00571CD9" w:rsidRPr="00571CD9" w:rsidRDefault="00571CD9" w:rsidP="00571CD9">
      <w:pPr>
        <w:pStyle w:val="a3"/>
        <w:shd w:val="clear" w:color="auto" w:fill="FFFFFF"/>
        <w:spacing w:before="0" w:beforeAutospacing="0" w:after="0" w:afterAutospacing="0" w:line="294" w:lineRule="atLeast"/>
        <w:rPr>
          <w:rFonts w:ascii="Arial" w:hAnsi="Arial" w:cs="Arial"/>
          <w:color w:val="000000"/>
          <w:sz w:val="28"/>
          <w:szCs w:val="28"/>
        </w:rPr>
      </w:pPr>
      <w:r w:rsidRPr="00571CD9">
        <w:rPr>
          <w:rFonts w:ascii="Arial" w:hAnsi="Arial" w:cs="Arial"/>
          <w:color w:val="000000"/>
          <w:sz w:val="28"/>
          <w:szCs w:val="28"/>
        </w:rPr>
        <w:t>        </w:t>
      </w:r>
      <w:r w:rsidRPr="00571CD9">
        <w:rPr>
          <w:iCs/>
          <w:color w:val="000000"/>
          <w:sz w:val="28"/>
          <w:szCs w:val="28"/>
        </w:rPr>
        <w:t>Цели: </w:t>
      </w:r>
      <w:r w:rsidRPr="00571CD9">
        <w:rPr>
          <w:color w:val="000000"/>
          <w:sz w:val="28"/>
          <w:szCs w:val="28"/>
        </w:rPr>
        <w:t>учить замечать непоследовательность в суждениях,</w:t>
      </w:r>
      <w:r w:rsidRPr="00571CD9">
        <w:rPr>
          <w:iCs/>
          <w:color w:val="000000"/>
          <w:sz w:val="28"/>
          <w:szCs w:val="28"/>
        </w:rPr>
        <w:t> </w:t>
      </w:r>
      <w:r w:rsidRPr="00571CD9">
        <w:rPr>
          <w:color w:val="000000"/>
          <w:sz w:val="28"/>
          <w:szCs w:val="28"/>
        </w:rPr>
        <w:t>развивать логическое мышление.</w:t>
      </w:r>
    </w:p>
    <w:p w:rsidR="00571CD9" w:rsidRPr="00571CD9" w:rsidRDefault="00571CD9" w:rsidP="00571CD9">
      <w:pPr>
        <w:pStyle w:val="a3"/>
        <w:shd w:val="clear" w:color="auto" w:fill="FFFFFF"/>
        <w:spacing w:before="0" w:beforeAutospacing="0" w:after="0" w:afterAutospacing="0" w:line="294" w:lineRule="atLeast"/>
        <w:rPr>
          <w:rFonts w:ascii="Arial" w:hAnsi="Arial" w:cs="Arial"/>
          <w:color w:val="000000"/>
          <w:sz w:val="28"/>
          <w:szCs w:val="28"/>
        </w:rPr>
      </w:pPr>
      <w:r w:rsidRPr="00571CD9">
        <w:rPr>
          <w:rFonts w:ascii="Arial" w:hAnsi="Arial" w:cs="Arial"/>
          <w:color w:val="000000"/>
          <w:sz w:val="28"/>
          <w:szCs w:val="28"/>
        </w:rPr>
        <w:t>        </w:t>
      </w:r>
      <w:r w:rsidRPr="00571CD9">
        <w:rPr>
          <w:iCs/>
          <w:color w:val="000000"/>
          <w:sz w:val="28"/>
          <w:szCs w:val="28"/>
        </w:rPr>
        <w:t>Ход игры:</w:t>
      </w:r>
      <w:r w:rsidRPr="00571CD9">
        <w:rPr>
          <w:color w:val="000000"/>
          <w:sz w:val="28"/>
          <w:szCs w:val="28"/>
        </w:rPr>
        <w:t> </w:t>
      </w:r>
      <w:r w:rsidR="006A4C52">
        <w:rPr>
          <w:color w:val="000000"/>
          <w:sz w:val="28"/>
          <w:szCs w:val="28"/>
          <w:shd w:val="clear" w:color="auto" w:fill="F5F5F5"/>
        </w:rPr>
        <w:t>Дети сидят в кругу</w:t>
      </w:r>
      <w:r>
        <w:rPr>
          <w:color w:val="000000"/>
          <w:sz w:val="36"/>
          <w:szCs w:val="36"/>
          <w:shd w:val="clear" w:color="auto" w:fill="F5F5F5"/>
        </w:rPr>
        <w:t xml:space="preserve">. </w:t>
      </w:r>
      <w:r>
        <w:rPr>
          <w:color w:val="000000"/>
          <w:sz w:val="28"/>
          <w:szCs w:val="28"/>
        </w:rPr>
        <w:t xml:space="preserve">Воспитатель </w:t>
      </w:r>
      <w:r w:rsidRPr="00571CD9">
        <w:rPr>
          <w:color w:val="000000"/>
          <w:sz w:val="28"/>
          <w:szCs w:val="28"/>
        </w:rPr>
        <w:t>объясняет правила игры:</w:t>
      </w:r>
    </w:p>
    <w:p w:rsidR="00571CD9" w:rsidRPr="00571CD9" w:rsidRDefault="00571CD9" w:rsidP="00571CD9">
      <w:pPr>
        <w:pStyle w:val="a3"/>
        <w:shd w:val="clear" w:color="auto" w:fill="FFFFFF"/>
        <w:spacing w:before="0" w:beforeAutospacing="0" w:after="0" w:afterAutospacing="0" w:line="294" w:lineRule="atLeast"/>
        <w:rPr>
          <w:color w:val="000000"/>
          <w:sz w:val="28"/>
          <w:szCs w:val="28"/>
        </w:rPr>
      </w:pPr>
      <w:r w:rsidRPr="00571CD9">
        <w:rPr>
          <w:color w:val="000000"/>
          <w:sz w:val="28"/>
          <w:szCs w:val="28"/>
        </w:rPr>
        <w:t>Я буду рассказывать историю, в которой вы должны заметить то, чего не бывает.</w:t>
      </w:r>
    </w:p>
    <w:p w:rsidR="00571CD9" w:rsidRDefault="00571CD9" w:rsidP="00571CD9">
      <w:pPr>
        <w:pStyle w:val="a3"/>
        <w:shd w:val="clear" w:color="auto" w:fill="FFFFFF"/>
        <w:spacing w:before="0" w:beforeAutospacing="0" w:after="0" w:afterAutospacing="0" w:line="294" w:lineRule="atLeast"/>
        <w:rPr>
          <w:color w:val="000000"/>
          <w:sz w:val="28"/>
          <w:szCs w:val="28"/>
        </w:rPr>
      </w:pPr>
      <w:r w:rsidRPr="00571CD9">
        <w:rPr>
          <w:color w:val="000000"/>
          <w:sz w:val="28"/>
          <w:szCs w:val="28"/>
        </w:rPr>
        <w:t>«</w:t>
      </w:r>
      <w:hyperlink r:id="rId8" w:history="1">
        <w:r w:rsidRPr="00571CD9">
          <w:rPr>
            <w:rStyle w:val="a4"/>
            <w:color w:val="0D0D0D" w:themeColor="text1" w:themeTint="F2"/>
            <w:sz w:val="28"/>
            <w:szCs w:val="28"/>
            <w:u w:val="none"/>
          </w:rPr>
          <w:t>Летом</w:t>
        </w:r>
      </w:hyperlink>
      <w:r w:rsidRPr="00571CD9">
        <w:rPr>
          <w:color w:val="0D0D0D" w:themeColor="text1" w:themeTint="F2"/>
          <w:sz w:val="28"/>
          <w:szCs w:val="28"/>
        </w:rPr>
        <w:t xml:space="preserve">, </w:t>
      </w:r>
      <w:r w:rsidRPr="00571CD9">
        <w:rPr>
          <w:color w:val="000000"/>
          <w:sz w:val="28"/>
          <w:szCs w:val="28"/>
        </w:rPr>
        <w:t>когда ярко светило солнце, мы с ребятами вышли на прогулку. Сделали из снега снеговика и стали кататься на санках».</w:t>
      </w:r>
    </w:p>
    <w:p w:rsidR="00571CD9" w:rsidRPr="00571CD9" w:rsidRDefault="00571CD9" w:rsidP="00571CD9">
      <w:pPr>
        <w:pStyle w:val="a3"/>
        <w:shd w:val="clear" w:color="auto" w:fill="FFFFFF"/>
        <w:spacing w:before="0" w:beforeAutospacing="0" w:after="0" w:afterAutospacing="0" w:line="294" w:lineRule="atLeast"/>
        <w:rPr>
          <w:color w:val="000000"/>
          <w:sz w:val="28"/>
          <w:szCs w:val="28"/>
        </w:rPr>
      </w:pPr>
      <w:r w:rsidRPr="00571CD9">
        <w:rPr>
          <w:color w:val="000000"/>
          <w:sz w:val="28"/>
          <w:szCs w:val="28"/>
        </w:rPr>
        <w:t xml:space="preserve"> «Наступила весна. Все птицы улетели в теплые края. Медведь залез в свою берлогу и решил проспать всю весну...»</w:t>
      </w:r>
    </w:p>
    <w:p w:rsidR="00571CD9" w:rsidRDefault="00571CD9" w:rsidP="00241888">
      <w:pPr>
        <w:spacing w:before="240" w:line="240" w:lineRule="auto"/>
        <w:ind w:left="5664"/>
        <w:jc w:val="center"/>
        <w:rPr>
          <w:rFonts w:ascii="Times New Roman" w:hAnsi="Times New Roman" w:cs="Times New Roman"/>
          <w:sz w:val="28"/>
          <w:szCs w:val="28"/>
        </w:rPr>
      </w:pPr>
    </w:p>
    <w:p w:rsidR="00571CD9" w:rsidRDefault="00571CD9" w:rsidP="00241888">
      <w:pPr>
        <w:spacing w:before="240" w:line="240" w:lineRule="auto"/>
        <w:ind w:left="5664"/>
        <w:jc w:val="center"/>
        <w:rPr>
          <w:rFonts w:ascii="Times New Roman" w:hAnsi="Times New Roman" w:cs="Times New Roman"/>
          <w:sz w:val="28"/>
          <w:szCs w:val="28"/>
        </w:rPr>
      </w:pPr>
    </w:p>
    <w:p w:rsidR="00571CD9" w:rsidRDefault="00571CD9" w:rsidP="00241888">
      <w:pPr>
        <w:spacing w:before="240" w:line="240" w:lineRule="auto"/>
        <w:ind w:left="5664"/>
        <w:jc w:val="center"/>
        <w:rPr>
          <w:rFonts w:ascii="Times New Roman" w:hAnsi="Times New Roman" w:cs="Times New Roman"/>
          <w:sz w:val="28"/>
          <w:szCs w:val="28"/>
        </w:rPr>
      </w:pPr>
    </w:p>
    <w:p w:rsidR="00571CD9" w:rsidRDefault="00571CD9" w:rsidP="00241888">
      <w:pPr>
        <w:spacing w:before="240" w:line="240" w:lineRule="auto"/>
        <w:ind w:left="5664"/>
        <w:jc w:val="center"/>
        <w:rPr>
          <w:rFonts w:ascii="Times New Roman" w:hAnsi="Times New Roman" w:cs="Times New Roman"/>
          <w:sz w:val="28"/>
          <w:szCs w:val="28"/>
        </w:rPr>
      </w:pPr>
    </w:p>
    <w:p w:rsidR="00571CD9" w:rsidRDefault="00571CD9" w:rsidP="00241888">
      <w:pPr>
        <w:spacing w:before="240" w:line="240" w:lineRule="auto"/>
        <w:ind w:left="5664"/>
        <w:jc w:val="center"/>
        <w:rPr>
          <w:rFonts w:ascii="Times New Roman" w:hAnsi="Times New Roman" w:cs="Times New Roman"/>
          <w:sz w:val="28"/>
          <w:szCs w:val="28"/>
        </w:rPr>
      </w:pPr>
    </w:p>
    <w:p w:rsidR="00571CD9" w:rsidRDefault="00571CD9" w:rsidP="00241888">
      <w:pPr>
        <w:spacing w:before="240" w:line="240" w:lineRule="auto"/>
        <w:ind w:left="5664"/>
        <w:jc w:val="center"/>
        <w:rPr>
          <w:rFonts w:ascii="Times New Roman" w:hAnsi="Times New Roman" w:cs="Times New Roman"/>
          <w:sz w:val="28"/>
          <w:szCs w:val="28"/>
        </w:rPr>
      </w:pPr>
    </w:p>
    <w:p w:rsidR="00571CD9" w:rsidRDefault="00571CD9" w:rsidP="00241888">
      <w:pPr>
        <w:spacing w:before="240" w:line="240" w:lineRule="auto"/>
        <w:ind w:left="5664"/>
        <w:jc w:val="center"/>
        <w:rPr>
          <w:rFonts w:ascii="Times New Roman" w:hAnsi="Times New Roman" w:cs="Times New Roman"/>
          <w:sz w:val="28"/>
          <w:szCs w:val="28"/>
        </w:rPr>
      </w:pPr>
    </w:p>
    <w:p w:rsidR="00571CD9" w:rsidRDefault="00571CD9" w:rsidP="00241888">
      <w:pPr>
        <w:spacing w:before="240" w:line="240" w:lineRule="auto"/>
        <w:ind w:left="5664"/>
        <w:jc w:val="center"/>
        <w:rPr>
          <w:rFonts w:ascii="Times New Roman" w:hAnsi="Times New Roman" w:cs="Times New Roman"/>
          <w:sz w:val="28"/>
          <w:szCs w:val="28"/>
        </w:rPr>
      </w:pPr>
    </w:p>
    <w:p w:rsidR="00571CD9" w:rsidRPr="00241888" w:rsidRDefault="00A44825" w:rsidP="00241888">
      <w:pPr>
        <w:spacing w:before="240" w:line="240" w:lineRule="auto"/>
        <w:ind w:left="5664"/>
        <w:jc w:val="center"/>
        <w:rPr>
          <w:rFonts w:ascii="Times New Roman" w:hAnsi="Times New Roman" w:cs="Times New Roman"/>
          <w:sz w:val="28"/>
          <w:szCs w:val="28"/>
        </w:rPr>
      </w:pPr>
      <w:r>
        <w:rPr>
          <w:noProof/>
          <w:lang w:eastAsia="ru-RU"/>
        </w:rPr>
        <w:drawing>
          <wp:inline distT="0" distB="0" distL="0" distR="0">
            <wp:extent cx="2891790" cy="2169160"/>
            <wp:effectExtent l="0" t="0" r="3810" b="2540"/>
            <wp:docPr id="2" name="Рисунок 2" descr="https://ds05.infourok.ru/uploads/ex/104d/0000375c-7ed262a6/hello_html_m6e0418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infourok.ru/uploads/ex/104d/0000375c-7ed262a6/hello_html_m6e04187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2926764" cy="2195394"/>
                    </a:xfrm>
                    <a:prstGeom prst="rect">
                      <a:avLst/>
                    </a:prstGeom>
                    <a:noFill/>
                    <a:ln>
                      <a:noFill/>
                    </a:ln>
                  </pic:spPr>
                </pic:pic>
              </a:graphicData>
            </a:graphic>
          </wp:inline>
        </w:drawing>
      </w:r>
      <w:bookmarkStart w:id="0" w:name="_GoBack"/>
      <w:r w:rsidR="00C50BCE">
        <w:rPr>
          <w:noProof/>
          <w:lang w:eastAsia="ru-RU"/>
        </w:rPr>
        <w:drawing>
          <wp:inline distT="0" distB="0" distL="0" distR="0">
            <wp:extent cx="2909213" cy="2606040"/>
            <wp:effectExtent l="0" t="0" r="5715" b="3810"/>
            <wp:docPr id="3" name="Рисунок 3" descr="https://ds04.infourok.ru/uploads/ex/0a20/0001cb57-37a8f601/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0a20/0001cb57-37a8f601/img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9926" cy="2633552"/>
                    </a:xfrm>
                    <a:prstGeom prst="rect">
                      <a:avLst/>
                    </a:prstGeom>
                    <a:noFill/>
                    <a:ln>
                      <a:noFill/>
                    </a:ln>
                  </pic:spPr>
                </pic:pic>
              </a:graphicData>
            </a:graphic>
          </wp:inline>
        </w:drawing>
      </w:r>
      <w:bookmarkEnd w:id="0"/>
      <w:r w:rsidR="00ED062E">
        <w:rPr>
          <w:noProof/>
          <w:lang w:eastAsia="ru-RU"/>
        </w:rPr>
        <w:drawing>
          <wp:inline distT="0" distB="0" distL="0" distR="0">
            <wp:extent cx="3100705" cy="2325529"/>
            <wp:effectExtent l="0" t="0" r="4445" b="0"/>
            <wp:docPr id="1" name="Рисунок 1" descr="https://346130.selcdn.ru/storage1/include/site_1071/section_2419/thumbs/c8qW7JmwvS3L_1200x0_AybP2u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46130.selcdn.ru/storage1/include/site_1071/section_2419/thumbs/c8qW7JmwvS3L_1200x0_AybP2us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6910" cy="2352683"/>
                    </a:xfrm>
                    <a:prstGeom prst="rect">
                      <a:avLst/>
                    </a:prstGeom>
                    <a:noFill/>
                    <a:ln>
                      <a:noFill/>
                    </a:ln>
                  </pic:spPr>
                </pic:pic>
              </a:graphicData>
            </a:graphic>
          </wp:inline>
        </w:drawing>
      </w:r>
    </w:p>
    <w:sectPr w:rsidR="00571CD9" w:rsidRPr="00241888" w:rsidSect="0050388D">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656" w:rsidRDefault="00FB2656" w:rsidP="0050388D">
      <w:pPr>
        <w:spacing w:after="0" w:line="240" w:lineRule="auto"/>
      </w:pPr>
      <w:r>
        <w:separator/>
      </w:r>
    </w:p>
  </w:endnote>
  <w:endnote w:type="continuationSeparator" w:id="0">
    <w:p w:rsidR="00FB2656" w:rsidRDefault="00FB2656" w:rsidP="0050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053245"/>
      <w:docPartObj>
        <w:docPartGallery w:val="Page Numbers (Bottom of Page)"/>
        <w:docPartUnique/>
      </w:docPartObj>
    </w:sdtPr>
    <w:sdtEndPr/>
    <w:sdtContent>
      <w:p w:rsidR="0050388D" w:rsidRDefault="0050388D">
        <w:pPr>
          <w:pStyle w:val="a7"/>
          <w:jc w:val="center"/>
        </w:pPr>
        <w:r>
          <w:fldChar w:fldCharType="begin"/>
        </w:r>
        <w:r>
          <w:instrText>PAGE   \* MERGEFORMAT</w:instrText>
        </w:r>
        <w:r>
          <w:fldChar w:fldCharType="separate"/>
        </w:r>
        <w:r w:rsidR="005E32BD">
          <w:rPr>
            <w:noProof/>
          </w:rPr>
          <w:t>4</w:t>
        </w:r>
        <w:r>
          <w:fldChar w:fldCharType="end"/>
        </w:r>
      </w:p>
    </w:sdtContent>
  </w:sdt>
  <w:p w:rsidR="0050388D" w:rsidRDefault="0050388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656" w:rsidRDefault="00FB2656" w:rsidP="0050388D">
      <w:pPr>
        <w:spacing w:after="0" w:line="240" w:lineRule="auto"/>
      </w:pPr>
      <w:r>
        <w:separator/>
      </w:r>
    </w:p>
  </w:footnote>
  <w:footnote w:type="continuationSeparator" w:id="0">
    <w:p w:rsidR="00FB2656" w:rsidRDefault="00FB2656" w:rsidP="00503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A58C8"/>
    <w:multiLevelType w:val="multilevel"/>
    <w:tmpl w:val="6DF4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4B"/>
    <w:rsid w:val="00241888"/>
    <w:rsid w:val="002D449E"/>
    <w:rsid w:val="004333FE"/>
    <w:rsid w:val="0050388D"/>
    <w:rsid w:val="00571CD9"/>
    <w:rsid w:val="005E32BD"/>
    <w:rsid w:val="0066414B"/>
    <w:rsid w:val="006A4C52"/>
    <w:rsid w:val="00A44825"/>
    <w:rsid w:val="00C50BCE"/>
    <w:rsid w:val="00CB77F6"/>
    <w:rsid w:val="00ED062E"/>
    <w:rsid w:val="00F41A57"/>
    <w:rsid w:val="00F8357E"/>
    <w:rsid w:val="00FB2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B691E"/>
  <w15:chartTrackingRefBased/>
  <w15:docId w15:val="{92F295A7-E5C7-4BF0-B228-0A8BD4A8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5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835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8357E"/>
  </w:style>
  <w:style w:type="character" w:customStyle="1" w:styleId="c32">
    <w:name w:val="c32"/>
    <w:basedOn w:val="a0"/>
    <w:rsid w:val="00F8357E"/>
  </w:style>
  <w:style w:type="character" w:customStyle="1" w:styleId="c0">
    <w:name w:val="c0"/>
    <w:basedOn w:val="a0"/>
    <w:rsid w:val="00F8357E"/>
  </w:style>
  <w:style w:type="paragraph" w:customStyle="1" w:styleId="c26">
    <w:name w:val="c26"/>
    <w:basedOn w:val="a"/>
    <w:rsid w:val="00F835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F8357E"/>
  </w:style>
  <w:style w:type="character" w:customStyle="1" w:styleId="c35">
    <w:name w:val="c35"/>
    <w:basedOn w:val="a0"/>
    <w:rsid w:val="00F8357E"/>
  </w:style>
  <w:style w:type="paragraph" w:customStyle="1" w:styleId="c22">
    <w:name w:val="c22"/>
    <w:basedOn w:val="a"/>
    <w:rsid w:val="00F83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71C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1CD9"/>
    <w:rPr>
      <w:color w:val="0000FF"/>
      <w:u w:val="single"/>
    </w:rPr>
  </w:style>
  <w:style w:type="paragraph" w:styleId="a5">
    <w:name w:val="header"/>
    <w:basedOn w:val="a"/>
    <w:link w:val="a6"/>
    <w:uiPriority w:val="99"/>
    <w:unhideWhenUsed/>
    <w:rsid w:val="005038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388D"/>
  </w:style>
  <w:style w:type="paragraph" w:styleId="a7">
    <w:name w:val="footer"/>
    <w:basedOn w:val="a"/>
    <w:link w:val="a8"/>
    <w:uiPriority w:val="99"/>
    <w:unhideWhenUsed/>
    <w:rsid w:val="005038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410526">
      <w:bodyDiv w:val="1"/>
      <w:marLeft w:val="0"/>
      <w:marRight w:val="0"/>
      <w:marTop w:val="0"/>
      <w:marBottom w:val="0"/>
      <w:divBdr>
        <w:top w:val="none" w:sz="0" w:space="0" w:color="auto"/>
        <w:left w:val="none" w:sz="0" w:space="0" w:color="auto"/>
        <w:bottom w:val="none" w:sz="0" w:space="0" w:color="auto"/>
        <w:right w:val="none" w:sz="0" w:space="0" w:color="auto"/>
      </w:divBdr>
    </w:div>
    <w:div w:id="1508791950">
      <w:bodyDiv w:val="1"/>
      <w:marLeft w:val="0"/>
      <w:marRight w:val="0"/>
      <w:marTop w:val="0"/>
      <w:marBottom w:val="0"/>
      <w:divBdr>
        <w:top w:val="none" w:sz="0" w:space="0" w:color="auto"/>
        <w:left w:val="none" w:sz="0" w:space="0" w:color="auto"/>
        <w:bottom w:val="none" w:sz="0" w:space="0" w:color="auto"/>
        <w:right w:val="none" w:sz="0" w:space="0" w:color="auto"/>
      </w:divBdr>
    </w:div>
    <w:div w:id="16118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www.google.com%2Furl%3Fq%3Dhttp%3A%2F%2Fletu.ru%2F%26sa%3DD%26ust%3D1454837449471000%26usg%3DAFQjCNFm-Uelz7pBeKM7eYbjrfw7JMLqI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E537-915F-439A-9646-AA08FC28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7</cp:revision>
  <dcterms:created xsi:type="dcterms:W3CDTF">2021-11-23T18:29:00Z</dcterms:created>
  <dcterms:modified xsi:type="dcterms:W3CDTF">2021-11-24T04:08:00Z</dcterms:modified>
</cp:coreProperties>
</file>