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26" w:rsidRDefault="00520226" w:rsidP="00520226">
      <w:pPr>
        <w:shd w:val="clear" w:color="auto" w:fill="FFFFFF"/>
        <w:spacing w:line="240" w:lineRule="auto"/>
        <w:jc w:val="center"/>
        <w:rPr>
          <w:bCs/>
          <w:color w:val="000000"/>
          <w:sz w:val="24"/>
        </w:rPr>
      </w:pPr>
    </w:p>
    <w:p w:rsidR="00520226" w:rsidRDefault="00520226" w:rsidP="00520226">
      <w:pPr>
        <w:shd w:val="clear" w:color="auto" w:fill="FFFFFF"/>
        <w:spacing w:line="240" w:lineRule="auto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Образовательная </w:t>
      </w:r>
      <w:proofErr w:type="gramStart"/>
      <w:r>
        <w:rPr>
          <w:b/>
          <w:bCs/>
          <w:color w:val="000000"/>
          <w:szCs w:val="28"/>
        </w:rPr>
        <w:t>деятельность  «</w:t>
      </w:r>
      <w:proofErr w:type="gramEnd"/>
      <w:r w:rsidR="00AF3D93">
        <w:rPr>
          <w:b/>
          <w:bCs/>
          <w:color w:val="000000"/>
          <w:szCs w:val="28"/>
        </w:rPr>
        <w:t>Рисование квадратов</w:t>
      </w:r>
      <w:r>
        <w:rPr>
          <w:b/>
          <w:bCs/>
          <w:color w:val="000000"/>
          <w:szCs w:val="28"/>
        </w:rPr>
        <w:t xml:space="preserve">» (Методика Е.Е. </w:t>
      </w:r>
      <w:proofErr w:type="spellStart"/>
      <w:r>
        <w:rPr>
          <w:b/>
          <w:bCs/>
          <w:color w:val="000000"/>
          <w:szCs w:val="28"/>
        </w:rPr>
        <w:t>Шулешко</w:t>
      </w:r>
      <w:proofErr w:type="spellEnd"/>
      <w:r>
        <w:rPr>
          <w:b/>
          <w:bCs/>
          <w:color w:val="000000"/>
          <w:szCs w:val="28"/>
        </w:rPr>
        <w:t xml:space="preserve">) с детьми </w:t>
      </w:r>
      <w:r w:rsidR="00AF3D93">
        <w:rPr>
          <w:b/>
          <w:bCs/>
          <w:color w:val="000000"/>
          <w:szCs w:val="28"/>
        </w:rPr>
        <w:t>подготовительной к школе</w:t>
      </w:r>
      <w:r>
        <w:rPr>
          <w:b/>
          <w:bCs/>
          <w:color w:val="000000"/>
          <w:szCs w:val="28"/>
        </w:rPr>
        <w:t xml:space="preserve"> группы</w:t>
      </w:r>
    </w:p>
    <w:p w:rsidR="00520226" w:rsidRDefault="00520226" w:rsidP="00520226">
      <w:pPr>
        <w:shd w:val="clear" w:color="auto" w:fill="FFFFFF"/>
        <w:spacing w:line="240" w:lineRule="auto"/>
        <w:jc w:val="center"/>
        <w:rPr>
          <w:b/>
          <w:bCs/>
          <w:color w:val="000000"/>
          <w:szCs w:val="28"/>
        </w:rPr>
      </w:pPr>
    </w:p>
    <w:p w:rsidR="00EF08EA" w:rsidRPr="00E64D65" w:rsidRDefault="00E64D65" w:rsidP="00E64D65">
      <w:pPr>
        <w:ind w:firstLine="0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</w:t>
      </w:r>
      <w:r w:rsidR="00EF08EA" w:rsidRPr="00E64D65">
        <w:rPr>
          <w:szCs w:val="28"/>
          <w:u w:val="single"/>
        </w:rPr>
        <w:t>Цель:</w:t>
      </w:r>
      <w:r>
        <w:rPr>
          <w:szCs w:val="28"/>
        </w:rPr>
        <w:t xml:space="preserve"> </w:t>
      </w:r>
      <w:r w:rsidR="00EF08EA" w:rsidRPr="00E64D65">
        <w:rPr>
          <w:szCs w:val="28"/>
        </w:rPr>
        <w:t> создать условия для развития общения детей, их самостоятельности и активности.</w:t>
      </w:r>
    </w:p>
    <w:p w:rsidR="00E64D65" w:rsidRPr="00E64D65" w:rsidRDefault="00E64D65" w:rsidP="00E64D65">
      <w:pPr>
        <w:shd w:val="clear" w:color="auto" w:fill="FFFFFF"/>
        <w:spacing w:line="240" w:lineRule="auto"/>
        <w:ind w:left="0" w:right="0" w:firstLine="360"/>
        <w:rPr>
          <w:color w:val="111111"/>
          <w:szCs w:val="28"/>
        </w:rPr>
      </w:pPr>
      <w:r>
        <w:rPr>
          <w:color w:val="111111"/>
          <w:szCs w:val="28"/>
          <w:u w:val="single"/>
          <w:bdr w:val="none" w:sz="0" w:space="0" w:color="auto" w:frame="1"/>
        </w:rPr>
        <w:t xml:space="preserve"> </w:t>
      </w:r>
      <w:r w:rsidRPr="00E64D65">
        <w:rPr>
          <w:color w:val="111111"/>
          <w:szCs w:val="28"/>
          <w:u w:val="single"/>
          <w:bdr w:val="none" w:sz="0" w:space="0" w:color="auto" w:frame="1"/>
        </w:rPr>
        <w:t>Задачи</w:t>
      </w:r>
      <w:r w:rsidRPr="00E64D65">
        <w:rPr>
          <w:color w:val="111111"/>
          <w:szCs w:val="28"/>
        </w:rPr>
        <w:t>:</w:t>
      </w:r>
    </w:p>
    <w:p w:rsidR="00E64D65" w:rsidRPr="00E64D65" w:rsidRDefault="00E64D65" w:rsidP="00E64D65">
      <w:pPr>
        <w:shd w:val="clear" w:color="auto" w:fill="FFFFFF"/>
        <w:spacing w:line="240" w:lineRule="auto"/>
        <w:ind w:left="0" w:right="0" w:firstLine="360"/>
        <w:rPr>
          <w:color w:val="111111"/>
          <w:szCs w:val="28"/>
        </w:rPr>
      </w:pPr>
      <w:r w:rsidRPr="00E64D65">
        <w:rPr>
          <w:color w:val="111111"/>
          <w:szCs w:val="28"/>
          <w:u w:val="single"/>
          <w:bdr w:val="none" w:sz="0" w:space="0" w:color="auto" w:frame="1"/>
        </w:rPr>
        <w:t>Образовательные</w:t>
      </w:r>
      <w:r w:rsidRPr="00E64D65">
        <w:rPr>
          <w:color w:val="111111"/>
          <w:szCs w:val="28"/>
        </w:rPr>
        <w:t>:</w:t>
      </w:r>
    </w:p>
    <w:p w:rsidR="00E64D65" w:rsidRPr="00E64D65" w:rsidRDefault="00E64D65" w:rsidP="00E64D65">
      <w:pPr>
        <w:shd w:val="clear" w:color="auto" w:fill="FFFFFF"/>
        <w:spacing w:before="225" w:after="225" w:line="240" w:lineRule="auto"/>
        <w:ind w:left="0" w:right="0" w:firstLine="360"/>
        <w:rPr>
          <w:color w:val="111111"/>
          <w:szCs w:val="28"/>
        </w:rPr>
      </w:pPr>
      <w:r w:rsidRPr="00E64D65">
        <w:rPr>
          <w:color w:val="111111"/>
          <w:szCs w:val="28"/>
        </w:rPr>
        <w:t>1. Закреплять навыки количественного, порядкового и обратного счета в пределах 10.</w:t>
      </w:r>
    </w:p>
    <w:p w:rsidR="00E64D65" w:rsidRPr="00E64D65" w:rsidRDefault="00E64D65" w:rsidP="00E64D65">
      <w:pPr>
        <w:shd w:val="clear" w:color="auto" w:fill="FFFFFF"/>
        <w:spacing w:before="225" w:after="225" w:line="240" w:lineRule="auto"/>
        <w:ind w:left="0" w:right="0" w:firstLine="360"/>
        <w:rPr>
          <w:color w:val="111111"/>
          <w:szCs w:val="28"/>
        </w:rPr>
      </w:pPr>
      <w:r w:rsidRPr="00E64D65">
        <w:rPr>
          <w:color w:val="111111"/>
          <w:szCs w:val="28"/>
        </w:rPr>
        <w:t>3. Закрепить умение сравнивать 2 рядом стоящих числа, используя знаки больше, меньше, равно.</w:t>
      </w:r>
    </w:p>
    <w:p w:rsidR="00E64D65" w:rsidRPr="00E64D65" w:rsidRDefault="00E64D65" w:rsidP="00E64D65">
      <w:pPr>
        <w:shd w:val="clear" w:color="auto" w:fill="FFFFFF"/>
        <w:spacing w:before="225" w:after="225" w:line="240" w:lineRule="auto"/>
        <w:ind w:left="0" w:right="0" w:firstLine="360"/>
        <w:rPr>
          <w:color w:val="111111"/>
          <w:szCs w:val="28"/>
        </w:rPr>
      </w:pPr>
      <w:r w:rsidRPr="00E64D65">
        <w:rPr>
          <w:color w:val="111111"/>
          <w:szCs w:val="28"/>
        </w:rPr>
        <w:t>4. Уточнить пространственные отношения слева, справа, вверху, внизу.</w:t>
      </w:r>
    </w:p>
    <w:p w:rsidR="00E64D65" w:rsidRPr="00E64D65" w:rsidRDefault="00E64D65" w:rsidP="00E64D65">
      <w:pPr>
        <w:shd w:val="clear" w:color="auto" w:fill="FFFFFF"/>
        <w:spacing w:before="225" w:after="225" w:line="240" w:lineRule="auto"/>
        <w:ind w:left="0" w:right="0" w:firstLine="360"/>
        <w:rPr>
          <w:color w:val="111111"/>
          <w:szCs w:val="28"/>
        </w:rPr>
      </w:pPr>
      <w:r w:rsidRPr="00E64D65">
        <w:rPr>
          <w:color w:val="111111"/>
          <w:szCs w:val="28"/>
        </w:rPr>
        <w:t>5. Упражнять в ориентировке на листе бумаги.</w:t>
      </w:r>
    </w:p>
    <w:p w:rsidR="00E64D65" w:rsidRPr="00E64D65" w:rsidRDefault="00E64D65" w:rsidP="00E64D65">
      <w:pPr>
        <w:shd w:val="clear" w:color="auto" w:fill="FFFFFF"/>
        <w:spacing w:line="240" w:lineRule="auto"/>
        <w:ind w:left="0" w:right="0" w:firstLine="360"/>
        <w:rPr>
          <w:color w:val="111111"/>
          <w:szCs w:val="28"/>
        </w:rPr>
      </w:pPr>
      <w:r w:rsidRPr="00E64D65">
        <w:rPr>
          <w:color w:val="111111"/>
          <w:szCs w:val="28"/>
          <w:u w:val="single"/>
          <w:bdr w:val="none" w:sz="0" w:space="0" w:color="auto" w:frame="1"/>
        </w:rPr>
        <w:t>Развивающие</w:t>
      </w:r>
      <w:r w:rsidRPr="00E64D65">
        <w:rPr>
          <w:color w:val="111111"/>
          <w:szCs w:val="28"/>
        </w:rPr>
        <w:t>:</w:t>
      </w:r>
    </w:p>
    <w:p w:rsidR="00E64D65" w:rsidRPr="00E64D65" w:rsidRDefault="00E64D65" w:rsidP="00E64D65">
      <w:pPr>
        <w:shd w:val="clear" w:color="auto" w:fill="FFFFFF"/>
        <w:spacing w:before="225" w:after="225" w:line="240" w:lineRule="auto"/>
        <w:ind w:left="0" w:right="0" w:firstLine="360"/>
        <w:rPr>
          <w:color w:val="111111"/>
          <w:szCs w:val="28"/>
        </w:rPr>
      </w:pPr>
      <w:r w:rsidRPr="00E64D65">
        <w:rPr>
          <w:color w:val="111111"/>
          <w:szCs w:val="28"/>
        </w:rPr>
        <w:t>1. Развивать логическое мышление, сообразительность, внимание.</w:t>
      </w:r>
    </w:p>
    <w:p w:rsidR="00E64D65" w:rsidRPr="00E64D65" w:rsidRDefault="00E64D65" w:rsidP="00E64D65">
      <w:pPr>
        <w:shd w:val="clear" w:color="auto" w:fill="FFFFFF"/>
        <w:spacing w:before="225" w:after="225" w:line="240" w:lineRule="auto"/>
        <w:ind w:left="0" w:right="0" w:firstLine="360"/>
        <w:rPr>
          <w:color w:val="111111"/>
          <w:szCs w:val="28"/>
        </w:rPr>
      </w:pPr>
      <w:r w:rsidRPr="00E64D65">
        <w:rPr>
          <w:color w:val="111111"/>
          <w:szCs w:val="28"/>
        </w:rPr>
        <w:t>2. Способствовать формированию мыслительных операций, развитию речи, умению аргументировать свои высказывания.</w:t>
      </w:r>
    </w:p>
    <w:p w:rsidR="00E64D65" w:rsidRDefault="00E64D65" w:rsidP="00E64D65">
      <w:pPr>
        <w:shd w:val="clear" w:color="auto" w:fill="FFFFFF"/>
        <w:spacing w:before="225" w:after="225" w:line="240" w:lineRule="auto"/>
        <w:ind w:left="0" w:right="0" w:firstLine="360"/>
        <w:rPr>
          <w:color w:val="111111"/>
          <w:szCs w:val="28"/>
        </w:rPr>
      </w:pPr>
      <w:r w:rsidRPr="00E64D65">
        <w:rPr>
          <w:color w:val="111111"/>
          <w:szCs w:val="28"/>
        </w:rPr>
        <w:t>3. Развивать зрительную память.</w:t>
      </w:r>
    </w:p>
    <w:p w:rsidR="00E64D65" w:rsidRPr="00EF08EA" w:rsidRDefault="00E64D65" w:rsidP="00E64D65">
      <w:pPr>
        <w:ind w:firstLine="0"/>
      </w:pPr>
      <w:r>
        <w:t xml:space="preserve">   4. </w:t>
      </w:r>
      <w:r w:rsidRPr="00EF08EA">
        <w:t>Развивать умения координировать свои усилия с действиями остальных детей.</w:t>
      </w:r>
    </w:p>
    <w:p w:rsidR="00E64D65" w:rsidRPr="00E64D65" w:rsidRDefault="00E64D65" w:rsidP="00E64D65">
      <w:pPr>
        <w:shd w:val="clear" w:color="auto" w:fill="FFFFFF"/>
        <w:spacing w:line="240" w:lineRule="auto"/>
        <w:ind w:left="0" w:right="0" w:firstLine="360"/>
        <w:rPr>
          <w:color w:val="111111"/>
          <w:szCs w:val="28"/>
        </w:rPr>
      </w:pPr>
      <w:r w:rsidRPr="00E64D65">
        <w:rPr>
          <w:color w:val="111111"/>
          <w:szCs w:val="28"/>
          <w:u w:val="single"/>
          <w:bdr w:val="none" w:sz="0" w:space="0" w:color="auto" w:frame="1"/>
        </w:rPr>
        <w:t>Воспитательные</w:t>
      </w:r>
      <w:r w:rsidRPr="00E64D65">
        <w:rPr>
          <w:color w:val="111111"/>
          <w:szCs w:val="28"/>
        </w:rPr>
        <w:t>:</w:t>
      </w:r>
    </w:p>
    <w:p w:rsidR="00F13C6B" w:rsidRDefault="00E64D65" w:rsidP="00F13C6B">
      <w:pPr>
        <w:shd w:val="clear" w:color="auto" w:fill="FFFFFF"/>
        <w:spacing w:before="225" w:after="225"/>
        <w:ind w:left="0" w:right="0" w:firstLine="0"/>
        <w:rPr>
          <w:color w:val="111111"/>
          <w:szCs w:val="28"/>
        </w:rPr>
      </w:pPr>
      <w:r>
        <w:rPr>
          <w:color w:val="111111"/>
          <w:szCs w:val="28"/>
        </w:rPr>
        <w:t xml:space="preserve"> 1.</w:t>
      </w:r>
      <w:r w:rsidRPr="00E64D65">
        <w:rPr>
          <w:color w:val="111111"/>
          <w:szCs w:val="28"/>
        </w:rPr>
        <w:t>Воспитывать самостоятельность, умение понимать учебную задачу и выполнять её самостоятельно.</w:t>
      </w:r>
    </w:p>
    <w:p w:rsidR="00EF08EA" w:rsidRPr="00EF08EA" w:rsidRDefault="00E64D65" w:rsidP="00F13C6B">
      <w:pPr>
        <w:shd w:val="clear" w:color="auto" w:fill="FFFFFF"/>
        <w:spacing w:before="225" w:after="225"/>
        <w:ind w:left="0" w:right="0" w:firstLine="0"/>
      </w:pPr>
      <w:r>
        <w:t xml:space="preserve"> 2.</w:t>
      </w:r>
      <w:r w:rsidR="00EF08EA" w:rsidRPr="00EF08EA">
        <w:t>Формировать доверительные отношения между детьми.</w:t>
      </w:r>
    </w:p>
    <w:p w:rsidR="00EF08EA" w:rsidRPr="00EF08EA" w:rsidRDefault="00E64D65" w:rsidP="00E64D65">
      <w:pPr>
        <w:ind w:left="0" w:firstLine="0"/>
      </w:pPr>
      <w:r>
        <w:t xml:space="preserve"> 3.</w:t>
      </w:r>
      <w:r w:rsidR="00EF08EA" w:rsidRPr="00EF08EA">
        <w:t>Воспитывать доброжелательность, умение налаживать контакт со сверстниками.</w:t>
      </w:r>
    </w:p>
    <w:p w:rsidR="00EF08EA" w:rsidRPr="00EF55B2" w:rsidRDefault="00EF55B2" w:rsidP="00EF55B2">
      <w:pPr>
        <w:ind w:left="0" w:firstLine="0"/>
        <w:rPr>
          <w:u w:val="single"/>
        </w:rPr>
      </w:pPr>
      <w:r w:rsidRPr="00EF55B2">
        <w:rPr>
          <w:u w:val="single"/>
        </w:rPr>
        <w:t xml:space="preserve">     </w:t>
      </w:r>
      <w:r w:rsidR="00E64D65" w:rsidRPr="00EF55B2">
        <w:rPr>
          <w:u w:val="single"/>
        </w:rPr>
        <w:t>Оборудование:</w:t>
      </w:r>
    </w:p>
    <w:p w:rsidR="00AF3D93" w:rsidRPr="00AF3D93" w:rsidRDefault="00AF3D93" w:rsidP="00E64D65">
      <w:pPr>
        <w:ind w:left="0" w:firstLine="0"/>
      </w:pPr>
      <w:r w:rsidRPr="00AF3D93">
        <w:t xml:space="preserve">Листы </w:t>
      </w:r>
      <w:proofErr w:type="gramStart"/>
      <w:r w:rsidRPr="00AF3D93">
        <w:t>бумаги ,</w:t>
      </w:r>
      <w:proofErr w:type="gramEnd"/>
      <w:r w:rsidRPr="00AF3D93">
        <w:t xml:space="preserve"> карандаши</w:t>
      </w:r>
    </w:p>
    <w:p w:rsidR="00EF55B2" w:rsidRPr="00EF08EA" w:rsidRDefault="00EF55B2" w:rsidP="00E64D65">
      <w:pPr>
        <w:ind w:left="0" w:firstLine="0"/>
      </w:pPr>
      <w:r w:rsidRPr="00EF55B2">
        <w:rPr>
          <w:u w:val="single"/>
        </w:rPr>
        <w:lastRenderedPageBreak/>
        <w:t>Интеграция с образовательными областями ФГОС</w:t>
      </w:r>
      <w:r>
        <w:t>: социально-коммуникативное, речевое, художественно-эстетическое, познавательное, физическое.</w:t>
      </w:r>
    </w:p>
    <w:p w:rsidR="00EF08EA" w:rsidRDefault="00EF55B2" w:rsidP="00EF55B2">
      <w:pPr>
        <w:ind w:left="0" w:firstLine="0"/>
        <w:rPr>
          <w:b/>
        </w:rPr>
      </w:pPr>
      <w:r>
        <w:rPr>
          <w:b/>
        </w:rPr>
        <w:t xml:space="preserve">  </w:t>
      </w:r>
      <w:r w:rsidR="00E64D65">
        <w:rPr>
          <w:b/>
        </w:rPr>
        <w:t>Ход образовательной деятельности:</w:t>
      </w:r>
    </w:p>
    <w:p w:rsidR="00EF55B2" w:rsidRDefault="00EF55B2" w:rsidP="00EF55B2">
      <w:pPr>
        <w:ind w:left="851" w:firstLine="0"/>
        <w:rPr>
          <w:i/>
          <w:u w:val="single"/>
        </w:rPr>
      </w:pPr>
      <w:r w:rsidRPr="00EF55B2">
        <w:rPr>
          <w:i/>
          <w:u w:val="single"/>
        </w:rPr>
        <w:t>Вводная часть:</w:t>
      </w:r>
    </w:p>
    <w:p w:rsidR="00F13C6B" w:rsidRDefault="00B30F76" w:rsidP="00B30F76">
      <w:pPr>
        <w:shd w:val="clear" w:color="auto" w:fill="FFFFFF"/>
        <w:ind w:left="0" w:right="0" w:firstLine="0"/>
        <w:rPr>
          <w:color w:val="181818"/>
          <w:szCs w:val="28"/>
        </w:rPr>
      </w:pPr>
      <w:r w:rsidRPr="00B30F76">
        <w:rPr>
          <w:color w:val="181818"/>
          <w:szCs w:val="28"/>
        </w:rPr>
        <w:t xml:space="preserve">Только смелый и упорный </w:t>
      </w:r>
    </w:p>
    <w:p w:rsidR="00F13C6B" w:rsidRDefault="00B30F76" w:rsidP="00B30F76">
      <w:pPr>
        <w:shd w:val="clear" w:color="auto" w:fill="FFFFFF"/>
        <w:ind w:left="0" w:right="0" w:firstLine="0"/>
        <w:rPr>
          <w:color w:val="181818"/>
          <w:szCs w:val="28"/>
        </w:rPr>
      </w:pPr>
      <w:r w:rsidRPr="00B30F76">
        <w:rPr>
          <w:color w:val="181818"/>
          <w:szCs w:val="28"/>
        </w:rPr>
        <w:t xml:space="preserve">Доберётся к цели бодро </w:t>
      </w:r>
    </w:p>
    <w:p w:rsidR="00F13C6B" w:rsidRDefault="00B30F76" w:rsidP="00B30F76">
      <w:pPr>
        <w:shd w:val="clear" w:color="auto" w:fill="FFFFFF"/>
        <w:ind w:left="0" w:right="0" w:firstLine="0"/>
        <w:rPr>
          <w:color w:val="181818"/>
          <w:szCs w:val="28"/>
        </w:rPr>
      </w:pPr>
      <w:r w:rsidRPr="00B30F76">
        <w:rPr>
          <w:color w:val="181818"/>
          <w:szCs w:val="28"/>
        </w:rPr>
        <w:t xml:space="preserve">А ещё в дороге нужно </w:t>
      </w:r>
    </w:p>
    <w:p w:rsidR="00F13C6B" w:rsidRDefault="00B30F76" w:rsidP="00B30F76">
      <w:pPr>
        <w:shd w:val="clear" w:color="auto" w:fill="FFFFFF"/>
        <w:ind w:left="0" w:right="0" w:firstLine="0"/>
        <w:rPr>
          <w:color w:val="181818"/>
          <w:szCs w:val="28"/>
        </w:rPr>
      </w:pPr>
      <w:r w:rsidRPr="00B30F76">
        <w:rPr>
          <w:color w:val="181818"/>
          <w:szCs w:val="28"/>
        </w:rPr>
        <w:t xml:space="preserve">Знать секреты прочной дружбы </w:t>
      </w:r>
    </w:p>
    <w:p w:rsidR="00B30F76" w:rsidRPr="00B30F76" w:rsidRDefault="00B30F76" w:rsidP="00B30F76">
      <w:pPr>
        <w:shd w:val="clear" w:color="auto" w:fill="FFFFFF"/>
        <w:ind w:left="0" w:right="0" w:firstLine="0"/>
        <w:rPr>
          <w:color w:val="181818"/>
          <w:szCs w:val="28"/>
        </w:rPr>
      </w:pPr>
      <w:r w:rsidRPr="00B30F76">
        <w:rPr>
          <w:color w:val="181818"/>
          <w:szCs w:val="28"/>
        </w:rPr>
        <w:t xml:space="preserve">"Один за всех и все за одного" </w:t>
      </w:r>
    </w:p>
    <w:p w:rsidR="00B30F76" w:rsidRPr="00B30F76" w:rsidRDefault="00B30F76" w:rsidP="00B30F76">
      <w:pPr>
        <w:shd w:val="clear" w:color="auto" w:fill="FFFFFF"/>
        <w:ind w:left="0" w:right="0" w:firstLine="0"/>
        <w:rPr>
          <w:rFonts w:ascii="Arial" w:hAnsi="Arial" w:cs="Arial"/>
          <w:color w:val="181818"/>
          <w:szCs w:val="28"/>
        </w:rPr>
      </w:pPr>
      <w:r w:rsidRPr="00B30F76">
        <w:rPr>
          <w:color w:val="181818"/>
          <w:szCs w:val="28"/>
        </w:rPr>
        <w:t>Ребята вам сегодня понадобится на занятии всё ваше внимание, наблюдательность и сообразительность</w:t>
      </w:r>
    </w:p>
    <w:p w:rsidR="00B30F76" w:rsidRDefault="00B30F76" w:rsidP="00B30F76">
      <w:pPr>
        <w:shd w:val="clear" w:color="auto" w:fill="FFFFFF"/>
        <w:ind w:left="0" w:right="0" w:firstLine="0"/>
        <w:rPr>
          <w:color w:val="181818"/>
          <w:szCs w:val="28"/>
        </w:rPr>
      </w:pPr>
      <w:r w:rsidRPr="00B30F76">
        <w:rPr>
          <w:b/>
          <w:bCs/>
          <w:color w:val="181818"/>
          <w:szCs w:val="28"/>
        </w:rPr>
        <w:t>Задание№1 </w:t>
      </w:r>
      <w:r w:rsidRPr="00B30F76">
        <w:rPr>
          <w:color w:val="181818"/>
          <w:szCs w:val="28"/>
        </w:rPr>
        <w:t xml:space="preserve">А сейчас ребята я предлагаю отправится в путешествие по нашему аквариуму, где мы с вами будем находить буквы. </w:t>
      </w:r>
    </w:p>
    <w:p w:rsidR="00B30F76" w:rsidRDefault="00B30F76" w:rsidP="00B30F76">
      <w:pPr>
        <w:shd w:val="clear" w:color="auto" w:fill="FFFFFF"/>
        <w:ind w:left="0" w:right="0" w:firstLine="0"/>
        <w:rPr>
          <w:color w:val="181818"/>
          <w:szCs w:val="28"/>
        </w:rPr>
      </w:pPr>
      <w:r w:rsidRPr="00B30F76">
        <w:rPr>
          <w:color w:val="181818"/>
          <w:szCs w:val="28"/>
        </w:rPr>
        <w:t xml:space="preserve">-Эта буква находится в правом нижнем углу над ракушкой. Она </w:t>
      </w:r>
      <w:proofErr w:type="gramStart"/>
      <w:r w:rsidRPr="00B30F76">
        <w:rPr>
          <w:color w:val="181818"/>
          <w:szCs w:val="28"/>
        </w:rPr>
        <w:t>согласная.(</w:t>
      </w:r>
      <w:proofErr w:type="gramEnd"/>
      <w:r w:rsidRPr="00B30F76">
        <w:rPr>
          <w:color w:val="181818"/>
          <w:szCs w:val="28"/>
        </w:rPr>
        <w:t xml:space="preserve">Ш) - Эта буква находится в левом верхнем углу она гласная (А) </w:t>
      </w:r>
    </w:p>
    <w:p w:rsidR="00B30F76" w:rsidRDefault="00B30F76" w:rsidP="00B30F76">
      <w:pPr>
        <w:shd w:val="clear" w:color="auto" w:fill="FFFFFF"/>
        <w:ind w:left="0" w:right="0" w:firstLine="0"/>
        <w:rPr>
          <w:color w:val="181818"/>
          <w:szCs w:val="28"/>
        </w:rPr>
      </w:pPr>
      <w:r w:rsidRPr="00B30F76">
        <w:rPr>
          <w:color w:val="181818"/>
          <w:szCs w:val="28"/>
        </w:rPr>
        <w:t xml:space="preserve">-Эта буква находится над числом 6 она гласная (Е) </w:t>
      </w:r>
    </w:p>
    <w:p w:rsidR="00B30F76" w:rsidRPr="00B30F76" w:rsidRDefault="00B30F76" w:rsidP="00B30F76">
      <w:pPr>
        <w:shd w:val="clear" w:color="auto" w:fill="FFFFFF"/>
        <w:ind w:left="0" w:right="0" w:firstLine="0"/>
        <w:rPr>
          <w:rFonts w:ascii="Arial" w:hAnsi="Arial" w:cs="Arial"/>
          <w:color w:val="181818"/>
          <w:szCs w:val="28"/>
        </w:rPr>
      </w:pPr>
      <w:r w:rsidRPr="00B30F76">
        <w:rPr>
          <w:color w:val="181818"/>
          <w:szCs w:val="28"/>
        </w:rPr>
        <w:t>-Эта буква находится на самом дне аквариума рядом с зелёной водорослью(С) 1.Какие буквы алфавита мы с вами находили в нашем аквариуме? (</w:t>
      </w:r>
      <w:proofErr w:type="gramStart"/>
      <w:r w:rsidRPr="00B30F76">
        <w:rPr>
          <w:color w:val="181818"/>
          <w:szCs w:val="28"/>
        </w:rPr>
        <w:t>Ш,А</w:t>
      </w:r>
      <w:proofErr w:type="gramEnd"/>
      <w:r w:rsidRPr="00B30F76">
        <w:rPr>
          <w:color w:val="181818"/>
          <w:szCs w:val="28"/>
        </w:rPr>
        <w:t xml:space="preserve">,Е,С) 2.Какую букву находили </w:t>
      </w:r>
      <w:proofErr w:type="spellStart"/>
      <w:r w:rsidRPr="00B30F76">
        <w:rPr>
          <w:color w:val="181818"/>
          <w:szCs w:val="28"/>
        </w:rPr>
        <w:t>первой?второй</w:t>
      </w:r>
      <w:proofErr w:type="spellEnd"/>
      <w:r w:rsidRPr="00B30F76">
        <w:rPr>
          <w:color w:val="181818"/>
          <w:szCs w:val="28"/>
        </w:rPr>
        <w:t xml:space="preserve">? 3.Каким цветом обозначаются </w:t>
      </w:r>
      <w:proofErr w:type="spellStart"/>
      <w:proofErr w:type="gramStart"/>
      <w:r w:rsidRPr="00B30F76">
        <w:rPr>
          <w:color w:val="181818"/>
          <w:szCs w:val="28"/>
        </w:rPr>
        <w:t>гласные?согласные</w:t>
      </w:r>
      <w:proofErr w:type="spellEnd"/>
      <w:proofErr w:type="gramEnd"/>
      <w:r w:rsidRPr="00B30F76">
        <w:rPr>
          <w:color w:val="181818"/>
          <w:szCs w:val="28"/>
        </w:rPr>
        <w:t>?</w:t>
      </w:r>
    </w:p>
    <w:p w:rsidR="00B30F76" w:rsidRDefault="00B30F76" w:rsidP="00B30F76">
      <w:pPr>
        <w:shd w:val="clear" w:color="auto" w:fill="FFFFFF"/>
        <w:ind w:left="0" w:right="0" w:firstLine="0"/>
        <w:rPr>
          <w:color w:val="181818"/>
          <w:szCs w:val="28"/>
        </w:rPr>
      </w:pPr>
      <w:r w:rsidRPr="00B30F76">
        <w:rPr>
          <w:b/>
          <w:bCs/>
          <w:color w:val="181818"/>
          <w:szCs w:val="28"/>
        </w:rPr>
        <w:t>Задание№2 </w:t>
      </w:r>
      <w:r w:rsidRPr="00B30F76">
        <w:rPr>
          <w:color w:val="181818"/>
          <w:szCs w:val="28"/>
        </w:rPr>
        <w:t xml:space="preserve">Перед вами лежат разлинованные листочки. На каждой линии мы напишем слова, но не </w:t>
      </w:r>
      <w:proofErr w:type="gramStart"/>
      <w:r w:rsidRPr="00B30F76">
        <w:rPr>
          <w:color w:val="181818"/>
          <w:szCs w:val="28"/>
        </w:rPr>
        <w:t>буквами</w:t>
      </w:r>
      <w:proofErr w:type="gramEnd"/>
      <w:r w:rsidRPr="00B30F76">
        <w:rPr>
          <w:color w:val="181818"/>
          <w:szCs w:val="28"/>
        </w:rPr>
        <w:t xml:space="preserve"> а кружочками. Сколько в слове букв, столько и кружков надо написать -</w:t>
      </w:r>
      <w:proofErr w:type="spellStart"/>
      <w:r w:rsidRPr="00B30F76">
        <w:rPr>
          <w:color w:val="181818"/>
          <w:szCs w:val="28"/>
        </w:rPr>
        <w:t>ооо</w:t>
      </w:r>
      <w:proofErr w:type="spellEnd"/>
      <w:r w:rsidRPr="00B30F76">
        <w:rPr>
          <w:color w:val="181818"/>
          <w:szCs w:val="28"/>
        </w:rPr>
        <w:t xml:space="preserve"> (лес) -</w:t>
      </w:r>
      <w:proofErr w:type="spellStart"/>
      <w:r w:rsidRPr="00B30F76">
        <w:rPr>
          <w:color w:val="181818"/>
          <w:szCs w:val="28"/>
        </w:rPr>
        <w:t>ооооо</w:t>
      </w:r>
      <w:proofErr w:type="spellEnd"/>
      <w:r w:rsidRPr="00B30F76">
        <w:rPr>
          <w:color w:val="181818"/>
          <w:szCs w:val="28"/>
        </w:rPr>
        <w:t>(белка) -</w:t>
      </w:r>
      <w:proofErr w:type="spellStart"/>
      <w:r w:rsidRPr="00B30F76">
        <w:rPr>
          <w:color w:val="181818"/>
          <w:szCs w:val="28"/>
        </w:rPr>
        <w:t>ооооо</w:t>
      </w:r>
      <w:proofErr w:type="spellEnd"/>
      <w:r w:rsidRPr="00B30F76">
        <w:rPr>
          <w:color w:val="181818"/>
          <w:szCs w:val="28"/>
        </w:rPr>
        <w:t>(сосна) -</w:t>
      </w:r>
      <w:proofErr w:type="spellStart"/>
      <w:r w:rsidRPr="00B30F76">
        <w:rPr>
          <w:color w:val="181818"/>
          <w:szCs w:val="28"/>
        </w:rPr>
        <w:t>оооо</w:t>
      </w:r>
      <w:proofErr w:type="spellEnd"/>
      <w:r w:rsidRPr="00B30F76">
        <w:rPr>
          <w:color w:val="181818"/>
          <w:szCs w:val="28"/>
        </w:rPr>
        <w:t xml:space="preserve">(снег) </w:t>
      </w:r>
    </w:p>
    <w:p w:rsidR="00B30F76" w:rsidRDefault="00B30F76" w:rsidP="00B30F76">
      <w:pPr>
        <w:shd w:val="clear" w:color="auto" w:fill="FFFFFF"/>
        <w:ind w:left="0" w:right="0" w:firstLine="0"/>
        <w:rPr>
          <w:color w:val="181818"/>
          <w:szCs w:val="28"/>
        </w:rPr>
      </w:pPr>
      <w:r w:rsidRPr="00B30F76">
        <w:rPr>
          <w:color w:val="181818"/>
          <w:szCs w:val="28"/>
        </w:rPr>
        <w:t xml:space="preserve">1. Подчеркните слова которые начинаются на букву "с" синим цветом 2.Подчеркните слово которое начиналось на </w:t>
      </w:r>
      <w:proofErr w:type="spellStart"/>
      <w:r w:rsidRPr="00B30F76">
        <w:rPr>
          <w:color w:val="181818"/>
          <w:szCs w:val="28"/>
        </w:rPr>
        <w:t>букву"л</w:t>
      </w:r>
      <w:proofErr w:type="spellEnd"/>
      <w:r w:rsidRPr="00B30F76">
        <w:rPr>
          <w:color w:val="181818"/>
          <w:szCs w:val="28"/>
        </w:rPr>
        <w:t xml:space="preserve">" зелёным </w:t>
      </w:r>
    </w:p>
    <w:p w:rsidR="00B30F76" w:rsidRDefault="00B30F76" w:rsidP="00B30F76">
      <w:pPr>
        <w:shd w:val="clear" w:color="auto" w:fill="FFFFFF"/>
        <w:ind w:left="0" w:right="0" w:firstLine="0"/>
        <w:rPr>
          <w:color w:val="181818"/>
          <w:szCs w:val="28"/>
        </w:rPr>
      </w:pPr>
      <w:r w:rsidRPr="00B30F76">
        <w:rPr>
          <w:color w:val="181818"/>
          <w:szCs w:val="28"/>
        </w:rPr>
        <w:t xml:space="preserve">3.В каком слове четыре буквы? </w:t>
      </w:r>
    </w:p>
    <w:p w:rsidR="00B30F76" w:rsidRPr="00B30F76" w:rsidRDefault="00B30F76" w:rsidP="00B30F76">
      <w:pPr>
        <w:shd w:val="clear" w:color="auto" w:fill="FFFFFF"/>
        <w:ind w:left="0" w:right="0" w:firstLine="0"/>
        <w:rPr>
          <w:rFonts w:ascii="Arial" w:hAnsi="Arial" w:cs="Arial"/>
          <w:color w:val="181818"/>
          <w:szCs w:val="28"/>
        </w:rPr>
      </w:pPr>
      <w:r w:rsidRPr="00B30F76">
        <w:rPr>
          <w:color w:val="181818"/>
          <w:szCs w:val="28"/>
        </w:rPr>
        <w:t>4.Название какого животного встречалось в словах?</w:t>
      </w:r>
    </w:p>
    <w:p w:rsidR="00B30F76" w:rsidRPr="00B30F76" w:rsidRDefault="00B30F76" w:rsidP="00B30F76">
      <w:pPr>
        <w:ind w:left="0" w:firstLine="0"/>
        <w:rPr>
          <w:b/>
          <w:szCs w:val="28"/>
        </w:rPr>
      </w:pPr>
      <w:r w:rsidRPr="00B30F76">
        <w:rPr>
          <w:b/>
          <w:szCs w:val="28"/>
        </w:rPr>
        <w:t>Задание №</w:t>
      </w:r>
      <w:r w:rsidR="00F13C6B">
        <w:rPr>
          <w:b/>
          <w:szCs w:val="28"/>
        </w:rPr>
        <w:t>3</w:t>
      </w:r>
    </w:p>
    <w:p w:rsidR="00B30F76" w:rsidRPr="00B30F76" w:rsidRDefault="00B30F76" w:rsidP="00B30F76">
      <w:pPr>
        <w:ind w:left="0" w:firstLine="0"/>
        <w:rPr>
          <w:szCs w:val="28"/>
        </w:rPr>
      </w:pPr>
      <w:r w:rsidRPr="00B30F76">
        <w:rPr>
          <w:szCs w:val="28"/>
        </w:rPr>
        <w:t>«Стрельба по мишеням» - рисование полос одинаковой ширины</w:t>
      </w:r>
    </w:p>
    <w:p w:rsidR="00B30F76" w:rsidRPr="00B30F76" w:rsidRDefault="00B30F76" w:rsidP="00B30F76">
      <w:pPr>
        <w:ind w:firstLine="0"/>
        <w:rPr>
          <w:szCs w:val="28"/>
        </w:rPr>
      </w:pPr>
      <w:r w:rsidRPr="00B30F76">
        <w:rPr>
          <w:szCs w:val="28"/>
        </w:rPr>
        <w:lastRenderedPageBreak/>
        <w:t>Справа на доске воспитатель проводит вертикальную прямую. Это «линия мишеней». На ней рисуют мишени - штук 8-10 на разной высоте. Слева проводится ещё одна линия - наклонная, примерно 60-70° к горизонтали. Верхний конец наклонной линии находится близко к «линии мишеней», а нижний - дальше от нее. Эта наклонная линия - «огневой рубеж».</w:t>
      </w:r>
    </w:p>
    <w:p w:rsidR="00B30F76" w:rsidRPr="00B30F76" w:rsidRDefault="00B30F76" w:rsidP="00B30F76">
      <w:pPr>
        <w:ind w:firstLine="0"/>
        <w:rPr>
          <w:szCs w:val="28"/>
        </w:rPr>
      </w:pPr>
      <w:r w:rsidRPr="00B30F76">
        <w:rPr>
          <w:szCs w:val="28"/>
        </w:rPr>
        <w:t>Воспитатель сообщает детям, что сейчас они будут учиться стрелять в цель. Он покажет, как это делается. С мелом в руке воспитатель подходит к доске. Сначала надо выбрать мишень. Всем ясно, что попасть в цель легче с небольшого расстояния (</w:t>
      </w:r>
      <w:proofErr w:type="spellStart"/>
      <w:r w:rsidRPr="00B30F76">
        <w:rPr>
          <w:szCs w:val="28"/>
        </w:rPr>
        <w:t>сблизи</w:t>
      </w:r>
      <w:proofErr w:type="spellEnd"/>
      <w:r w:rsidRPr="00B30F76">
        <w:rPr>
          <w:szCs w:val="28"/>
        </w:rPr>
        <w:t>), чем с большого (издалека).</w:t>
      </w:r>
    </w:p>
    <w:p w:rsidR="00B30F76" w:rsidRPr="00B30F76" w:rsidRDefault="00B30F76" w:rsidP="00B30F76">
      <w:pPr>
        <w:ind w:firstLine="0"/>
        <w:rPr>
          <w:szCs w:val="28"/>
        </w:rPr>
      </w:pPr>
      <w:r w:rsidRPr="00B30F76">
        <w:rPr>
          <w:szCs w:val="28"/>
        </w:rPr>
        <w:t>«Огневой рубеж» проведён таким образом, что можно выбрать себе мишень на том расстоянии, на каком хочешь.</w:t>
      </w:r>
    </w:p>
    <w:p w:rsidR="00B30F76" w:rsidRPr="00B30F76" w:rsidRDefault="00B30F76" w:rsidP="00B30F76">
      <w:pPr>
        <w:ind w:firstLine="0"/>
        <w:rPr>
          <w:szCs w:val="28"/>
        </w:rPr>
      </w:pPr>
      <w:r w:rsidRPr="00B30F76">
        <w:rPr>
          <w:szCs w:val="28"/>
        </w:rPr>
        <w:t>Воспитатель выбирает себе для начала мишень где-то посередине. Теперь надо определить на «огневом рубеже» точку, из которой можно попасть в эту мишень. Для этого стрелок (воспитатель) подходит к выбранной мишени, ставит руку с мелом прямо на ней и быстро идёт вдоль доски к «огневому рубежу», ведя неподвижную руку с мелом строго по горизонтали, не прикасаясь к доске.</w:t>
      </w:r>
    </w:p>
    <w:p w:rsidR="00B30F76" w:rsidRPr="00B30F76" w:rsidRDefault="00B30F76" w:rsidP="00B30F76">
      <w:pPr>
        <w:ind w:firstLine="0"/>
        <w:rPr>
          <w:szCs w:val="28"/>
        </w:rPr>
      </w:pPr>
      <w:r w:rsidRPr="00B30F76">
        <w:rPr>
          <w:szCs w:val="28"/>
        </w:rPr>
        <w:t>Когда мелок оказывается на «огневом рубеже» - ставится метка. Это - «огневая точка», из которой стрелок должен поразить мишень.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Теперь можно «стрелять». «Выстрел» - это быстрое уверенное движение мелом по доске от «огневой точки» к мишени.</w:t>
      </w:r>
    </w:p>
    <w:p w:rsidR="00B30F76" w:rsidRPr="00B30F76" w:rsidRDefault="00B30F76" w:rsidP="00F13C6B">
      <w:pPr>
        <w:ind w:left="0" w:firstLine="0"/>
        <w:rPr>
          <w:szCs w:val="28"/>
        </w:rPr>
      </w:pPr>
      <w:r w:rsidRPr="00B30F76">
        <w:rPr>
          <w:szCs w:val="28"/>
        </w:rPr>
        <w:t>Линия «выстрела» должна быть строго горизонтальна.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Когда демонстрация закончена (воспитатель может сделать ещё пару «выстрелов» с разных расстояний), вызываются желающие попробовать «стрелять». Нужно вызвать к доске двоих детей. «Стрельба по мишеням» - игра, в ней играют вдвоём.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Сперва двое играющих должны договориться, кто первый «стреляет». Можно посчитаться (считалки, где жест руки считающего совпадает по ритму со словом, являются хорошим упражнением для детей).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lastRenderedPageBreak/>
        <w:t>Когда выяснилось, кому «стрелять» - «стрелок» выбирает «мишень». Он делает это сообразно оценке собственных возможностей. Если он боится не попасть, пусть стреляет «</w:t>
      </w:r>
      <w:proofErr w:type="spellStart"/>
      <w:r w:rsidRPr="00B30F76">
        <w:rPr>
          <w:szCs w:val="28"/>
        </w:rPr>
        <w:t>сблизи</w:t>
      </w:r>
      <w:proofErr w:type="spellEnd"/>
      <w:r w:rsidRPr="00B30F76">
        <w:rPr>
          <w:szCs w:val="28"/>
        </w:rPr>
        <w:t>», если уверен в себе - «издали».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Мишень выбрана, и теперь наступает очередь не «стрелка», а его партнёра делать своё дело. Это дело заключается в том, что он готовит стрелку «огневую точку», т.е. ведёт мелком над доской строго горизонтально от выбранной стрелком мишени к «огневому рубежу» и ставит там метку.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Стрелок подходит к своей «огневой точке», ставит на неё мелок, нацеливает своё движение на «мишень» и «стреляет». После выстрела «стрелок» вместе со своим помощником оценивают на первых парах с помощью воспитателя качество «выстрела».</w:t>
      </w:r>
    </w:p>
    <w:p w:rsidR="00B30F76" w:rsidRPr="00B30F76" w:rsidRDefault="00B30F76" w:rsidP="00F13C6B">
      <w:pPr>
        <w:ind w:left="0" w:firstLine="0"/>
        <w:rPr>
          <w:szCs w:val="28"/>
        </w:rPr>
      </w:pPr>
      <w:bookmarkStart w:id="1" w:name="Shuleshko_PoniGram2_4.4.5"/>
      <w:bookmarkStart w:id="2" w:name="heading6"/>
      <w:bookmarkEnd w:id="1"/>
      <w:bookmarkEnd w:id="2"/>
      <w:r w:rsidRPr="00B30F76">
        <w:rPr>
          <w:szCs w:val="28"/>
        </w:rPr>
        <w:t>Критерии оценки «стрелков»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Первый критерий оценки - попал или не попал. Если попал, это означает хорошую работу обоих членов пары - «стрелка» и помощника. Помощник точно определил «огневую точку», а «стрелок» метко выстрелил. Если «попадания» не было, надо разобраться, «стрелок» ли «промазал» или помощник неправильно определил огневую точку.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Все дети должны включиться в это обсуждение, высказать свои соображения, рассказать «как было», что они заметили, наблюдая за работой своих товарищей.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Второй, и главный, критерий оценки результатов «стрельбы» - это точность горизонтального направления линии «выстрела» по всей длине.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Вероятно, не у всех детей сразу получится строгая горизонталь. Условие игры - быстрота движения «выстрела» исключает неуверенность, «дрожание» линии, но она может оказаться прогнутой вверх или вниз по всей длине (т. е. представлять собой пологую дугу), или у одного из концов, чаще у «мишени», когда катастрофически промахивающийся «стрелок» пытается в последний момент поправить положение.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lastRenderedPageBreak/>
        <w:t>О таких негоризонтальных, прогнутых линиях дети говорят: «Ты не выстрелил, а бросил, кинул», - имея в виду дугообразную форму пути, проделанного мелком.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Когда «выстрелу» дана исчерпывающая оценка, «стрелок» и его помощник меняются ролями.</w:t>
      </w:r>
    </w:p>
    <w:p w:rsidR="00B30F76" w:rsidRPr="00F13C6B" w:rsidRDefault="00B30F76" w:rsidP="00F13C6B">
      <w:pPr>
        <w:ind w:left="0" w:firstLine="0"/>
        <w:rPr>
          <w:b/>
          <w:szCs w:val="28"/>
        </w:rPr>
      </w:pPr>
      <w:r w:rsidRPr="00F13C6B">
        <w:rPr>
          <w:b/>
          <w:szCs w:val="28"/>
        </w:rPr>
        <w:t>«</w:t>
      </w:r>
      <w:proofErr w:type="spellStart"/>
      <w:r w:rsidRPr="00F13C6B">
        <w:rPr>
          <w:b/>
          <w:szCs w:val="28"/>
        </w:rPr>
        <w:t>Cтрельба</w:t>
      </w:r>
      <w:proofErr w:type="spellEnd"/>
      <w:r w:rsidRPr="00F13C6B">
        <w:rPr>
          <w:b/>
          <w:szCs w:val="28"/>
        </w:rPr>
        <w:t>» на бумаге.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После того, как 1-2 пары сыграли в «стрельбу» на доске, а все остальные побыли активно обсуждающими ход игры болельщиками, можно перейти к попарной игре за столами на листах бумаги.</w:t>
      </w:r>
    </w:p>
    <w:p w:rsidR="00B30F76" w:rsidRPr="00F13C6B" w:rsidRDefault="00F13C6B" w:rsidP="00F13C6B">
      <w:pPr>
        <w:ind w:left="0" w:firstLine="0"/>
        <w:rPr>
          <w:b/>
          <w:szCs w:val="28"/>
        </w:rPr>
      </w:pPr>
      <w:bookmarkStart w:id="3" w:name="Shuleshko_PoniGram2_4.4.6"/>
      <w:bookmarkStart w:id="4" w:name="heading7"/>
      <w:bookmarkEnd w:id="3"/>
      <w:bookmarkEnd w:id="4"/>
      <w:r>
        <w:rPr>
          <w:b/>
          <w:szCs w:val="28"/>
        </w:rPr>
        <w:t xml:space="preserve">Задание №4 </w:t>
      </w:r>
      <w:r w:rsidR="00B30F76" w:rsidRPr="00F13C6B">
        <w:rPr>
          <w:b/>
          <w:szCs w:val="28"/>
        </w:rPr>
        <w:t>Рисование квадрата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Воспитатель показывает на доске, как из двух горизонтальных линий получается полоса, и предлагает детям придумывать, чем это может быть - дорогой, тропинкой, лентой и др. Дети на листах бумаги фломастерами тоже рисуют полосы, как дороги. На «дороге» можно нарисовать машины, людей, велосипеды и т.д.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 xml:space="preserve">Рядом с «дорогой» - дома с окнами и вывесками. Потом можно попробовать нарисовать «дорогу» </w:t>
      </w:r>
      <w:proofErr w:type="spellStart"/>
      <w:r w:rsidRPr="00B30F76">
        <w:rPr>
          <w:szCs w:val="28"/>
        </w:rPr>
        <w:t>поуже</w:t>
      </w:r>
      <w:proofErr w:type="spellEnd"/>
      <w:r w:rsidRPr="00B30F76">
        <w:rPr>
          <w:szCs w:val="28"/>
        </w:rPr>
        <w:t xml:space="preserve"> или </w:t>
      </w:r>
      <w:proofErr w:type="spellStart"/>
      <w:r w:rsidRPr="00B30F76">
        <w:rPr>
          <w:szCs w:val="28"/>
        </w:rPr>
        <w:t>пошире</w:t>
      </w:r>
      <w:proofErr w:type="spellEnd"/>
      <w:r w:rsidRPr="00B30F76">
        <w:rPr>
          <w:szCs w:val="28"/>
        </w:rPr>
        <w:t>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 xml:space="preserve">Когда нарисовано несколько горизонтальных полос, можно перейти к вертикальным. Это тоже будут «дороги», которые пересекают первые. В местах пересечения «дорог» получаются перекрестки. (Обязательно спрашивайте детей: сколько полос начертили? Дети считают все линии: «4». И сколько линий на листе? - «4». Почему один ответ на разные вопросы? Кто умеет </w:t>
      </w:r>
      <w:proofErr w:type="gramStart"/>
      <w:r w:rsidRPr="00B30F76">
        <w:rPr>
          <w:szCs w:val="28"/>
        </w:rPr>
        <w:t>считать?...</w:t>
      </w:r>
      <w:proofErr w:type="gramEnd"/>
      <w:r w:rsidRPr="00B30F76">
        <w:rPr>
          <w:szCs w:val="28"/>
        </w:rPr>
        <w:t>)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Перекрестки могут иметь разную форму - быть вытянутыми по горизонтали или по вертикали, или быть квадратными. Нужно заинтересовать детей именно квадратными «перекрестками». Это легко сделать, если построить на виду у детей на доске такой квадратный «перекресток» (в ряду других - прямоугольных) и обратить их внимание на его особенности, на отличие от прямоугольных.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lastRenderedPageBreak/>
        <w:t>Очень внимательно надо проработать саму процедуру получения квадрата - пересечения двух равных по ширине полос. Эта процедура такова.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Воспитатель обращается к группе с просьбой говорить ему по ходу работы, правильно ли он проводит ту или иную линию. Это нужно мотивировать тем, что ему (воспитателю), когда он работает на доске, не видно то, что у него выходит, так хорошо, как это видно детям, сидящим на некотором расстоянии от доски. Проводится вдоль вторая горизонтальная линия («веду вдоль вторую линию»).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Группа подтверждает её строго горизонтальное направление. Потом над этой линией, сантиметров на 20-30 выше, проводится вторая горизонталь, причем дети должны засвидетельствовать полную параллельность этих двух сторон горизонтальной «дороги».</w:t>
      </w:r>
    </w:p>
    <w:p w:rsidR="00B30F76" w:rsidRPr="00B30F76" w:rsidRDefault="00B30F76" w:rsidP="00F13C6B">
      <w:pPr>
        <w:ind w:firstLine="0"/>
        <w:rPr>
          <w:szCs w:val="28"/>
        </w:rPr>
      </w:pPr>
      <w:proofErr w:type="gramStart"/>
      <w:r w:rsidRPr="00B30F76">
        <w:rPr>
          <w:szCs w:val="28"/>
        </w:rPr>
        <w:t>Словом</w:t>
      </w:r>
      <w:proofErr w:type="gramEnd"/>
      <w:r w:rsidRPr="00B30F76">
        <w:rPr>
          <w:szCs w:val="28"/>
        </w:rPr>
        <w:t xml:space="preserve"> «параллельность» дети и воспитатель не пользуются. Они обсуждают, на одинаковом ли расстоянии по всей длине полосы находится верхняя линия от нижней. Третья линия - длинная вертикальная. Она пересекает две горизонтальных, образуя частично левую сторону квадрата.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Дети должны определить, действительно ли точно сверху вниз идёт линия, вертикальная ли она. И, наконец, самое трудное: четвёртая линия, потом образующая квадрат.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Сначала можно намеренно наметить на нижней горизонтали не такое расстояние, какое задано горизонтальной полосой, а немного больше (или меньше) и провести вниз линию, образуя вертикальную полосу. Пусть дети заметят это несоответствие полос и скажут об этом вслух.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>Вторая попытка может быть также ошибочной, но пусть ошибка будет в другую сторону. Когда мнения детей разделятся: одни будут считать, что правая линия поставлена верно, а другие - что она сдвинута в ту или другую сторону, - тогда и наступит время спросить: какой линией пересечь вверх горизонтальную полосу? Первую или вторую? Убедиться глазами, что фигура на пересечении - не квадрат. Все это подтверждают.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lastRenderedPageBreak/>
        <w:t>Когда же квадрат будет когда-то построен, нужно ещё раз обсудить, от чего зависело равенство его сторон. Потом поставить точку в центре квадрата, как метку законченности работы. После этого пересечение полос можно дорисовать, чтобы вышли какие-то изображения по желанию детей.</w:t>
      </w:r>
    </w:p>
    <w:p w:rsidR="00B30F76" w:rsidRPr="00B30F76" w:rsidRDefault="00B30F76" w:rsidP="00F13C6B">
      <w:pPr>
        <w:ind w:firstLine="0"/>
        <w:rPr>
          <w:szCs w:val="28"/>
        </w:rPr>
      </w:pPr>
      <w:r w:rsidRPr="00B30F76">
        <w:rPr>
          <w:szCs w:val="28"/>
        </w:rPr>
        <w:t xml:space="preserve">Это может быть перекрёсток улиц со всеми возможными атрибутами, домик, кубик, коробка, стол, табуретка, собачья конура, окно и ещё множество разнообразных предметов. </w:t>
      </w:r>
      <w:proofErr w:type="spellStart"/>
      <w:r w:rsidRPr="00B30F76">
        <w:rPr>
          <w:szCs w:val="28"/>
        </w:rPr>
        <w:t>Дорисовывание</w:t>
      </w:r>
      <w:proofErr w:type="spellEnd"/>
      <w:r w:rsidRPr="00B30F76">
        <w:rPr>
          <w:szCs w:val="28"/>
        </w:rPr>
        <w:t xml:space="preserve"> квадрата (как и многих других фигур, осваиваемых детьми в процессе обучения) имеет тот же смысл, что и декоративное рисование с включением «</w:t>
      </w:r>
      <w:proofErr w:type="spellStart"/>
      <w:r w:rsidRPr="00B30F76">
        <w:rPr>
          <w:szCs w:val="28"/>
        </w:rPr>
        <w:t>листиковых</w:t>
      </w:r>
      <w:proofErr w:type="spellEnd"/>
      <w:r w:rsidRPr="00B30F76">
        <w:rPr>
          <w:szCs w:val="28"/>
        </w:rPr>
        <w:t>» форм - перевод разговоров в образный план.</w:t>
      </w:r>
    </w:p>
    <w:p w:rsidR="004E456C" w:rsidRPr="00F13C6B" w:rsidRDefault="004714E9" w:rsidP="00F13C6B">
      <w:pPr>
        <w:ind w:left="0" w:firstLine="0"/>
        <w:rPr>
          <w:i/>
        </w:rPr>
      </w:pPr>
      <w:r w:rsidRPr="00F13C6B">
        <w:rPr>
          <w:i/>
        </w:rPr>
        <w:t>Рефлексия:</w:t>
      </w:r>
    </w:p>
    <w:p w:rsidR="004714E9" w:rsidRPr="003A2313" w:rsidRDefault="004714E9" w:rsidP="00EF55B2">
      <w:pPr>
        <w:pStyle w:val="aa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7835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ED78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ED7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было самое сложное?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вы хотели</w:t>
      </w:r>
      <w:r w:rsidRPr="00ED7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А что у тебя не получилось? А у кого еще не получилось? Как ты это сделал? Кто тебе помог? Что тебе помешало? Что будешь делать завтра? Можешь нас научить? Кто бы хотел этому научиться?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7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 сегодня удалось договориться? По каким правилам вы действовали? Кто придумал правила? Какие новые правила были сегодня?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A231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(Ответы детей)</w:t>
      </w:r>
    </w:p>
    <w:p w:rsidR="007F68EE" w:rsidRDefault="007F68EE">
      <w:pPr>
        <w:ind w:firstLine="350"/>
      </w:pPr>
    </w:p>
    <w:sectPr w:rsidR="007F68E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BF1" w:rsidRDefault="009B4BF1" w:rsidP="00D86CA6">
      <w:pPr>
        <w:spacing w:line="240" w:lineRule="auto"/>
      </w:pPr>
      <w:r>
        <w:separator/>
      </w:r>
    </w:p>
  </w:endnote>
  <w:endnote w:type="continuationSeparator" w:id="0">
    <w:p w:rsidR="009B4BF1" w:rsidRDefault="009B4BF1" w:rsidP="00D86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983140"/>
      <w:docPartObj>
        <w:docPartGallery w:val="Page Numbers (Bottom of Page)"/>
        <w:docPartUnique/>
      </w:docPartObj>
    </w:sdtPr>
    <w:sdtEndPr/>
    <w:sdtContent>
      <w:p w:rsidR="00D86CA6" w:rsidRDefault="00D86C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905">
          <w:rPr>
            <w:noProof/>
          </w:rPr>
          <w:t>7</w:t>
        </w:r>
        <w:r>
          <w:fldChar w:fldCharType="end"/>
        </w:r>
      </w:p>
    </w:sdtContent>
  </w:sdt>
  <w:p w:rsidR="00D86CA6" w:rsidRDefault="00D86C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BF1" w:rsidRDefault="009B4BF1" w:rsidP="00D86CA6">
      <w:pPr>
        <w:spacing w:line="240" w:lineRule="auto"/>
      </w:pPr>
      <w:r>
        <w:separator/>
      </w:r>
    </w:p>
  </w:footnote>
  <w:footnote w:type="continuationSeparator" w:id="0">
    <w:p w:rsidR="009B4BF1" w:rsidRDefault="009B4BF1" w:rsidP="00D86C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EE6A46"/>
    <w:multiLevelType w:val="hybridMultilevel"/>
    <w:tmpl w:val="36E2DB22"/>
    <w:lvl w:ilvl="0" w:tplc="1D6E4840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>
    <w:nsid w:val="7BF07D51"/>
    <w:multiLevelType w:val="multilevel"/>
    <w:tmpl w:val="9EA6F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CB"/>
    <w:rsid w:val="000A3115"/>
    <w:rsid w:val="00184264"/>
    <w:rsid w:val="002A02CB"/>
    <w:rsid w:val="002C3A78"/>
    <w:rsid w:val="004714E9"/>
    <w:rsid w:val="004E456C"/>
    <w:rsid w:val="00520226"/>
    <w:rsid w:val="007E0066"/>
    <w:rsid w:val="007F68EE"/>
    <w:rsid w:val="009B4BF1"/>
    <w:rsid w:val="00A350B9"/>
    <w:rsid w:val="00AD0905"/>
    <w:rsid w:val="00AF3D93"/>
    <w:rsid w:val="00B30F76"/>
    <w:rsid w:val="00D00E3E"/>
    <w:rsid w:val="00D86CA6"/>
    <w:rsid w:val="00DE4810"/>
    <w:rsid w:val="00E64D65"/>
    <w:rsid w:val="00EF08EA"/>
    <w:rsid w:val="00EF55B2"/>
    <w:rsid w:val="00F1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C664B-CFA6-4B71-A8F7-283EFC5F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42" w:right="57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0B9"/>
    <w:rPr>
      <w:rFonts w:ascii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B30F76"/>
    <w:pPr>
      <w:spacing w:before="100" w:beforeAutospacing="1" w:after="100" w:afterAutospacing="1" w:line="240" w:lineRule="auto"/>
      <w:ind w:left="0" w:right="0" w:firstLine="0"/>
      <w:jc w:val="left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56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08EA"/>
    <w:pPr>
      <w:spacing w:before="100" w:beforeAutospacing="1" w:after="100" w:afterAutospacing="1" w:line="240" w:lineRule="auto"/>
      <w:ind w:left="0" w:right="0" w:firstLine="0"/>
      <w:jc w:val="left"/>
    </w:pPr>
    <w:rPr>
      <w:sz w:val="24"/>
    </w:rPr>
  </w:style>
  <w:style w:type="character" w:styleId="a5">
    <w:name w:val="Strong"/>
    <w:basedOn w:val="a0"/>
    <w:uiPriority w:val="22"/>
    <w:qFormat/>
    <w:rsid w:val="00EF08EA"/>
    <w:rPr>
      <w:b/>
      <w:bCs/>
    </w:rPr>
  </w:style>
  <w:style w:type="paragraph" w:styleId="a6">
    <w:name w:val="header"/>
    <w:basedOn w:val="a"/>
    <w:link w:val="a7"/>
    <w:uiPriority w:val="99"/>
    <w:unhideWhenUsed/>
    <w:rsid w:val="00D86CA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6CA6"/>
    <w:rPr>
      <w:rFonts w:ascii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6CA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6CA6"/>
    <w:rPr>
      <w:rFonts w:ascii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4714E9"/>
    <w:pPr>
      <w:spacing w:line="240" w:lineRule="auto"/>
      <w:ind w:left="0" w:right="0" w:firstLine="0"/>
      <w:jc w:val="left"/>
    </w:pPr>
    <w:rPr>
      <w:rFonts w:eastAsiaTheme="minorHAnsi"/>
    </w:rPr>
  </w:style>
  <w:style w:type="character" w:customStyle="1" w:styleId="40">
    <w:name w:val="Заголовок 4 Знак"/>
    <w:basedOn w:val="a0"/>
    <w:link w:val="4"/>
    <w:uiPriority w:val="9"/>
    <w:rsid w:val="00B30F76"/>
    <w:rPr>
      <w:rFonts w:ascii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27</cp:revision>
  <dcterms:created xsi:type="dcterms:W3CDTF">2021-05-29T15:42:00Z</dcterms:created>
  <dcterms:modified xsi:type="dcterms:W3CDTF">2022-05-18T20:09:00Z</dcterms:modified>
</cp:coreProperties>
</file>