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094" w:rsidRDefault="005E0094" w:rsidP="005E0094">
      <w:pPr>
        <w:shd w:val="clear" w:color="auto" w:fill="FFFFFF"/>
        <w:spacing w:after="0" w:line="240" w:lineRule="auto"/>
        <w:ind w:left="-1134" w:right="-795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E009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МИНИСТЕРСТВО ОБРАЗОВАНИЯ И НАУКИ РЕСПУБЛИКИ АДЫГЕЯ ГОСУДАРСТВЕННОЕ БЮДЖЕТНОЕ ПРОФЕССИОНАЛЬНОЕ ОБРАЗОВАТЕЛЬНОЕ УЧРЕЖДЕНИЕ РЕСПУБЛИКИ АДЫГЕЯ </w:t>
      </w:r>
    </w:p>
    <w:p w:rsidR="005E0094" w:rsidRPr="005E0094" w:rsidRDefault="005E0094" w:rsidP="005E0094">
      <w:pPr>
        <w:shd w:val="clear" w:color="auto" w:fill="FFFFFF"/>
        <w:spacing w:after="0" w:line="240" w:lineRule="auto"/>
        <w:ind w:left="-1134" w:right="-795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E009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«АДЫГЕЙСКИЙ ПЕДАГОГИЧЕСКИЙ КОЛЛЕДЖ ИМ. Х. АНДРУХАЕВА»</w:t>
      </w:r>
    </w:p>
    <w:p w:rsidR="00F70842" w:rsidRDefault="00F7084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0094" w:rsidRDefault="005E009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0094" w:rsidRDefault="005E009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0094" w:rsidRDefault="005E009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0094" w:rsidRDefault="005E009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0094" w:rsidRDefault="005E0094" w:rsidP="005E009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0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Методические рекомендации по формированию коммуникативных качеств речи детей младшего школьного </w:t>
      </w:r>
      <w:r w:rsidR="00186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возраста на уроках русского языка</w:t>
      </w:r>
      <w:bookmarkStart w:id="0" w:name="_GoBack"/>
      <w:bookmarkEnd w:id="0"/>
    </w:p>
    <w:p w:rsidR="005E0094" w:rsidRDefault="005E0094" w:rsidP="005E009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0094" w:rsidRDefault="005E0094" w:rsidP="005E009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0094" w:rsidRDefault="005E0094" w:rsidP="005E009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0094" w:rsidRDefault="005E0094" w:rsidP="005E0094">
      <w:pPr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0094" w:rsidRDefault="005E0094" w:rsidP="005E0094">
      <w:pPr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0094" w:rsidRDefault="005E0094" w:rsidP="005E0094">
      <w:pPr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0094" w:rsidRDefault="005E0094" w:rsidP="005E0094">
      <w:pPr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0094" w:rsidRPr="005311F6" w:rsidRDefault="005E0094" w:rsidP="005E00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Майкоп</w:t>
      </w:r>
    </w:p>
    <w:p w:rsidR="005E0094" w:rsidRDefault="005E0094" w:rsidP="005E0094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57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2022</w:t>
      </w:r>
    </w:p>
    <w:p w:rsidR="005E0094" w:rsidRDefault="005E0094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ectPr w:rsidR="005E0094" w:rsidSect="005E0094">
          <w:footerReference w:type="default" r:id="rId8"/>
          <w:pgSz w:w="8419" w:h="11906" w:orient="landscape"/>
          <w:pgMar w:top="1701" w:right="764" w:bottom="851" w:left="567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 w:type="page"/>
      </w:r>
    </w:p>
    <w:p w:rsidR="005E0094" w:rsidRPr="005E0094" w:rsidRDefault="00DD56A0" w:rsidP="00F708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Составитель: Духу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Зарима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Заурбековна</w:t>
      </w:r>
      <w:proofErr w:type="spellEnd"/>
    </w:p>
    <w:p w:rsidR="005E0094" w:rsidRPr="005E0094" w:rsidRDefault="005E0094" w:rsidP="00F708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0094" w:rsidRPr="005E0094" w:rsidRDefault="005E0094" w:rsidP="00F708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0094" w:rsidRPr="005E0094" w:rsidRDefault="005E0094" w:rsidP="00F708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0094" w:rsidRPr="00F70842" w:rsidRDefault="005E0094" w:rsidP="00F708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0842" w:rsidRPr="00F70842" w:rsidRDefault="00F70842" w:rsidP="005E0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данном пособии раскрываются понятия об основных коммуникативных качествах речи детей младшего школьного возраста, а также виды заданий, которые способствуют их формированию.</w:t>
      </w:r>
    </w:p>
    <w:p w:rsidR="00F70842" w:rsidRPr="00F70842" w:rsidRDefault="00F70842" w:rsidP="005E0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Материалы, представленные в данном издании, могут использоваться при организации уроков русского языка в начальной школе, в частности, уроков развития речи.</w:t>
      </w:r>
    </w:p>
    <w:p w:rsidR="00F70842" w:rsidRPr="00F70842" w:rsidRDefault="00F70842" w:rsidP="005E0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Данные рекомендации предназначены для учителей начальных классов, а также для студентов по специальности «Преподавание в начальных классах».</w:t>
      </w:r>
    </w:p>
    <w:p w:rsidR="00F70842" w:rsidRPr="00F70842" w:rsidRDefault="00F70842" w:rsidP="00F708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094" w:rsidRDefault="005E009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E0094" w:rsidSect="005E0094">
          <w:pgSz w:w="8419" w:h="11906" w:orient="landscape"/>
          <w:pgMar w:top="1701" w:right="764" w:bottom="851" w:left="567" w:header="709" w:footer="709" w:gutter="0"/>
          <w:cols w:space="708"/>
          <w:titlePg/>
          <w:docGrid w:linePitch="360"/>
        </w:sectPr>
      </w:pPr>
    </w:p>
    <w:p w:rsidR="00F70842" w:rsidRDefault="00F70842" w:rsidP="005E00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Предисловие</w:t>
      </w:r>
    </w:p>
    <w:p w:rsidR="005E0094" w:rsidRPr="00F70842" w:rsidRDefault="005E0094" w:rsidP="005E00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842" w:rsidRPr="00F70842" w:rsidRDefault="00F70842" w:rsidP="00F7084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Речь — удивительно сильное средство, но нужно иметь много ума, чтобы пользоваться им.</w:t>
      </w:r>
    </w:p>
    <w:p w:rsidR="00F70842" w:rsidRPr="00F70842" w:rsidRDefault="00F70842" w:rsidP="00F7084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Гегель Г. Ф.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учебных заведениях специально не учат общению, но жизнь показывает, что самостоятельно приобрести коммуникативную культуру удается далеко не каждому человеку. Именно из-за таких разногласий возникают проблемы на межличностном, групповом и социальном уровнях. В результате образования у человека формируется целостное качество, позволяющее ему взаимодействовать с другими людьми. Это качество – коммуникативная культура человека, которая является одной из важных составляющих общей культуры человека. Формирование общей культуры, культуры общения, коммуникативной культуры продолжается в течение всей жизни и деятельности человека.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же такое «коммуникативные качества речи»? Наталья Александровна </w:t>
      </w:r>
      <w:proofErr w:type="spell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Ипполитова</w:t>
      </w:r>
      <w:proofErr w:type="spell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даёт следующее толкование этому понятию: «Это такие свойства речи, которые помогают организовать общение и сделать его более эффективным»</w:t>
      </w: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Принято выделять 7 качеств речи: правильность, логичность, уместность, точность, доступность, выразительность, богатство.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данном пособии раскрывается понятие о коммуникативных качествах речи в целом и каждого коммуникативного качества речи в отдельности. Также рассматриваются виды заданий, направленных на формирование коммуникативных качеств речи детей младшего школьного возраста, и приводятся примеры упражнений, которые могут быть использованы учителями начальных классов на уроках русского языка.</w:t>
      </w:r>
    </w:p>
    <w:p w:rsidR="00F70842" w:rsidRPr="00F70842" w:rsidRDefault="00F70842" w:rsidP="00F708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842" w:rsidRPr="00F70842" w:rsidRDefault="00F70842" w:rsidP="00F708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Виды заданий, способствующие формированию правильности речи</w:t>
      </w:r>
    </w:p>
    <w:tbl>
      <w:tblPr>
        <w:tblW w:w="707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73"/>
      </w:tblGrid>
      <w:tr w:rsidR="00F70842" w:rsidRPr="00F70842" w:rsidTr="00F70842">
        <w:tc>
          <w:tcPr>
            <w:tcW w:w="70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842" w:rsidRPr="00F70842" w:rsidRDefault="00F70842" w:rsidP="00F708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8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Правильность речи – соблюдение норм языка на уровне предложения, то есть правильность как показатель нормативности речи.</w:t>
            </w:r>
          </w:p>
        </w:tc>
      </w:tr>
    </w:tbl>
    <w:p w:rsidR="00F70842" w:rsidRPr="00F70842" w:rsidRDefault="0058397C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</w:t>
      </w:r>
      <w:r w:rsidR="00F70842"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заданий:</w:t>
      </w:r>
    </w:p>
    <w:p w:rsidR="00F70842" w:rsidRPr="00F70842" w:rsidRDefault="00F70842" w:rsidP="00F708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деформированным текстом.</w:t>
      </w:r>
    </w:p>
    <w:p w:rsidR="00F70842" w:rsidRPr="00F70842" w:rsidRDefault="00F70842" w:rsidP="00F708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словосочетания по предложенной модели.</w:t>
      </w:r>
    </w:p>
    <w:p w:rsidR="00F70842" w:rsidRPr="00F70842" w:rsidRDefault="00F70842" w:rsidP="00F708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предложения по предложенной схеме.</w:t>
      </w:r>
    </w:p>
    <w:p w:rsidR="00F70842" w:rsidRPr="00F70842" w:rsidRDefault="00F70842" w:rsidP="00F708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лингвистическим словарём.</w:t>
      </w:r>
    </w:p>
    <w:p w:rsidR="00F70842" w:rsidRPr="00F70842" w:rsidRDefault="00F70842" w:rsidP="00F708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собственного словарика.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Работа с деформированным предложением, текстом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могут выполнять задания на нахождение лексических ошибок, грамматических, речевых и т.д. Использование данного задания в работе учителя поможет научить учащихся выявлять ошибки и недочёты, допущенные в тексте.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адание: </w:t>
      </w: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Послушайте небольшой рассказ и найдите в нем ошибки.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Лосиха с лосенком побежали, за ними побежала стая волков. Лоси побежали к сторожке.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Какую ошибку вы нашли в данном тексте? Исправьте текст и запишите его в тетрадь.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или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Прочитайте предложения и найдите речевые ошибки. Как можно исправить предложения?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дорожке бежал молодой щенок.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поляне красуется красавец клен.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Конструирование словосочетаний по предложенной модели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Могут предлагаться задания на построение словосочетаний по схеме «существительное + существительное», «существительное + </w:t>
      </w: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прилагательное», «глагол + наречие». Учащиеся научатся правильно строить словосочетания, используя слова, которые лучше всего подходят в определенной ситуации.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Задание: </w:t>
      </w: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Построй словосочетание по схеме «существительное + существительное».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или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Составьте словосочетания, соединив слова, отвечающие на вопрос что? с другими словами по смыслу.</w:t>
      </w:r>
    </w:p>
    <w:tbl>
      <w:tblPr>
        <w:tblW w:w="6060" w:type="dxa"/>
        <w:tblInd w:w="55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87"/>
        <w:gridCol w:w="3273"/>
      </w:tblGrid>
      <w:tr w:rsidR="00F70842" w:rsidRPr="00F70842" w:rsidTr="00F70842">
        <w:tc>
          <w:tcPr>
            <w:tcW w:w="2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842" w:rsidRPr="00F70842" w:rsidRDefault="00F70842" w:rsidP="00F708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</w:t>
            </w:r>
          </w:p>
        </w:tc>
        <w:tc>
          <w:tcPr>
            <w:tcW w:w="3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842" w:rsidRPr="00F70842" w:rsidRDefault="00F70842" w:rsidP="00F708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Регулярное</w:t>
            </w:r>
          </w:p>
        </w:tc>
      </w:tr>
      <w:tr w:rsidR="00F70842" w:rsidRPr="00F70842" w:rsidTr="00F70842">
        <w:tc>
          <w:tcPr>
            <w:tcW w:w="2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842" w:rsidRPr="00F70842" w:rsidRDefault="00F70842" w:rsidP="00F708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продукты</w:t>
            </w:r>
          </w:p>
        </w:tc>
        <w:tc>
          <w:tcPr>
            <w:tcW w:w="3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842" w:rsidRPr="00F70842" w:rsidRDefault="00F70842" w:rsidP="00F708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Разнообразные</w:t>
            </w:r>
          </w:p>
        </w:tc>
      </w:tr>
      <w:tr w:rsidR="00F70842" w:rsidRPr="00F70842" w:rsidTr="00F70842">
        <w:tc>
          <w:tcPr>
            <w:tcW w:w="2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842" w:rsidRPr="00F70842" w:rsidRDefault="00F70842" w:rsidP="00F708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3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842" w:rsidRPr="00F70842" w:rsidRDefault="00F70842" w:rsidP="00F708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Полезное</w:t>
            </w:r>
          </w:p>
        </w:tc>
      </w:tr>
    </w:tbl>
    <w:p w:rsidR="00F70842" w:rsidRPr="00F70842" w:rsidRDefault="00F70842" w:rsidP="00F708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Конструирование предложений по предложенной схеме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этого задания поможет учащимся овладеть умением сознательно конструировать предложения. Учащиеся смогут научиться строить предложения, дополняя их второстепенными членами предложения (обстоятельствами, дополнениями, определениями). Это позволит обогатить словарный запас учащихся, а при изучении отдельной темы – закрепить знания о падежных вопросах и формах слов, о частях речи.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Задание:</w:t>
      </w: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Прочитай предложение. Дополни его словами, отвечающими на вопрос </w:t>
      </w: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куда? и когда?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Ласточки улетают.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или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Подберите имена прилагательные к именам существительным в предложении?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Сияние солнца широко разлито над землёй.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для справок: малиновое-восходящего-засыпающей; золотистое-заходящего-просыпающейся, радостное-раскалённого-</w:t>
      </w: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разомлевшей от жары, сверкающее-весеннего-цветущей, слепящее-июльского-зеленеющей.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Работа с лингвистическим словарём.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Обучающимся могут предлагаться задания, упражнения с использованием лингвистических словарей разных типов: толкового словаря, орфографического, словообразовательного, словаря синонимов и антонимов и 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 .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Такие задания помогают понять, какую информацию о слове содержит словарь того или иного типа, учат пользоваться словарём, содержанием словарной статьи.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3. </w:t>
      </w: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Поработай со словарём. Какие изменения слов ты будешь искать в словаре, чтобы проверить орфограммы в следующих словах: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П(е/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</w:t>
      </w:r>
      <w:proofErr w:type="spell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тухи</w:t>
      </w:r>
      <w:proofErr w:type="spellEnd"/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(е/и)</w:t>
      </w:r>
      <w:proofErr w:type="spell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ники</w:t>
      </w:r>
      <w:proofErr w:type="spell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п(е/и)</w:t>
      </w:r>
      <w:proofErr w:type="spell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налы</w:t>
      </w:r>
      <w:proofErr w:type="spell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Запиши эти слова в алфавитном порядке.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Или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Поработай со словарём. Образуй родственные слова для следующих слов: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Зима, синий, дивный.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Каким словарём ты воспользуешься?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Составление собственного словарика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задание тесно связано с заданием на работу с лингвистическим словарём. Отличие состоит в том, что учащиеся самостоятельно составляют словарик, которым могут пользоваться на протяжении всего обучения в начальной школе. Это позволит и обогатить их речь, сделать ее правильной, а также научит учащихся работать самостоятельно. Очень важно привить интерес к слову, к его значению, структуре, отношениям с другими словами, происхождению и т.п.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Задание: </w:t>
      </w: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 письмо. Выпиши в свой словарик незнакомые тебе слова, обозначающие музыкальные занятия. Найди в толковом словаре, что означают эти слова, и перенеси значение в свой словарик.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Здравствуй, Анечка!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так по тебе соскучилась! Спасибо за письмо. Я его читала и перечитывала. Ты пишешь очень интересно. Я тоже расскажу тебе, чем я занимаюсь.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уже я во втором классе музыкальной школы. Выучила арпеджио, только иногда ошибаюсь на бемолях. На уроке сольфеджио меня хвалили, потому что я правильно определяю тональность. Я выучила фугу. Буду играть ее на концерте.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купили новое платье. В нём я буду выступать.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свидания. Пиши. Настя.</w:t>
      </w:r>
    </w:p>
    <w:p w:rsidR="00F70842" w:rsidRPr="00F70842" w:rsidRDefault="00F70842" w:rsidP="00F708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842" w:rsidRPr="00F70842" w:rsidRDefault="00F70842" w:rsidP="00F708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заданий, способствующих формированию логичности речи</w:t>
      </w:r>
    </w:p>
    <w:tbl>
      <w:tblPr>
        <w:tblW w:w="6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89"/>
      </w:tblGrid>
      <w:tr w:rsidR="00F70842" w:rsidRPr="00F70842" w:rsidTr="00F70842">
        <w:tc>
          <w:tcPr>
            <w:tcW w:w="678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842" w:rsidRPr="00F70842" w:rsidRDefault="00F70842" w:rsidP="00F708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Логичность речи - качество речи, которое должно быть ей присуще обязательно, а если логичность соблюдена во всем, то она становится одним из важнейших достоинств речи.</w:t>
            </w:r>
          </w:p>
        </w:tc>
      </w:tr>
    </w:tbl>
    <w:p w:rsidR="00F70842" w:rsidRPr="00F70842" w:rsidRDefault="00F70842" w:rsidP="00F708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заданий:</w:t>
      </w:r>
    </w:p>
    <w:p w:rsidR="00F70842" w:rsidRPr="00F70842" w:rsidRDefault="00F70842" w:rsidP="00F7084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Выделение частей в тексте.</w:t>
      </w:r>
    </w:p>
    <w:p w:rsidR="00F70842" w:rsidRPr="00F70842" w:rsidRDefault="00F70842" w:rsidP="00F7084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готового текста.</w:t>
      </w:r>
    </w:p>
    <w:p w:rsidR="00F70842" w:rsidRPr="00F70842" w:rsidRDefault="00F70842" w:rsidP="00F7084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деформированным текстом.</w:t>
      </w:r>
    </w:p>
    <w:p w:rsidR="00F70842" w:rsidRPr="00F70842" w:rsidRDefault="00F70842" w:rsidP="00F7084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деформированным планом текста.</w:t>
      </w:r>
    </w:p>
    <w:p w:rsidR="00F70842" w:rsidRPr="00F70842" w:rsidRDefault="00F70842" w:rsidP="00F7084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пересказ текста по плану.</w:t>
      </w:r>
    </w:p>
    <w:p w:rsidR="00F70842" w:rsidRPr="00F70842" w:rsidRDefault="00F70842" w:rsidP="00F7084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Письменный пересказ текста (изложение).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Выделение частей в тексте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задание предполагает работу с готовым текстом. Учащимся предлагается в тексте выделить смысловые части, при этом они могут пользоваться готовым планом. План помогает </w:t>
      </w: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определить количество абзацев в тексте. Подобное задание позволит научить учащихся выделять разные части в тексте по смыслу.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Задание: </w:t>
      </w: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Выдели в тексте абзацы, пользуясь планом. Сколько частей в тексте получилось?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Бабушка решила испечь блины. Но в доме закончилось молоко. Я пошёл в магазин. Когда я принёс молоко, то выяснилось, что наш чёрный кот Васька съел всю сметану. Я опять пошёл в магазин. По дороге домой я увидел белого кота. Кот отряхнулся и стал чёрным. Оказывается, Васька просыпал муку и стал белым. Теперь не осталось и муки. Блины в этот день бабушка не испекла.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текста:</w:t>
      </w:r>
    </w:p>
    <w:p w:rsidR="00F70842" w:rsidRPr="00F70842" w:rsidRDefault="00F70842" w:rsidP="00F7084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доме закончилось молоко.</w:t>
      </w:r>
    </w:p>
    <w:p w:rsidR="00F70842" w:rsidRPr="00F70842" w:rsidRDefault="00F70842" w:rsidP="00F7084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доме не оказалось сметаны.</w:t>
      </w:r>
    </w:p>
    <w:p w:rsidR="00F70842" w:rsidRPr="00F70842" w:rsidRDefault="00F70842" w:rsidP="00F7084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Оказывается, не осталось муки.</w:t>
      </w:r>
    </w:p>
    <w:p w:rsidR="00F70842" w:rsidRPr="00F70842" w:rsidRDefault="00F70842" w:rsidP="00F7084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Блинов в этот день не было.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или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 текст и выдели в нем смысловые части, пользуясь готовым планом текста.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у меня, и у некоторых моих одноклассников много орфографических ошибок. Я решил разобраться, что это за ошибки и откуда они берутся. Я проанализировал наши письменные работы и установил, что большая часть ошибок приходится на буквы гласных. Но в одной книге я прочитал, что многие народы древности писали без букв гласных. И я подумал, что, если мы на письме будем опускать гласные, мы сократим ошибки и потратим высвободившееся от изучения правил правописания время на что-нибудь более интересное. Но возникает вопрос: а можно ли понять текст, если слова писать без букв гласных? Я попробовал переписать несколько текстов, опуская гласные, а потом прочитать их снова. Полученные мной результаты говорят: понять можно чуть более половины текста, так как, если убрать буквы гласных, многие слова будут писаться одинаково, кроме того, сложно расшифровать слова, </w:t>
      </w: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которых гласных больше, чем согласных. Поэтому вот вывод, который я сделал: в русском языке на письме не обойтись без букв гласных, а значит, придётся учить их правописание.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текста:</w:t>
      </w:r>
    </w:p>
    <w:p w:rsidR="00F70842" w:rsidRPr="00F70842" w:rsidRDefault="00F70842" w:rsidP="00F7084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орфографические ошибки мы допускаем?</w:t>
      </w:r>
    </w:p>
    <w:p w:rsidR="00F70842" w:rsidRPr="00F70842" w:rsidRDefault="00F70842" w:rsidP="00F7084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приходятся на буквы гласных.</w:t>
      </w:r>
    </w:p>
    <w:p w:rsidR="00F70842" w:rsidRPr="00F70842" w:rsidRDefault="00F70842" w:rsidP="00F7084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гласных в текстах.</w:t>
      </w:r>
    </w:p>
    <w:p w:rsidR="00F70842" w:rsidRPr="00F70842" w:rsidRDefault="00F70842" w:rsidP="00F7084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учить правописание гласных.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Составление плана готового текста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вид задания подразумевает под собой следующее: обучающимся предлагается текст с выделенными абзацами, и к нему необходимо составить план. Если при использовании первого примера заданий учащиеся учатся различать смысловые части текста, то при использовании примера второго – учатся выделять основную информацию каждой части и подбирать к ней заголовок.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Задание: </w:t>
      </w: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 текст. О чем забыла Зина, когда писала письмо своей подруге?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Люда, здравствуй!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получила твое письмо. Твое письмо интересное. Наши мальчики обыграли в футбол третий «Б». Ты не написала про учебу. Я учусь хорошо. Я прочитала книгу Н. Носова «Витя Малеев в школе и дома». Это очень интересная и смешная книга. Мы поздравили мальчишек. Мой любимый предмет – русский язык. Но наши мальчики только играют в футбол и забывают делать домашнюю работу. А как ваши ребята? Мы им помогаем. Ты приедешь ко мне на день рождения? До свидания. Твоя подруга Зина.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нужно сделать, чтобы не допускать таких ошибок?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Составь план этого письма.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или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 текст. О чем в нем говорится?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Бо́льшая</w:t>
      </w:r>
      <w:proofErr w:type="spell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 Антарктиды лишена растительного покрова и животного мира. Это зона антарктической пустыни. Только в </w:t>
      </w: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прибрежных районах материка и на островах растут мхи, лишайники и низшие водоросли. Летом на повышенных местах поверхность земли, обдуваемая ветрами, успевает немного прогреться и освободиться от снега. Такие участки называют оазисами. Оазисы в Антарктиде – это сухие и холодные каменистые пустыни.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Воды Антарктики богаты планктоном, состоящим из мелких растительных животных организмов. Планктон является источником питания для китов, тюленей, рыб, птиц. Жизнь всех животных Антарктики связана с океаном. Здесь водится несколько видов китообразных, среди них самые крупные животные нашей планеты – синие киты, а также кашалоты, касатки. Широко распространены ластоногие.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птиц типичные обитатели Антарктики – пингвины. Они не летают, но прекрасно плавают, питаются рыбой, моллюсками и рачками. В Антарктике водится 17 видов пингвинов, самый распространенный из них – небольшой пингвин Адели. Особенно красив императорский пингвин массой до 50 кг и высотой более метра. Своё потомство эти пингвины выводят в суровую зиму. Они не делают гнёзд, а яйца держат в лапах, прижимая к пуху тёплого живота. В летние месяцы на берегах Антарктиды гнездятся буревестники, чайки-поморники, бакланы.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Антарктиду называют «холодильником» Земли. Её влияние на климат нашей планеты велико. Богатства материка и окружающих его океанов ещё мало изучены. Поэтому учёные разных стран проводят там исследовательские работы.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Составь план рассказа «Животный мир Антарктиды».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Работа с деформированным текстом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задание предполагает установление правильной последовательности предложений в тексте так, чтобы была выдержана его логика. Учащиеся при выполнении таких заданий научатся логично выстраивать свои высказывания не только в устной, но и в письменной форме.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Задание: </w:t>
      </w: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Запиши предложения в таком порядке, чтобы получился связный текст.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почему под осиной столько сосновых шишек очутилось!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Отошел я в сторону и сел на пенек. Гляжу, к дереву птица летит и в клюве сосновую шишку держит. Сразу узнал я дятла.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вижу: на снегу набросана целая куча сосновых шишек. Все вылущенные, растрепанные: хорошо над ними кто-то потрудился.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 я однажды зимой по лесу.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Посмотрел вверх на дерево. Да ведь это не сосна, а осина! На осине сосновые шишки не растут. Значит, кто-то натаскал их сюда.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или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Составь предложения из слов, предложенных ниже. Полученные предложения свяжи в один текст.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Февраль на исходе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метель, 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началась, весенних, теплых, дней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Снег, навалил, занёс, домов, крыши, сугробы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копошится, серых, и, стога, 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у, стая, птиц, сена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заставили, Холод, их, жилью, поближе, и, прилететь, к, голод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птицы, в, сена, стоге, Устроились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февраль, 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на, исходе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тепло, 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будет, опять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Работа с деформированным планом текста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прием тоже позволит учащимся научиться выделять части текста и их основную мысль. Учащимся предлагаются задания следующего характера: дается готовый текст и составленный план текста. В тексте нарушена последовательность абзацев (смысловых частей). Ученикам необходимо вернуть каждую часть текста на свое место.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Задание:</w:t>
      </w: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Прочитай текст. Восстанови последовательность плана текста.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у меня, и у некоторых моих одноклассников много орфографических ошибок. Я решил разобраться, что это за ошибки и откуда они берутся. Я проанализировал наши письменные работы и установил, что большая часть ошибок приходится на буквы гласных. Но в одной книге я прочитал, что многие народы древности писали без букв гласных. И я подумал, что, если мы на письме будем опускать гласные, мы сократим ошибки и потратим высвободившееся от изучения правил правописания время на что-нибудь более интересное. Но возникает вопрос: а можно ли понять текст, если слова писать без букв гласных? Я попробовал переписать несколько текстов, опуская гласные, а потом прочитать их снова. Полученные мной результаты говорят: понять можно чуть более половины текста, так как, если убрать буквы гласных, многие слова будут писаться одинаково, кроме того, сложно расшифровать слова, в которых гласных больше, чем согласных. Поэтому вот вывод, который я сделал: в русском языке на письме не обойтись без букв гласных, а значит, придётся учить их правописание.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текста:</w:t>
      </w:r>
    </w:p>
    <w:p w:rsidR="00F70842" w:rsidRPr="00F70842" w:rsidRDefault="00F70842" w:rsidP="00F7084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орфографические ошибки мы допускаем?</w:t>
      </w:r>
    </w:p>
    <w:p w:rsidR="00F70842" w:rsidRPr="00F70842" w:rsidRDefault="00F70842" w:rsidP="00F7084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гласных в текстах.</w:t>
      </w:r>
    </w:p>
    <w:p w:rsidR="00F70842" w:rsidRPr="00F70842" w:rsidRDefault="00F70842" w:rsidP="00F7084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приходятся на буквы гласных.</w:t>
      </w:r>
    </w:p>
    <w:p w:rsidR="00F70842" w:rsidRPr="00F70842" w:rsidRDefault="00F70842" w:rsidP="00F7084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учить правописание гласных.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или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 текст и предложенный план. Каждая ли часть текста озаглавлена верно? Найди тот пункт плана, который предложен неверно. Запиши свой вариант.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кошка, чьё мясо съела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Девочка без матери зашла в </w:t>
      </w:r>
      <w:proofErr w:type="spell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погребицу</w:t>
      </w:r>
      <w:proofErr w:type="spell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выпила молоко. Когда мать пришла, девочка потупилась и не глядит на мать. И сказала: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Матушка, что-то кошка лазила в </w:t>
      </w:r>
      <w:proofErr w:type="spell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погребицу</w:t>
      </w:r>
      <w:proofErr w:type="spell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 её выгнала. Не поела б она молоко.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Мать сказала: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Знает кошка, чьё мясо съела.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текста:</w:t>
      </w:r>
    </w:p>
    <w:p w:rsidR="00F70842" w:rsidRPr="00F70842" w:rsidRDefault="00F70842" w:rsidP="00F7084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Девочка выпила все молоко.</w:t>
      </w:r>
    </w:p>
    <w:p w:rsidR="00F70842" w:rsidRPr="00F70842" w:rsidRDefault="00F70842" w:rsidP="00F7084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Девочка сказала матери, что молоко скисло.</w:t>
      </w:r>
    </w:p>
    <w:p w:rsidR="00F70842" w:rsidRPr="00F70842" w:rsidRDefault="00F70842" w:rsidP="00F7084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 догадалась, что девочка обманывает.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Устный пересказ текста по плану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таким приёмом позволит развивать устную речь учащихся, научит строить свои высказывания логично, последовательно. Учащимся могут предлагаться задания и на полный пересказ текста по готовому плану, и на пересказ какой-либо части текста. Перед пересказом текста учащимися можно провести беседу по его содержанию, чтобы ученики свободнее ориентировались в тексте.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Задание: </w:t>
      </w: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 рассказ. Ответь на вопросы: о ком этот текст? Что говорится о герое текста? Что герой текста делает?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Петушок с семьёй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по двору петушок: на голове красный гребешок, под носом красная бородка. Нос у Пети долотом, хвост у Пети колесом, на хвосте узоры, на ногах шпоры. Лапами Петя кучу разгребает, курочек с цыплятами созывает: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Курочки-</w:t>
      </w:r>
      <w:proofErr w:type="spell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хохлатушки</w:t>
      </w:r>
      <w:proofErr w:type="spell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Хлопотуньи-хозяюшки! Пёстренькие-рябенькие, чёрненькие-беленькие! Собирайтесь с цыплятками, с малыми ребятками: я вам зёрнышко припас.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Курочки с цыплятами собрались, раскудахтались; зёрнышком не поделились, передрались. Петя-петушок беспорядков не любил – сейчас семью померил: ту за хохол, того за вихор, сам зёрнышко съел, на плетень взлетел, крыльями замахал, во всё горло заорал: «Ку-ка-ре-ку!»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текста для устного пересказа:</w:t>
      </w:r>
    </w:p>
    <w:p w:rsidR="00F70842" w:rsidRPr="00F70842" w:rsidRDefault="00F70842" w:rsidP="00F7084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у петуха клюв, хвост, гребешок?</w:t>
      </w:r>
    </w:p>
    <w:p w:rsidR="00F70842" w:rsidRPr="00F70842" w:rsidRDefault="00F70842" w:rsidP="00F7084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ходит петушок по двору, делится зёрнышками?</w:t>
      </w:r>
    </w:p>
    <w:p w:rsidR="00F70842" w:rsidRPr="00F70842" w:rsidRDefault="00F70842" w:rsidP="00F7084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 петушок наводит порядок?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или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 текст. Выбери только тот отрывок, который содержит в себе рассказ о поступке мальчиков. Подготовь устный пересказ об этом поступке.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Друзья животных.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год не уродились шишки и орехи. Белкам надо переселяться в другие леса.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октябре Серёжа и Витя ловили с лодки рыбу в лесной речке. Забросил Витя удочку и застыл в изумлении.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реке плыли белки. Зверьки пытались переплыть реку. Но сильное течение уносило их берега. Белки стали тонуть.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Мальчики решили помочь животным. Сачками и руками они ловили белок. Пассажиры смирно сидели в лодке.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Лодка наполнилась. Витя причалил к берегу. Белки живо помчались в лес.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помогли животным спастись от голода. Ведь белки шли искать другие леса, где в этом году уродилось много орехов, шишек и желудей.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Письменный пересказ текста (изложение)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 – такая работа, при которой учащиеся письменной пересказывают услышанный или прочитанный текст. Изложения могут быть подробными, выборочными, сжатыми и творческими. Учащиеся читают текст (или слушают чтение учителя), затем с помощью учителя составляют план текста, выбирают опорные слова. Такая работа тоже позволит формировать связную речь учащихся, а также развивать психические процессы учащихся (память, внимание).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Задание: </w:t>
      </w: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 текст. Составь план текста и выбери опорные слова. В этих словах выдели орфограммы.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Случай на реке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Вечером мы возвращались с работы и услышали сильный плеск на реке. Из воды показалось утиное крыло. Утка отчаянно плескалась в воде. Она запуталась в сети.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очень устали и не могли ей помочь. Пришли домой, поужинали. На улице моросил дождь. Мы с другом сидели молча. В глазах всё время мелькало утиное крыло. В ушах звучал тревожный крик птицы. Мы быстро оделись и вышли.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воде ещё расходились слабые круги, но птица затихла. Она устала. Поднялся ветер. Похолодало. Я разделся, подплыл к утке и осторожно распутал её. Птица дрожала, издавала испуганные звуки. Мы отошли. Она тяжело замахала крыльями и полетела в камыши.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или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Запасливый зверёк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Ясным осенним днём я шёл по лесной тропе.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на поляне показался бурундук. Я замер. Щёки у зверька раздуты тугими пузырями. Он сдавил их лапками, и изо рта посыпались кедровые орешки.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зверёк выносит свои запасы на просушку. Уже греются на солнце ягоды черники и малины. Рядками лежат орехи и сухие грибы.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вышел из укрытия. Зверёк заметался. Я поспешил уйти.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заданий, способствующие формированию точности речи</w:t>
      </w:r>
    </w:p>
    <w:tbl>
      <w:tblPr>
        <w:tblW w:w="707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73"/>
      </w:tblGrid>
      <w:tr w:rsidR="00F70842" w:rsidRPr="00F70842" w:rsidTr="00F70842"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842" w:rsidRPr="00F70842" w:rsidRDefault="00F70842" w:rsidP="00F708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Точность речи – необходимое условие адекватного и полного понимания речи, а, значит, и эффективности речевого общения в целом.</w:t>
            </w:r>
          </w:p>
        </w:tc>
      </w:tr>
    </w:tbl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заданий:</w:t>
      </w:r>
    </w:p>
    <w:p w:rsidR="00F70842" w:rsidRPr="00F70842" w:rsidRDefault="00F70842" w:rsidP="00F7084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лингвистическим словарём.</w:t>
      </w:r>
    </w:p>
    <w:p w:rsidR="00F70842" w:rsidRPr="00F70842" w:rsidRDefault="00F70842" w:rsidP="00F7084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деформированным текстом.</w:t>
      </w:r>
    </w:p>
    <w:p w:rsidR="00F70842" w:rsidRPr="00F70842" w:rsidRDefault="00F70842" w:rsidP="00F7084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синонимов.</w:t>
      </w:r>
    </w:p>
    <w:p w:rsidR="00F70842" w:rsidRPr="00F70842" w:rsidRDefault="00F70842" w:rsidP="00F7084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Стилистический эксперимент.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Работа с лингвистическим словарём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вид заданий мы рассматривали ранее. Работа со словарями разных типов может позволить сформировать не только такое коммуникативное качество речи, как правильность, но и ее точность. Учащимся могут быть предложены задания следующего плана: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Задание: </w:t>
      </w: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 предложения. Чем они отличаются?</w:t>
      </w:r>
    </w:p>
    <w:p w:rsidR="00F70842" w:rsidRPr="00F70842" w:rsidRDefault="00F70842" w:rsidP="00F7084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нашей школе много учителей, которые работают в начальных классах.</w:t>
      </w:r>
    </w:p>
    <w:p w:rsidR="00F70842" w:rsidRPr="00F70842" w:rsidRDefault="00F70842" w:rsidP="00F7084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нашей школе много преподавателей, которые работают в начальных классах.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Посмотри в словаре значения слов «учитель» и «преподаватель». Что в них общего, а в чем различия? В каком предложении слово употреблено точно?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или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 словосочетания. Подумай, при использовании каких слов ты можешь допустить ошибку? Что означают слова «студёный», «студенистый», «болотный», «болотистый»? В каком словосочетании слово употреблено точно?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Студёная вода – студенистая вода.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Болотная местность – болотистая местность.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Работа с деформированным текстом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задание нам тоже уже встречался, но в зависимости от формируемого коммуникативного качества речи, оно имеет свою специфику. Для формирования точности речи через работу с деформированным текстом могут быть предложены задания: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Задание:</w:t>
      </w: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Прочитай текст. Как можно по-другому озаглавить текст? Выдели части текста.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Найди в первом абзаце номера предложений, которые содержат в себе неточно употребленное слово. Подчеркни эти слова. Исправь ошибки и спиши текст.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Рябчик-невидимка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1)Я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сидел в шалаше на берегу лесного озера. (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2)Озеро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плотно обступил лес. (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3)К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воде нависали ветви берёз. (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4)Голубое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небо прокололи остроконечные ели. (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5)У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прибрежных корней чернели спелые гроздья смородины. (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6)Вот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опавшим листам прошелестели лёгкие шажки.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7)Я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выглянул из шалаша и увидел рябчика. (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8)Он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клевал красневшую вокруг бруснику.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9)Вдруг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 лесом мелькнула тень ястреба. (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10)Рябчик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встрепенулся и исчез. (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11)Хищник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молнией промчался между кустами и улетел. (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12)Где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рябчик? (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13)А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рябчик съёжился, прижался к земле и слился с общим фоном. (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14)Ястреб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опять появился. (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15)Он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 на верхушку сухой ели. (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16)У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озера воцарилась тишина. (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17)Ястреб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выдержал мёртвой тишины и улетел.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18)Сразу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всё ожило. (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19)Замелькала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 водой трясогузка. (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20)Запищали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вспорхнули синицы. (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21)Поспешно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скрылся в кустах рябчик.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или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Спиши текст, выбери из скобок слово или словосочетание, наиболее подходящее для данного контекста.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Объясни свой выбор.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Безымя</w:t>
      </w:r>
      <w:proofErr w:type="spell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мастер.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старыми фресками вы не найдете подписи мастера. Считалось, что (сохранить, сберечь) в сердце люди должны его (произведения, творения), а не имя. Чтобы роспись храма стала близка и дорога созерцающему её человеку, мастеру необходимо было (вжиться в сюжет, понять сюжет) будущей фрески, искусно подобрать краски.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Подбор синонимов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синонимами расширяет, уточняет словарь учащихся с общим недоразвитием речи, способствует точному выражению мысли, предупреждает повторы одного и того же слова.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Задание: </w:t>
      </w: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 текст. Какое слово встречается часто в тексте? Замени это слово синонимом так, чтобы не потерялся смысл текста.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более робкого животного, чем заяц. Даже при слабом шуме он пугается и бежит. Только поздно вечером или ночью робкий зайчишка выходит из своего убежища, а с рассветом прячется в каком-нибудь укромном уголке. Много у робкого зайчика врагов. За ним охотятся и голодный волк, и хищный ястреб, и охотник.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или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 предложения. Замени иноязычные слова русскими синонимами так, чтобы смысл предложения сохранился. Если затрудняешься в подборе синонимов, можешь посмотреть в словаре.</w:t>
      </w:r>
    </w:p>
    <w:p w:rsidR="00F70842" w:rsidRPr="00F70842" w:rsidRDefault="00F70842" w:rsidP="00F7084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после </w:t>
      </w: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антракта</w:t>
      </w: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занавес над сценой был поднят, все присутствующие ахнули.</w:t>
      </w:r>
    </w:p>
    <w:p w:rsidR="00F70842" w:rsidRPr="00F70842" w:rsidRDefault="00F70842" w:rsidP="00F7084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...Неужели в данном случае Марк Твен, сочиняя об остывающем обеде, уже знал о финале? Или финал внезапно родился из этого остывающего обеда?</w:t>
      </w:r>
    </w:p>
    <w:p w:rsidR="00F70842" w:rsidRPr="00F70842" w:rsidRDefault="00F70842" w:rsidP="00F7084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театре с триумфом были поставлены «Чайка» и «На дне».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Стилистический эксперимент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вид заданий предполагает работу с текстом, в котором пропущены некоторые слова (например, прилагательные, глаголы и т.д.). Учащиеся заполняют пропуски, а затем сравнивают собственный текст с текстом автора.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Задание: </w:t>
      </w: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 письмо. Что в нём необычного? Вставь на места пропусков слова, которые подходят по смыслу.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Дима!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Наступила (какая?) ___________________ осень. Птицы улетают (куда?) _____________. Солнце светит (как?) _______________. Моросит (какой?) ________________ дождь. (Какие?) ___________________ листья падают (откуда?) </w:t>
      </w: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_____________. Трава пожелтела. Листва шуршит (где?) _________________. Вода (где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?)_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 потемнела.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Твой друг (кто?) __________.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для справок: долгожданная, на юг, мелкий, тускло, в реке, под ногами, жёлтые, с деревьев.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или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Дед Мороз написал письмо, но забыл использовать в нём имена прилагательные. Вставь на места пропусков имена прилагательные так, чтобы сохранился смысл письма.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мои ____________________ друзья. В этот _______________ денек я и моя ________________ внучка Снегурочка шлём вам _________________ привет и поздравления с Новым годом. Прошлый год был для вас ________________ и _______________, а следующий обязательно будет _________________ и _______________. Желаю вам ____________ здоровья и ______________ счастья. _______________ подарки вручу вам при встрече. Ваш _______________ Дед Мороз.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заданий, способствующие формированию выразительности и богатства речи</w:t>
      </w:r>
    </w:p>
    <w:tbl>
      <w:tblPr>
        <w:tblW w:w="7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73"/>
      </w:tblGrid>
      <w:tr w:rsidR="00F70842" w:rsidRPr="00F70842" w:rsidTr="00F70842">
        <w:tc>
          <w:tcPr>
            <w:tcW w:w="7073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842" w:rsidRPr="00F70842" w:rsidRDefault="00F70842" w:rsidP="00F708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Выразительность речи – соответствие выражения своего отношения к предмету и/или форме речи коммуникативной ситуации.</w:t>
            </w:r>
          </w:p>
          <w:p w:rsidR="00F70842" w:rsidRPr="00F70842" w:rsidRDefault="00F70842" w:rsidP="00F708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Богатство речи - показатель степени разнообразия использованных речевых и языковых средств.</w:t>
            </w:r>
          </w:p>
        </w:tc>
      </w:tr>
    </w:tbl>
    <w:p w:rsidR="00F70842" w:rsidRPr="00F70842" w:rsidRDefault="00F70842" w:rsidP="00F708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заданий:</w:t>
      </w:r>
    </w:p>
    <w:p w:rsidR="00F70842" w:rsidRPr="00F70842" w:rsidRDefault="00F70842" w:rsidP="00F7084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текстом-образцом.</w:t>
      </w:r>
    </w:p>
    <w:p w:rsidR="00F70842" w:rsidRPr="00F70842" w:rsidRDefault="00F70842" w:rsidP="00F7084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эксперимент.</w:t>
      </w:r>
    </w:p>
    <w:p w:rsidR="00F70842" w:rsidRPr="00F70842" w:rsidRDefault="00F70842" w:rsidP="00F7084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эпитетов, сравнений.</w:t>
      </w:r>
    </w:p>
    <w:p w:rsidR="00F70842" w:rsidRPr="00F70842" w:rsidRDefault="00F70842" w:rsidP="00F7084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Сочинение загадок.</w:t>
      </w:r>
    </w:p>
    <w:p w:rsidR="00F70842" w:rsidRPr="00F70842" w:rsidRDefault="00F70842" w:rsidP="00F7084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синонимов и антонимов.</w:t>
      </w:r>
    </w:p>
    <w:p w:rsidR="00F70842" w:rsidRPr="00F70842" w:rsidRDefault="00F70842" w:rsidP="00F7084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 словарём.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Работа с текстом-образцом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работы с текстом-образцом используются задания на нахождение эпитетов, метафор, сравнений. Учащимся предлагается текст, который насыщен художественными определениями, сравнениями, и они должны выбрать только те, которые соответствуют заданию. Использование такого задания позволит учащимся научиться подбирать художественные определения в соответствии с коммуникативной ситуацией. Речь учащихся станет выразительной, богатой.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Задание: </w:t>
      </w: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 текст. Выпиши все эпитеты, которые тебе встретились. Объясни их значение.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проснулся серым утром. Комната была залита жёлтым светом, как будто от керосиновой лампы.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Странный свет – неяркий и неподвижный был непохож на солнечный. Это светили осенние листья. За ветреную и долгую ночь сад сбросил сухую листву, она лежала шумными грудами на чёрной земле и распространяла тусклое сияние. От этого сияния лица людей казались загорелыми, а страницы книг на столе как будто покрылись слоем старого воска.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началась осень.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К. Паустовскому)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или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 стихотворение С. Есенина. Чем необычно это стихотворение?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Закружилась листва золотая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розоватой воде на пруду,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Словно бабочек лёгкая стая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замираньем летит на звезду.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душе, и в долине прохлада,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Синий сумрак – как стадо овец.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proofErr w:type="spell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калиткою</w:t>
      </w:r>
      <w:proofErr w:type="spell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смолкшего сада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Прозвенит и замрёт бубенец.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Вспомни, что такое сравнение? Найди в данном стихотворении сравнения и выпиши их к себе в тетрадь.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Лингвистический эксперимент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данного вида заданий характерны следующие формулировки: создать «цветную» сказку, сказку, в которой каждое слово будет начинаться на одну и ту же букву, составить текст на основе пословицы, составить текст из фразеологизмов. Работа с таким приёмом так же позволит обогатить речь учащихся как устную, так и письменную.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Задание:</w:t>
      </w: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Напиши сочинение по пословице «За одном зайцем погонишься – ни одного не поймаешь».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Однажды, когда я еще училась в третьем классе, мама попросила меня помыть посуду, а сама пошла в магазин.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 время по телевизору показывали интересную сказку, которую я читала и очень хотела посмотреть. «Что же делать? – думала я, - мыть посуду или смотреть долгожданный фильм». Я включила телевизор, решив, что я буду делать все одновременно, ведь есть во время показа фильма и рекламы, в это время можно побежать на кухню…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итоге посуду я не помыла, фильм посмотрела, но не всё поняла. Взявшись за несколько дел, не добьёшься результата ни в одном.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зря пословица гласит: за двумя зайцами погонишься – ни одного не поймаешь!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или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Сочини сказку или рассказ, в которой каждое слово будет начинаться на одну и ту же букву.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Например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Сегодня снова снег. Скользко. Собрались сходить, слепить снеговика. Сыпало славно. Скатали снежные составляющие. Собрали. Снеговик стоял скучный. Слетелись синички, смотрят сверху. Стрекочут с сосны сороки. Скоро собрались сорванцы с салазками. Сотню снежков слепили.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Снег, слёзы, снежки, счастье... Солнце спряталось. Синева спустилась. Скоро спать.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Сны сегодня сорванцам снятся сладкие. Снеговик спит с синичками.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Подбор эпитетов, сравнений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на придумывание учащимся сравнений, эпитетов помогают почувствовать и понять, как эти средства превращают языковой материал из непоэтического в поэтический. В дальнейшем это помогает глубже осознавать эти средства художественной выразительности в литературном произведении. Учащимся может быть предложен текст или стихотворение, в котором пропущены художественные определения, сравнения, метафоры.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Задание: </w:t>
      </w: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 стихотворение А. Фета. Чего в нём не хватает?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картина,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мне родна: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равнина,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луна.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 небес …,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… снег,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саней …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бег.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Подбери вместо пропусков эпитеты так, чтобы соблюдалась рифма. Если затрудняешься, можешь прочитать авторский вариант стихотворения.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Чудная</w:t>
      </w: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картина,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мне родна: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Белая</w:t>
      </w: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равнина,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Полная</w:t>
      </w: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луна,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 небес </w:t>
      </w: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высоких</w:t>
      </w: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блестящий</w:t>
      </w: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снег,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саней </w:t>
      </w: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далеких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Одинокий</w:t>
      </w: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бег.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или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Подбери сравнение к слову «снег».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снег лежит, как одеяло, снег как будто накрыл землю белой скатертью, снег на солнце сверкал, как разноцветные звездочки, снег под ногами хрустит, как будто кто-то сухарики грызет.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Сочинение загадок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на уроках примеров такого вида заданий позволит развивать воображение учащихся, а также их речь и чувство рифмы. Жанр загадки отличается тем, что требует отгадать описываемый предмет. Поэтому загадка имеет большое значение в формировании интеллекта. Но при использовании данного задания имеется в виду, что учащиеся должны сами сочинить загадку, опираясь на образец.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Задание: </w:t>
      </w: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 загадки и отгадай их. Что объединяет отгадки?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Что за скрип, что за хруст?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что еще за куст?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же быть без хруста,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я – … (капуста).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Показался желтый бок,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я не колобок,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из мягкого я теста,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Покати – не тронусь с места.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Приросла к земле я крепко. Назови меня. Я – … (репка).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Сочини загадку про любой овощ, но перед этим сравни овощ с различными предметами.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или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Сочини свою загадку и нарисуй отгадку.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Подбор синонимов, антонимов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Чаще всего у учащихся возникают проблемы составления точных и выразительных высказываний при написании сочинения, сравнении заданных объектов. Бедность словарного запаса ребенка вызывает у него затруднение. Правильный выбор синонимов помогает сделать речь учащегося точнее, выразительнее. При использовании данного задания учащиеся научатся различать в речи близкие по смыслу слова, 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Заменять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тексте то или другое слово соответствующим синонимом.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над антонимами требуют от ученика умения сравнивать, сопоставлять, противопоставлять и тем самым содействуют развитию мыслительных способностей детей.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Задания: </w:t>
      </w: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Подбери к имени существительному синоним.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Cильная</w:t>
      </w:r>
      <w:proofErr w:type="spell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метель –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плохая погода –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полная тишина –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несчастье –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сильный дождь –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буря на море –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или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 данных слов найди и выпиши парами те, которые имеют противоположный смысл.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Встречать, работать, ненастье, потушить, школа, мягкий, правда, вёдро, можно, ложь, отдыхать, урок, зажечь, жара, провожать, жесткий, нельзя, холод, трактор.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Какие слова "лишние"? Почему? Выпиши их отдельно.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Работа с лингвистическим словарём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Работа со словарём также включает в себя несколько видов словарей: толковый, словарь антонимов и синонимов, словарь фразеологизмов, словарь эпитетов и 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 .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предложено задание найти в словаре значение данного эпитета или фразеологизма, объяснить его.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Задание: </w:t>
      </w: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Представь, что ты пишешь письмо. Запиши в тетрадь часть письма, в которой ты употребишь одно или несколько фразеологизмов. Объясни одноклассникам, о чём твоё письмо и почему именно в этой части своего письма ты употребляешь фразеологизмы?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или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 текст. Найди в тексте эпитеты и выпиши их. Определи по словарю, что означают данные художественные определения.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Хмурый осенний день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холодный, пасмурный день. Стоит ненастная погода. Сеет мелкий осенний дождик. Дует резкий ветер. Небо мутное, низкое. Под ногами грязь. Скучная, унылая пора!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заданий, способствующие формированию доступности речи</w:t>
      </w:r>
    </w:p>
    <w:tbl>
      <w:tblPr>
        <w:tblW w:w="693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31"/>
      </w:tblGrid>
      <w:tr w:rsidR="00F70842" w:rsidRPr="00F70842" w:rsidTr="00F70842"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842" w:rsidRPr="00F70842" w:rsidRDefault="00F70842" w:rsidP="00F708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Доступность речи – построение речи, при котором уровень сложности речи и в терминологическом, и в содержательном, и в структурном отношении соответствует уровню понимания адресата.</w:t>
            </w:r>
          </w:p>
        </w:tc>
      </w:tr>
    </w:tbl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заданий:</w:t>
      </w:r>
    </w:p>
    <w:p w:rsidR="00F70842" w:rsidRPr="00F70842" w:rsidRDefault="00F70842" w:rsidP="00F70842">
      <w:pPr>
        <w:numPr>
          <w:ilvl w:val="0"/>
          <w:numId w:val="1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текстов в соответствии с заданной речевой ситуацией.</w:t>
      </w:r>
    </w:p>
    <w:p w:rsidR="00F70842" w:rsidRPr="00F70842" w:rsidRDefault="00F70842" w:rsidP="00F70842">
      <w:pPr>
        <w:numPr>
          <w:ilvl w:val="0"/>
          <w:numId w:val="1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Редактирование текстов.</w:t>
      </w:r>
    </w:p>
    <w:p w:rsidR="00F70842" w:rsidRPr="00F70842" w:rsidRDefault="00F70842" w:rsidP="00F70842">
      <w:pPr>
        <w:numPr>
          <w:ilvl w:val="0"/>
          <w:numId w:val="1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лингвистическим словарём.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Создание текстов в соответствии с заданной речевой ситуацией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Компонентами речевой ситуации являются собеседники и характер отношений между ними, условия общения, предмет речи и цель общения. Учащиеся пробуют составить текст, учитывая особенности предложенной речевой ситуации, употребляя слова и сочетания слов, доступные и понятные собеседнику.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Задание: </w:t>
      </w: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 предложенные финалы писем. Порассуждай, о чём можно было в них рассказать? Придумай начало письма к любому варианту. Помни, что твой рассказ должен быть понятен твоему собеседнику.</w:t>
      </w:r>
    </w:p>
    <w:p w:rsidR="00F70842" w:rsidRPr="00F70842" w:rsidRDefault="00F70842" w:rsidP="00F70842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такая история произошла со мной. Шишка на лбу зажила, а яблоки я по-прежнему люблю. Следующим летом покажу тебе это дерево.</w:t>
      </w:r>
    </w:p>
    <w:p w:rsidR="00F70842" w:rsidRPr="00F70842" w:rsidRDefault="00F70842" w:rsidP="00F70842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концерт закончился, все стали аплодировать. Я хлопал громче всех, потому что играла моя сестра. А тебе нравится бывать на концерте? Напиши мне.</w:t>
      </w:r>
    </w:p>
    <w:p w:rsidR="00F70842" w:rsidRPr="00F70842" w:rsidRDefault="00F70842" w:rsidP="00F70842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Стёпа тоже скучает. Ему нравилось играть с тобой. Он ходит по квартире, мурлычет и ищет тебя. Мы ждём, когда ты снова приедешь. Пиши почаще.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или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Напиши письмо своему другу (подруге). Расскажи в нём о том, в какую секцию ты ходишь, чем ты любишь заниматься в свободное от учёбы время. Если ты употребляешь в письме слова, которые будут непонятны твоему собеседнику, то помни, что ты должен объяснить значения этих слов.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Редактирование текстов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предлагается такой текст, в котором нарушены требования к доступности речи. Корректировка таких текстов позволит учащимся обнаружить ошибки словоупотребления, а также исправить их.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Задание: </w:t>
      </w: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Настя занимается в музыкальной школе, она играет на фортепиано. Её подруга Аня музыкой не занимается. Как ты думаешь, о чём забыла Настя, когда писала письмо Ане?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Анечка!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так по тебе соскучилась! Спасибо за письмо. Я его читала и перечитывала. Ты пишешь очень интересно. Я тоже расскажу тебе, чем я занимаюсь.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я уже во втором классе музыкальной школы. Выучила арпеджио, только иногда ошибаюсь на бемолях. На уроке сольфеджио меня хвалили, потому что я правильно определяю тональность. Я выучила фугу. Буду играть её на концерте.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купили новое платье. В нём я буду выступать.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свидания. Пиши. Настя.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или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Ты услышал на уроке такое объяснение: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Пауки — отряд членистоногих, второй по числу известных представителей в классе паукообразных: около 42 тысяч современных и около 1,1 тысячи ископаемых видов. Отряд распространён повсеместно. Пауки — облигатные хищники, питаются прежде всего насекомыми или другими мелкими животными. Известно лишь одно исключение — паук-скакун </w:t>
      </w:r>
      <w:proofErr w:type="spell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Bagheera</w:t>
      </w:r>
      <w:proofErr w:type="spell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kiplingi</w:t>
      </w:r>
      <w:proofErr w:type="spell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питающийся зелёными частями</w:t>
      </w: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акаций. Наука, изучающая пауков, называется арахнологией.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Всё ли тебе понятно в таком объяснении? Что забыл учесть рассказчик?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Работа с лингвистическим словарём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могут не только работать со словарями разных типов, но и сами составлять словарик, выполняя задания и упражнения, предложенные выше. Так, например, при редактировании письма, в котором сообщаются музыкальные термины, учащиеся могут узнать значение этих слов в толковом словаре, а в свой собственный словарик записать либо все, либо </w:t>
      </w: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некоторые из них. Такую работу можно проделать и с каждым текстом, в котором встречаются незнакомые, недоступные младшему школьному возрасту слова.</w:t>
      </w:r>
    </w:p>
    <w:p w:rsidR="00F70842" w:rsidRPr="00F70842" w:rsidRDefault="00F70842" w:rsidP="00F708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842" w:rsidRPr="00F70842" w:rsidRDefault="00F70842" w:rsidP="00F708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заданий, способствующие формированию уместности речи</w:t>
      </w:r>
    </w:p>
    <w:tbl>
      <w:tblPr>
        <w:tblW w:w="707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73"/>
      </w:tblGrid>
      <w:tr w:rsidR="00F70842" w:rsidRPr="00F70842" w:rsidTr="00F70842"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842" w:rsidRPr="00F70842" w:rsidRDefault="00F70842" w:rsidP="00F708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Уместность речи – такое коммуникативное качество, которое более других качеств речи ориентировано на ситуацию общения в целом и, соответственно, более других свидетельствует о коммуникативной компетентности адресанта.</w:t>
            </w:r>
          </w:p>
        </w:tc>
      </w:tr>
    </w:tbl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заданий:</w:t>
      </w:r>
    </w:p>
    <w:p w:rsidR="00F70842" w:rsidRPr="00F70842" w:rsidRDefault="00F70842" w:rsidP="00F7084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деформированным текстом.</w:t>
      </w:r>
    </w:p>
    <w:p w:rsidR="00F70842" w:rsidRPr="00F70842" w:rsidRDefault="00F70842" w:rsidP="00F7084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собственных текстов.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Редактирование текста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с данным заданием может быть предложен текст, в котором тоже будут нарушены требования к уместности речи. Учащиеся выявят ошибки, допущенные рассказчиком, исправят их.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Задание: </w:t>
      </w: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 письмо ученицы своей учительнице. Как ты думаешь, можно ли так обращаться к старшим? Исправь письмо и запиши правильный вариант к себе в тетрадь.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Привет, Вера Михайловна!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так много по вам скучаю, аж жуть! Классно было учиться на ваших уроках, здорово!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мне написали, и я прыгала до потолка. У меня всё хорошо. Я учусь хорошо. Хорошо, что вы меня учили два года.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Пока. Обнимаю крепко - ваша </w:t>
      </w:r>
      <w:proofErr w:type="spell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Натуся</w:t>
      </w:r>
      <w:proofErr w:type="spell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или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 предложения. Подчеркни в каждом предложении неуместно употреблённое слово или сочетание слов.</w:t>
      </w:r>
    </w:p>
    <w:p w:rsidR="00F70842" w:rsidRPr="00F70842" w:rsidRDefault="00F70842" w:rsidP="00F7084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оригинале этот рассказ очень хорош.</w:t>
      </w:r>
    </w:p>
    <w:p w:rsidR="00F70842" w:rsidRPr="00F70842" w:rsidRDefault="00F70842" w:rsidP="00F7084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Автор данного текста хотел нам передать свою любовь к животным, к прелестям природы.</w:t>
      </w:r>
    </w:p>
    <w:p w:rsidR="00F70842" w:rsidRPr="00F70842" w:rsidRDefault="00F70842" w:rsidP="00F7084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ребёнок знает, что вместо одного срубленного дерева нужно посадить два, но не каждый взрослый следует этой морали.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или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произведении Валерия Медведева «Фосфорический мальчик» герои ведут такой диалог: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уже стекались все, кого победил и еще не победил Сорокин.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Правильно, капитан! – кричал пятый «А». – Дай этому Сорокину гамбитом по организму!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Сорокин! Не трусь! – кричал пятый «В». – За одного </w:t>
      </w:r>
      <w:proofErr w:type="spell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гамбитого</w:t>
      </w:r>
      <w:proofErr w:type="spell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двух </w:t>
      </w:r>
      <w:proofErr w:type="spell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негамбитых</w:t>
      </w:r>
      <w:proofErr w:type="spell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дают!...</w:t>
      </w:r>
      <w:proofErr w:type="gramEnd"/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Какие слова тебе непонятны? Как ты думаешь, уместно ли они употреблены в данном диалоге?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Создание собственных текстов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Мысль говорящего и пишущего может быть по-разному сформирована и сформулирована при помощи одних и тех же языковых средств, т.е. словаря и грамматики данного языка. Диалогическая речь, являясь основной формой организации разговорной речи, протекает в конкретной ситуации, эмоциональна, сопровождается паралингвистическими средствами общения. Характерной особенностью речевой деятельности в форме диалога является чрезвычайная частотность изменения программы высказывания по ходу ее внешнего оформления. Для диалога характерны незаконченные предложения, простые и сложные бессоюзные предложения; своеобразный порядок слов; наличие модальных слов и конструкций. Поэтому использование данного задания позволит научить учащихся не только создавать полное, обстоятельное высказывание, но и краткое, лаконичное.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Задание: </w:t>
      </w: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Представь, что ты звонишь своему другу, выясняя, по какой программе показывают интересный фильм. Как лучше закончить разговор? Какие «вежливые» слова должны прозвучать в этом разговоре?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Привет, Маша. Ты сейчас не занята?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…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или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Представь, что ты звонишь своему однокласснику, чтобы узнать домашнее задание. К телефону подходит папа твоего одноклассника. Как в таком случае нужно начать разговор? Разыграй диалог с одноклассниками.</w:t>
      </w: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842" w:rsidRPr="00F70842" w:rsidRDefault="00F70842" w:rsidP="00F70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внимание в процессе обучения русскому языку мы уделяем формированию правильности, логичности, точности речи. Работая на основе одного и того же текста, учитель имеет возможность формировать не одно коммуникативное качество речи, а несколько (в комплексе). Работая с текстом, можно предложить задания и на составление плана (логичность речи), и на выделение орфограмм и устранение речевых ошибок (правильность), и на замену какого-либо слова синонимами (выразительность, богатство речи).</w:t>
      </w:r>
    </w:p>
    <w:p w:rsidR="00F70842" w:rsidRPr="00F70842" w:rsidRDefault="00F70842" w:rsidP="00F7084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F70842" w:rsidRPr="00F70842" w:rsidRDefault="00F70842" w:rsidP="00F708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842" w:rsidRPr="00F70842" w:rsidRDefault="00F70842" w:rsidP="00F708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Список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использованной</w:t>
      </w:r>
      <w:r w:rsidRPr="00F7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литературы</w:t>
      </w:r>
    </w:p>
    <w:p w:rsidR="00F70842" w:rsidRPr="00F70842" w:rsidRDefault="00F70842" w:rsidP="00F7084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Ипполитова</w:t>
      </w:r>
      <w:proofErr w:type="spell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 А. Русский язык и культура речи в вопросах и ответах: учеб. пособие/</w:t>
      </w:r>
      <w:r w:rsidRPr="00F70842">
        <w:rPr>
          <w:rFonts w:ascii="Helvetica" w:hAnsi="Helvetica"/>
          <w:color w:val="222222"/>
          <w:sz w:val="21"/>
          <w:szCs w:val="21"/>
          <w:shd w:val="clear" w:color="auto" w:fill="FFFFFF"/>
        </w:rPr>
        <w:t xml:space="preserve"> </w:t>
      </w: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 А. </w:t>
      </w:r>
      <w:proofErr w:type="spell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Иполлитова</w:t>
      </w:r>
      <w:proofErr w:type="spell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Ю. Князева, М. Р. </w:t>
      </w:r>
      <w:proofErr w:type="spell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Савова</w:t>
      </w:r>
      <w:proofErr w:type="spell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ква: Проспект, 2006. - 343 с. - </w:t>
      </w: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ISBN 5-482-00551-8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0842" w:rsidRDefault="00F70842" w:rsidP="00F7084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Львов, М. Р. Методика преподавания русского языка: учеб. пособие для студ. </w:t>
      </w:r>
      <w:proofErr w:type="spell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</w:t>
      </w:r>
      <w:proofErr w:type="spell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учеб. заведений/ М. Р. Львов, В. Г. Горецкий, О. В. Сосновская. - 10-е изд., стер. - Москва: 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адемия, 2017. - 461с. - </w:t>
      </w: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ISBN 978-5-4468-4103-5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0842" w:rsidRPr="00F70842" w:rsidRDefault="00F70842" w:rsidP="00F7084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Самсонов, Н. Б. Русский язык и культура речи: учеб. пособие/ Н. Б. Самсонов. - Москва: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Оникс, 2014. - 302с-</w:t>
      </w: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ISBN 978-5-488-02435-9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0842" w:rsidRPr="00F70842" w:rsidRDefault="00F70842" w:rsidP="00F7084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Юдаева, М. В. Смешные рассказы о школе/ М. В. Юдаева. – Москва: Самовар, 2015. - 108, [3]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7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ISBN 978-5-9781-0884-2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5264" w:rsidRPr="00F70842" w:rsidRDefault="00905264">
      <w:pPr>
        <w:rPr>
          <w:rFonts w:ascii="Times New Roman" w:hAnsi="Times New Roman" w:cs="Times New Roman"/>
          <w:sz w:val="24"/>
          <w:szCs w:val="24"/>
        </w:rPr>
      </w:pPr>
    </w:p>
    <w:sectPr w:rsidR="00905264" w:rsidRPr="00F70842" w:rsidSect="00F70842">
      <w:pgSz w:w="8419" w:h="11906" w:orient="landscape"/>
      <w:pgMar w:top="1701" w:right="76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D5F" w:rsidRDefault="003A4D5F" w:rsidP="005E0094">
      <w:pPr>
        <w:spacing w:after="0" w:line="240" w:lineRule="auto"/>
      </w:pPr>
      <w:r>
        <w:separator/>
      </w:r>
    </w:p>
  </w:endnote>
  <w:endnote w:type="continuationSeparator" w:id="0">
    <w:p w:rsidR="003A4D5F" w:rsidRDefault="003A4D5F" w:rsidP="005E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4853509"/>
      <w:docPartObj>
        <w:docPartGallery w:val="Page Numbers (Bottom of Page)"/>
        <w:docPartUnique/>
      </w:docPartObj>
    </w:sdtPr>
    <w:sdtEndPr/>
    <w:sdtContent>
      <w:p w:rsidR="005E0094" w:rsidRPr="005E0094" w:rsidRDefault="005E0094">
        <w:pPr>
          <w:pStyle w:val="a7"/>
          <w:jc w:val="center"/>
          <w:rPr>
            <w:rFonts w:ascii="Times New Roman" w:hAnsi="Times New Roman" w:cs="Times New Roman"/>
          </w:rPr>
        </w:pPr>
        <w:r w:rsidRPr="005E0094">
          <w:rPr>
            <w:rFonts w:ascii="Times New Roman" w:hAnsi="Times New Roman" w:cs="Times New Roman"/>
          </w:rPr>
          <w:fldChar w:fldCharType="begin"/>
        </w:r>
        <w:r w:rsidRPr="005E0094">
          <w:rPr>
            <w:rFonts w:ascii="Times New Roman" w:hAnsi="Times New Roman" w:cs="Times New Roman"/>
          </w:rPr>
          <w:instrText>PAGE   \* MERGEFORMAT</w:instrText>
        </w:r>
        <w:r w:rsidRPr="005E0094">
          <w:rPr>
            <w:rFonts w:ascii="Times New Roman" w:hAnsi="Times New Roman" w:cs="Times New Roman"/>
          </w:rPr>
          <w:fldChar w:fldCharType="separate"/>
        </w:r>
        <w:r w:rsidR="00186C59">
          <w:rPr>
            <w:rFonts w:ascii="Times New Roman" w:hAnsi="Times New Roman" w:cs="Times New Roman"/>
            <w:noProof/>
          </w:rPr>
          <w:t>22</w:t>
        </w:r>
        <w:r w:rsidRPr="005E0094">
          <w:rPr>
            <w:rFonts w:ascii="Times New Roman" w:hAnsi="Times New Roman" w:cs="Times New Roman"/>
          </w:rPr>
          <w:fldChar w:fldCharType="end"/>
        </w:r>
      </w:p>
    </w:sdtContent>
  </w:sdt>
  <w:p w:rsidR="005E0094" w:rsidRPr="005E0094" w:rsidRDefault="005E0094">
    <w:pPr>
      <w:pStyle w:val="a7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D5F" w:rsidRDefault="003A4D5F" w:rsidP="005E0094">
      <w:pPr>
        <w:spacing w:after="0" w:line="240" w:lineRule="auto"/>
      </w:pPr>
      <w:r>
        <w:separator/>
      </w:r>
    </w:p>
  </w:footnote>
  <w:footnote w:type="continuationSeparator" w:id="0">
    <w:p w:rsidR="003A4D5F" w:rsidRDefault="003A4D5F" w:rsidP="005E0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68D2"/>
    <w:multiLevelType w:val="multilevel"/>
    <w:tmpl w:val="3AF4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51C2A"/>
    <w:multiLevelType w:val="multilevel"/>
    <w:tmpl w:val="4FFE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51855"/>
    <w:multiLevelType w:val="multilevel"/>
    <w:tmpl w:val="5DEA3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456E7"/>
    <w:multiLevelType w:val="multilevel"/>
    <w:tmpl w:val="3D30E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3D14D4"/>
    <w:multiLevelType w:val="multilevel"/>
    <w:tmpl w:val="6414E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E24F8F"/>
    <w:multiLevelType w:val="multilevel"/>
    <w:tmpl w:val="BFF0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77466A"/>
    <w:multiLevelType w:val="multilevel"/>
    <w:tmpl w:val="423C8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6E1438"/>
    <w:multiLevelType w:val="multilevel"/>
    <w:tmpl w:val="B0B22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2F685B"/>
    <w:multiLevelType w:val="multilevel"/>
    <w:tmpl w:val="4FEC8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BA0AC4"/>
    <w:multiLevelType w:val="multilevel"/>
    <w:tmpl w:val="59DCB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A93F0C"/>
    <w:multiLevelType w:val="multilevel"/>
    <w:tmpl w:val="EBD4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EB6405"/>
    <w:multiLevelType w:val="multilevel"/>
    <w:tmpl w:val="AFAA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447FF2"/>
    <w:multiLevelType w:val="multilevel"/>
    <w:tmpl w:val="74AEB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2E0C31"/>
    <w:multiLevelType w:val="multilevel"/>
    <w:tmpl w:val="E4F88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1A1645"/>
    <w:multiLevelType w:val="multilevel"/>
    <w:tmpl w:val="0A8C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762A4A"/>
    <w:multiLevelType w:val="multilevel"/>
    <w:tmpl w:val="49FA4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12"/>
  </w:num>
  <w:num w:numId="6">
    <w:abstractNumId w:val="6"/>
  </w:num>
  <w:num w:numId="7">
    <w:abstractNumId w:val="15"/>
  </w:num>
  <w:num w:numId="8">
    <w:abstractNumId w:val="9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  <w:num w:numId="13">
    <w:abstractNumId w:val="13"/>
  </w:num>
  <w:num w:numId="14">
    <w:abstractNumId w:val="1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52"/>
    <w:rsid w:val="00186C59"/>
    <w:rsid w:val="002E0352"/>
    <w:rsid w:val="0036416F"/>
    <w:rsid w:val="003A4D5F"/>
    <w:rsid w:val="0058397C"/>
    <w:rsid w:val="005E0094"/>
    <w:rsid w:val="00603C7F"/>
    <w:rsid w:val="007821ED"/>
    <w:rsid w:val="00905264"/>
    <w:rsid w:val="00A27317"/>
    <w:rsid w:val="00DD56A0"/>
    <w:rsid w:val="00F7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D655"/>
  <w15:chartTrackingRefBased/>
  <w15:docId w15:val="{2EBDC661-EE04-4B33-A88B-FDFC7F1F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084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E0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0094"/>
  </w:style>
  <w:style w:type="paragraph" w:styleId="a7">
    <w:name w:val="footer"/>
    <w:basedOn w:val="a"/>
    <w:link w:val="a8"/>
    <w:uiPriority w:val="99"/>
    <w:unhideWhenUsed/>
    <w:rsid w:val="005E0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7CF9C-9430-4ACF-A736-4FB715B1D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31</Pages>
  <Words>5928</Words>
  <Characters>33796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Пользователь</cp:lastModifiedBy>
  <cp:revision>6</cp:revision>
  <dcterms:created xsi:type="dcterms:W3CDTF">2022-05-10T01:13:00Z</dcterms:created>
  <dcterms:modified xsi:type="dcterms:W3CDTF">2022-09-13T11:24:00Z</dcterms:modified>
</cp:coreProperties>
</file>