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Муниципальное дошкольное образовательное учреждение</w:t>
      </w: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«Центр развития ребёнка- детский сад № 116» г. Магнитогорска</w:t>
      </w: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Pr="002B15ED" w:rsidRDefault="002B15ED" w:rsidP="002B15ED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b/>
          <w:color w:val="000000"/>
          <w:sz w:val="56"/>
          <w:szCs w:val="56"/>
        </w:rPr>
      </w:pPr>
      <w:r w:rsidRPr="002B15ED">
        <w:rPr>
          <w:rStyle w:val="c1"/>
          <w:color w:val="000000"/>
          <w:sz w:val="56"/>
          <w:szCs w:val="56"/>
        </w:rPr>
        <w:t xml:space="preserve">               </w:t>
      </w:r>
      <w:r w:rsidRPr="002B15ED">
        <w:rPr>
          <w:rStyle w:val="c1"/>
          <w:b/>
          <w:color w:val="000000"/>
          <w:sz w:val="56"/>
          <w:szCs w:val="56"/>
        </w:rPr>
        <w:t xml:space="preserve">Использование </w:t>
      </w:r>
    </w:p>
    <w:p w:rsidR="002B15ED" w:rsidRPr="002B15ED" w:rsidRDefault="002B15ED" w:rsidP="002B15ED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b/>
          <w:color w:val="000000"/>
          <w:sz w:val="56"/>
          <w:szCs w:val="56"/>
        </w:rPr>
      </w:pPr>
      <w:r w:rsidRPr="002B15ED">
        <w:rPr>
          <w:rStyle w:val="c1"/>
          <w:b/>
          <w:color w:val="000000"/>
          <w:sz w:val="56"/>
          <w:szCs w:val="56"/>
        </w:rPr>
        <w:t xml:space="preserve">        фразового конструктора </w:t>
      </w:r>
    </w:p>
    <w:p w:rsidR="002B15ED" w:rsidRPr="002B15ED" w:rsidRDefault="002B15ED" w:rsidP="002B15ED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b/>
          <w:color w:val="000000"/>
          <w:sz w:val="56"/>
          <w:szCs w:val="56"/>
        </w:rPr>
      </w:pPr>
      <w:r w:rsidRPr="002B15ED">
        <w:rPr>
          <w:rStyle w:val="c1"/>
          <w:b/>
          <w:color w:val="000000"/>
          <w:sz w:val="56"/>
          <w:szCs w:val="56"/>
        </w:rPr>
        <w:t xml:space="preserve">         в логопедической работе</w:t>
      </w:r>
    </w:p>
    <w:p w:rsidR="002B15ED" w:rsidRP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b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2B15ED">
      <w:pPr>
        <w:pStyle w:val="c10"/>
        <w:shd w:val="clear" w:color="auto" w:fill="FFFFFF"/>
        <w:tabs>
          <w:tab w:val="left" w:pos="7008"/>
        </w:tabs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  <w:t>Учитель-логопед:</w:t>
      </w:r>
    </w:p>
    <w:p w:rsidR="002B15ED" w:rsidRDefault="002B15ED" w:rsidP="002B15ED">
      <w:pPr>
        <w:pStyle w:val="c10"/>
        <w:shd w:val="clear" w:color="auto" w:fill="FFFFFF"/>
        <w:tabs>
          <w:tab w:val="left" w:pos="7008"/>
        </w:tabs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Style w:val="c1"/>
          <w:color w:val="000000"/>
          <w:sz w:val="28"/>
          <w:szCs w:val="28"/>
        </w:rPr>
        <w:t>Кунашикова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Алия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Айтбаевна</w:t>
      </w:r>
      <w:proofErr w:type="spellEnd"/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Pr="00DC61C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b/>
          <w:color w:val="000000"/>
          <w:sz w:val="28"/>
          <w:szCs w:val="28"/>
        </w:rPr>
      </w:pPr>
      <w:bookmarkStart w:id="0" w:name="_GoBack"/>
      <w:r w:rsidRPr="00DC61CD">
        <w:rPr>
          <w:rStyle w:val="c1"/>
          <w:b/>
          <w:color w:val="000000"/>
          <w:sz w:val="28"/>
          <w:szCs w:val="28"/>
        </w:rPr>
        <w:lastRenderedPageBreak/>
        <w:t xml:space="preserve">Задачи: </w:t>
      </w:r>
    </w:p>
    <w:bookmarkEnd w:id="0"/>
    <w:p w:rsidR="00725FE9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-формирование фразовой речи на начальном этапе:</w:t>
      </w:r>
    </w:p>
    <w:p w:rsidR="002B15ED" w:rsidRDefault="002B15ED" w:rsidP="00725FE9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-развитие понимания обращённой речи</w:t>
      </w: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-формирование односл</w:t>
      </w:r>
      <w:r w:rsidR="00725FE9">
        <w:rPr>
          <w:rStyle w:val="c1"/>
          <w:color w:val="000000"/>
          <w:sz w:val="28"/>
          <w:szCs w:val="28"/>
        </w:rPr>
        <w:t>овной фразы, состоящей из называ</w:t>
      </w:r>
      <w:r>
        <w:rPr>
          <w:rStyle w:val="c1"/>
          <w:color w:val="000000"/>
          <w:sz w:val="28"/>
          <w:szCs w:val="28"/>
        </w:rPr>
        <w:t>н</w:t>
      </w:r>
      <w:r w:rsidR="00725FE9">
        <w:rPr>
          <w:rStyle w:val="c1"/>
          <w:color w:val="000000"/>
          <w:sz w:val="28"/>
          <w:szCs w:val="28"/>
        </w:rPr>
        <w:t>ия предмета или простого действия: Мама. Папа. Идёт.</w:t>
      </w: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формирование двухсловных предложений (</w:t>
      </w:r>
      <w:proofErr w:type="spellStart"/>
      <w:r>
        <w:rPr>
          <w:rStyle w:val="c1"/>
          <w:color w:val="000000"/>
          <w:sz w:val="28"/>
          <w:szCs w:val="28"/>
        </w:rPr>
        <w:t>предмет+действие</w:t>
      </w:r>
      <w:proofErr w:type="spellEnd"/>
      <w:r>
        <w:rPr>
          <w:rStyle w:val="c1"/>
          <w:color w:val="000000"/>
          <w:sz w:val="28"/>
          <w:szCs w:val="28"/>
        </w:rPr>
        <w:t>): Папа ест.</w:t>
      </w: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*Вопросно-ответная форма</w:t>
      </w: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*Составление предложений по непосредственно произведённым действиям или изображённым ситуациям</w:t>
      </w: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*Использование приёмов отражённой и сопряжённой речи</w:t>
      </w: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*Установление контакта с ребёнком</w:t>
      </w: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2B15E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2B15ED" w:rsidRDefault="00DC61CD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Использование в играх занимательного наглядного материала при работе с дошкольниками – один из основных залогов успешного обучения детей абстрактным понятиям. Ребенку не просто осознать, что такое звук, слово, предложение, если объяснения педагога не подкрепляются иллюстративным материалом. Использование в играх практических приемов позволяет наглядно показать суть этих понятий и их назначение, так как основной формой деятельности дошкольников является наглядно – практическая</w:t>
      </w: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725FE9" w:rsidRDefault="00725FE9" w:rsidP="006B32C5">
      <w:pPr>
        <w:pStyle w:val="c10"/>
        <w:shd w:val="clear" w:color="auto" w:fill="FFFFFF"/>
        <w:spacing w:before="0" w:beforeAutospacing="0" w:after="0" w:afterAutospacing="0"/>
        <w:ind w:left="144"/>
        <w:jc w:val="both"/>
        <w:rPr>
          <w:rStyle w:val="c1"/>
          <w:color w:val="000000"/>
          <w:sz w:val="28"/>
          <w:szCs w:val="28"/>
        </w:rPr>
      </w:pPr>
    </w:p>
    <w:p w:rsidR="006B32C5" w:rsidRDefault="006B32C5" w:rsidP="00DC61CD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5FE9" w:rsidRDefault="00DC61CD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            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Игра-занятие «Фразовый конструктор»</w:t>
      </w:r>
    </w:p>
    <w:p w:rsidR="00DC61CD" w:rsidRDefault="00DC61CD" w:rsidP="00725FE9">
      <w:pPr>
        <w:pStyle w:val="c14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DC61CD" w:rsidRDefault="00DC61CD" w:rsidP="00725FE9">
      <w:pPr>
        <w:pStyle w:val="c14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725FE9" w:rsidRDefault="00DC61CD" w:rsidP="00725FE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BE2638F" wp14:editId="65105663">
            <wp:extent cx="3023235" cy="1974585"/>
            <wp:effectExtent l="0" t="0" r="5715" b="6985"/>
            <wp:docPr id="1" name="Рисунок 1" descr="https://i.pinimg.com/originals/06/00/2d/06002d7e3affdba213a21c59f086ba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06/00/2d/06002d7e3affdba213a21c59f086baf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661" cy="198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2C5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1383BC73" wp14:editId="7E943DAA">
                <wp:extent cx="3173730" cy="1866900"/>
                <wp:effectExtent l="0" t="0" r="0" b="0"/>
                <wp:docPr id="6" name="AutoShape 6" descr="https://lh4.googleusercontent.com/caeTJkZmetAeOyemclpLJgmS75mqrdvRHYsclVRd1gVTAMGhPE6L-v6BsDgBIfVQzndZB2RUZ5Zq5m0ACKRG_rQASsyb07c3VLWNL6CZhl-4NG0fHRSGtgrm300DrX_s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7373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FE9" w:rsidRDefault="00DC61CD" w:rsidP="00725FE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0B98C26" wp14:editId="6926F015">
                                  <wp:extent cx="2749882" cy="1768902"/>
                                  <wp:effectExtent l="0" t="0" r="0" b="3175"/>
                                  <wp:docPr id="2" name="Рисунок 2" descr="https://i.pinimg.com/originals/ad/43/5d/ad435dd0b8f3d59a9831b58c1e0efb2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i.pinimg.com/originals/ad/43/5d/ad435dd0b8f3d59a9831b58c1e0efb2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5644" cy="1779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5FE9" w:rsidRDefault="00725FE9" w:rsidP="00725FE9">
                            <w:pPr>
                              <w:jc w:val="center"/>
                            </w:pPr>
                          </w:p>
                          <w:p w:rsidR="00725FE9" w:rsidRDefault="00725FE9" w:rsidP="00725FE9">
                            <w:pPr>
                              <w:jc w:val="center"/>
                            </w:pPr>
                          </w:p>
                          <w:p w:rsidR="00725FE9" w:rsidRDefault="00725FE9" w:rsidP="00725FE9">
                            <w:pPr>
                              <w:jc w:val="center"/>
                            </w:pPr>
                          </w:p>
                          <w:p w:rsidR="00725FE9" w:rsidRDefault="00725FE9" w:rsidP="00725FE9">
                            <w:pPr>
                              <w:jc w:val="center"/>
                            </w:pPr>
                          </w:p>
                          <w:p w:rsidR="00725FE9" w:rsidRDefault="00725FE9" w:rsidP="00725FE9">
                            <w:pPr>
                              <w:jc w:val="center"/>
                            </w:pPr>
                          </w:p>
                          <w:p w:rsidR="00725FE9" w:rsidRDefault="00725FE9" w:rsidP="00725F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3BC73" id="AutoShape 6" o:spid="_x0000_s1026" alt="https://lh4.googleusercontent.com/caeTJkZmetAeOyemclpLJgmS75mqrdvRHYsclVRd1gVTAMGhPE6L-v6BsDgBIfVQzndZB2RUZ5Zq5m0ACKRG_rQASsyb07c3VLWNL6CZhl-4NG0fHRSGtgrm300DrX_s3A" style="width:249.9pt;height:1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" filled="f" stroked="f">
                <o:lock v:ext="edit" aspectratio="t"/>
                <v:textbox>
                  <w:txbxContent>
                    <w:p w:rsidR="00725FE9" w:rsidRDefault="00DC61CD" w:rsidP="00725FE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0B98C26" wp14:editId="6926F015">
                            <wp:extent cx="2749882" cy="1768902"/>
                            <wp:effectExtent l="0" t="0" r="0" b="3175"/>
                            <wp:docPr id="2" name="Рисунок 2" descr="https://i.pinimg.com/originals/ad/43/5d/ad435dd0b8f3d59a9831b58c1e0efb2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i.pinimg.com/originals/ad/43/5d/ad435dd0b8f3d59a9831b58c1e0efb2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5644" cy="1779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5FE9" w:rsidRDefault="00725FE9" w:rsidP="00725FE9">
                      <w:pPr>
                        <w:jc w:val="center"/>
                      </w:pPr>
                    </w:p>
                    <w:p w:rsidR="00725FE9" w:rsidRDefault="00725FE9" w:rsidP="00725FE9">
                      <w:pPr>
                        <w:jc w:val="center"/>
                      </w:pPr>
                    </w:p>
                    <w:p w:rsidR="00725FE9" w:rsidRDefault="00725FE9" w:rsidP="00725FE9">
                      <w:pPr>
                        <w:jc w:val="center"/>
                      </w:pPr>
                    </w:p>
                    <w:p w:rsidR="00725FE9" w:rsidRDefault="00725FE9" w:rsidP="00725FE9">
                      <w:pPr>
                        <w:jc w:val="center"/>
                      </w:pPr>
                    </w:p>
                    <w:p w:rsidR="00725FE9" w:rsidRDefault="00725FE9" w:rsidP="00725FE9">
                      <w:pPr>
                        <w:jc w:val="center"/>
                      </w:pPr>
                    </w:p>
                    <w:p w:rsidR="00725FE9" w:rsidRDefault="00725FE9" w:rsidP="00725FE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6B32C5">
        <w:rPr>
          <w:rStyle w:val="c1"/>
          <w:b/>
          <w:bCs/>
          <w:color w:val="000000"/>
          <w:sz w:val="28"/>
          <w:szCs w:val="28"/>
        </w:rPr>
        <w:t> </w:t>
      </w:r>
    </w:p>
    <w:p w:rsidR="00DC61CD" w:rsidRDefault="00DC61CD" w:rsidP="00725FE9">
      <w:pPr>
        <w:pStyle w:val="c1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C61CD" w:rsidRDefault="00DC61CD" w:rsidP="00725FE9">
      <w:pPr>
        <w:pStyle w:val="c1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C61CD" w:rsidRDefault="00DC61CD" w:rsidP="00725FE9">
      <w:pPr>
        <w:pStyle w:val="c1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C61CD" w:rsidRDefault="00DC61CD" w:rsidP="00725FE9">
      <w:pPr>
        <w:pStyle w:val="c1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6B32C5" w:rsidRPr="00725FE9" w:rsidRDefault="006B32C5" w:rsidP="00725FE9">
      <w:pPr>
        <w:pStyle w:val="c1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Описание:</w:t>
      </w:r>
      <w:r>
        <w:rPr>
          <w:rStyle w:val="c1"/>
          <w:color w:val="000000"/>
          <w:sz w:val="28"/>
          <w:szCs w:val="28"/>
        </w:rPr>
        <w:t>   </w:t>
      </w:r>
      <w:proofErr w:type="gramEnd"/>
      <w:r>
        <w:rPr>
          <w:rStyle w:val="c1"/>
          <w:color w:val="000000"/>
          <w:sz w:val="28"/>
          <w:szCs w:val="28"/>
        </w:rPr>
        <w:t>планшет; наборы карточек :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1) предметные картинки;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2) схематические картинки;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В игре могут участвовать от одного до нескольких игроков. Игра может использоваться на индивидуальных, групповых и фронтальных логопедических занятиях.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 </w:t>
      </w: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составлять предложения, пересказывать текст, составлять сюжетный рассказ с опорой на картинки. Формировать лексико-грамматические представления. Развивать внимание, память, мышление, воображение, связную речь.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Ход:</w:t>
      </w:r>
      <w:r>
        <w:rPr>
          <w:rStyle w:val="c1"/>
          <w:color w:val="000000"/>
          <w:sz w:val="28"/>
          <w:szCs w:val="28"/>
        </w:rPr>
        <w:t>  Игра</w:t>
      </w:r>
      <w:proofErr w:type="gramEnd"/>
      <w:r>
        <w:rPr>
          <w:rStyle w:val="c1"/>
          <w:color w:val="000000"/>
          <w:sz w:val="28"/>
          <w:szCs w:val="28"/>
        </w:rPr>
        <w:t xml:space="preserve"> включат в себя несколько комплектов карточек, и используется в зависимости от уровня </w:t>
      </w:r>
      <w:proofErr w:type="spellStart"/>
      <w:r>
        <w:rPr>
          <w:rStyle w:val="c1"/>
          <w:color w:val="000000"/>
          <w:sz w:val="28"/>
          <w:szCs w:val="28"/>
        </w:rPr>
        <w:t>сформированности</w:t>
      </w:r>
      <w:proofErr w:type="spellEnd"/>
      <w:r>
        <w:rPr>
          <w:rStyle w:val="c1"/>
          <w:color w:val="000000"/>
          <w:sz w:val="28"/>
          <w:szCs w:val="28"/>
        </w:rPr>
        <w:t xml:space="preserve"> речи, этапа обучения и возраста ребенка. На первых этапах педагог самостоятельно подбирает группу карточек, объясняя, почему карточки идут друг за другом в определенной последовательности, </w:t>
      </w:r>
      <w:proofErr w:type="gramStart"/>
      <w:r>
        <w:rPr>
          <w:rStyle w:val="c1"/>
          <w:color w:val="000000"/>
          <w:sz w:val="28"/>
          <w:szCs w:val="28"/>
        </w:rPr>
        <w:t>и  просит</w:t>
      </w:r>
      <w:proofErr w:type="gramEnd"/>
      <w:r>
        <w:rPr>
          <w:rStyle w:val="c1"/>
          <w:color w:val="000000"/>
          <w:sz w:val="28"/>
          <w:szCs w:val="28"/>
        </w:rPr>
        <w:t xml:space="preserve"> ребенка составить по ним предложение. Далее ребенок может подбирать карточки сначала на </w:t>
      </w:r>
      <w:proofErr w:type="gramStart"/>
      <w:r>
        <w:rPr>
          <w:rStyle w:val="c1"/>
          <w:color w:val="000000"/>
          <w:sz w:val="28"/>
          <w:szCs w:val="28"/>
        </w:rPr>
        <w:lastRenderedPageBreak/>
        <w:t>предложенную  тему</w:t>
      </w:r>
      <w:proofErr w:type="gramEnd"/>
      <w:r>
        <w:rPr>
          <w:rStyle w:val="c1"/>
          <w:color w:val="000000"/>
          <w:sz w:val="28"/>
          <w:szCs w:val="28"/>
        </w:rPr>
        <w:t>, затем самостоятельно выбирать и составлять любые предложения.</w:t>
      </w:r>
    </w:p>
    <w:p w:rsidR="006B32C5" w:rsidRPr="00DC61CD" w:rsidRDefault="00DC61CD" w:rsidP="006B32C5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</w:t>
      </w:r>
      <w:r w:rsidRPr="00DC61CD">
        <w:rPr>
          <w:rStyle w:val="c1"/>
          <w:b/>
          <w:color w:val="000000"/>
          <w:sz w:val="28"/>
          <w:szCs w:val="28"/>
        </w:rPr>
        <w:t>Варианты игр</w:t>
      </w:r>
      <w:r>
        <w:rPr>
          <w:rStyle w:val="c1"/>
          <w:b/>
          <w:color w:val="000000"/>
          <w:sz w:val="28"/>
          <w:szCs w:val="28"/>
        </w:rPr>
        <w:t xml:space="preserve"> первого вида</w:t>
      </w:r>
      <w:r w:rsidR="006B32C5" w:rsidRPr="00DC61CD">
        <w:rPr>
          <w:rStyle w:val="c1"/>
          <w:b/>
          <w:color w:val="000000"/>
          <w:sz w:val="28"/>
          <w:szCs w:val="28"/>
        </w:rPr>
        <w:t>: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Используются карточки с предметными картинками.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</w:t>
      </w:r>
      <w:r w:rsidRPr="00DC61CD">
        <w:rPr>
          <w:rStyle w:val="c1"/>
          <w:b/>
          <w:color w:val="000000"/>
          <w:sz w:val="28"/>
          <w:szCs w:val="28"/>
        </w:rPr>
        <w:t>«Мостик</w:t>
      </w:r>
      <w:proofErr w:type="gramStart"/>
      <w:r w:rsidRPr="00DC61CD">
        <w:rPr>
          <w:rStyle w:val="c1"/>
          <w:b/>
          <w:color w:val="000000"/>
          <w:sz w:val="28"/>
          <w:szCs w:val="28"/>
        </w:rPr>
        <w:t>»:</w:t>
      </w:r>
      <w:r>
        <w:rPr>
          <w:rStyle w:val="c1"/>
          <w:color w:val="000000"/>
          <w:sz w:val="28"/>
          <w:szCs w:val="28"/>
        </w:rPr>
        <w:t xml:space="preserve">  Логопед</w:t>
      </w:r>
      <w:proofErr w:type="gramEnd"/>
      <w:r>
        <w:rPr>
          <w:rStyle w:val="c1"/>
          <w:color w:val="000000"/>
          <w:sz w:val="28"/>
          <w:szCs w:val="28"/>
        </w:rPr>
        <w:t xml:space="preserve"> выкладывает перед ребенком по очереди две карточки. Задача ребенка – найти слово, которое связало бы эти два изображенных на карточках предмета, являясь как бы «мостиком» между ними. Выбор слов следует обосновать. Например, даются слова: «бабушка» и «торт». «Мостиком» могут быть следующие слова: «купила», «испекла», «принесла» и т.д.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</w:t>
      </w:r>
      <w:r w:rsidRPr="00DC61CD">
        <w:rPr>
          <w:rStyle w:val="c1"/>
          <w:b/>
          <w:color w:val="000000"/>
          <w:sz w:val="28"/>
          <w:szCs w:val="28"/>
        </w:rPr>
        <w:t>«Добавь слова»</w:t>
      </w:r>
      <w:r>
        <w:rPr>
          <w:rStyle w:val="c1"/>
          <w:color w:val="000000"/>
          <w:sz w:val="28"/>
          <w:szCs w:val="28"/>
        </w:rPr>
        <w:t xml:space="preserve"> - игра на распространение предложений. Логопед предлагает ребенку послушать пре</w:t>
      </w:r>
      <w:r w:rsidR="00725FE9">
        <w:rPr>
          <w:rStyle w:val="c1"/>
          <w:color w:val="000000"/>
          <w:sz w:val="28"/>
          <w:szCs w:val="28"/>
        </w:rPr>
        <w:t>дложение, например, «Дедушка леж</w:t>
      </w:r>
      <w:r>
        <w:rPr>
          <w:rStyle w:val="c1"/>
          <w:color w:val="000000"/>
          <w:sz w:val="28"/>
          <w:szCs w:val="28"/>
        </w:rPr>
        <w:t xml:space="preserve">ит». Далее логопед спрашивает: «Как ты думаешь, на чём может лежать </w:t>
      </w:r>
      <w:proofErr w:type="gramStart"/>
      <w:r>
        <w:rPr>
          <w:rStyle w:val="c1"/>
          <w:color w:val="000000"/>
          <w:sz w:val="28"/>
          <w:szCs w:val="28"/>
        </w:rPr>
        <w:t>дедушка?(</w:t>
      </w:r>
      <w:proofErr w:type="gramEnd"/>
      <w:r>
        <w:rPr>
          <w:rStyle w:val="c1"/>
          <w:color w:val="000000"/>
          <w:sz w:val="28"/>
          <w:szCs w:val="28"/>
        </w:rPr>
        <w:t xml:space="preserve"> на диване, на кресле, на кровати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  <w:r w:rsidRPr="00DC61CD">
        <w:rPr>
          <w:rStyle w:val="c1"/>
          <w:b/>
          <w:color w:val="000000"/>
          <w:sz w:val="28"/>
          <w:szCs w:val="28"/>
        </w:rPr>
        <w:t>«Кто? Что?»</w:t>
      </w:r>
      <w:r>
        <w:rPr>
          <w:rStyle w:val="c1"/>
          <w:color w:val="000000"/>
          <w:sz w:val="28"/>
          <w:szCs w:val="28"/>
        </w:rPr>
        <w:t xml:space="preserve"> Логопед предлагает составить </w:t>
      </w:r>
      <w:r w:rsidR="00DC61CD">
        <w:rPr>
          <w:rStyle w:val="c1"/>
          <w:color w:val="000000"/>
          <w:sz w:val="28"/>
          <w:szCs w:val="28"/>
        </w:rPr>
        <w:t xml:space="preserve">при </w:t>
      </w:r>
      <w:r>
        <w:rPr>
          <w:rStyle w:val="c1"/>
          <w:color w:val="000000"/>
          <w:sz w:val="28"/>
          <w:szCs w:val="28"/>
        </w:rPr>
        <w:t xml:space="preserve">помощи картинок предложения по разным моделям. Например, составь такое предложение, в котором будет говориться о том, Кто? Что делает? Что?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r w:rsidR="00DC61CD">
        <w:rPr>
          <w:rStyle w:val="c1"/>
          <w:color w:val="000000"/>
          <w:sz w:val="28"/>
          <w:szCs w:val="28"/>
        </w:rPr>
        <w:t>«</w:t>
      </w:r>
      <w:proofErr w:type="gramEnd"/>
      <w:r w:rsidR="00DC61CD">
        <w:rPr>
          <w:rStyle w:val="c1"/>
          <w:color w:val="000000"/>
          <w:sz w:val="28"/>
          <w:szCs w:val="28"/>
        </w:rPr>
        <w:t>Мальчик обувает кеды</w:t>
      </w:r>
      <w:r>
        <w:rPr>
          <w:rStyle w:val="c1"/>
          <w:color w:val="000000"/>
          <w:sz w:val="28"/>
          <w:szCs w:val="28"/>
        </w:rPr>
        <w:t>») и т.д.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</w:t>
      </w:r>
      <w:r w:rsidRPr="00DC61CD">
        <w:rPr>
          <w:rStyle w:val="c1"/>
          <w:b/>
          <w:color w:val="000000"/>
          <w:sz w:val="28"/>
          <w:szCs w:val="28"/>
        </w:rPr>
        <w:t xml:space="preserve"> Варианты игр </w:t>
      </w:r>
      <w:proofErr w:type="gramStart"/>
      <w:r w:rsidRPr="00DC61CD">
        <w:rPr>
          <w:rStyle w:val="c1"/>
          <w:b/>
          <w:color w:val="000000"/>
          <w:sz w:val="28"/>
          <w:szCs w:val="28"/>
        </w:rPr>
        <w:t>второго  вида</w:t>
      </w:r>
      <w:proofErr w:type="gramEnd"/>
      <w:r>
        <w:rPr>
          <w:rStyle w:val="c1"/>
          <w:color w:val="000000"/>
          <w:sz w:val="28"/>
          <w:szCs w:val="28"/>
        </w:rPr>
        <w:t>: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Используются карточки со схематичными картинками.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</w:t>
      </w:r>
      <w:r w:rsidRPr="00DC61CD">
        <w:rPr>
          <w:rStyle w:val="c1"/>
          <w:b/>
          <w:color w:val="000000"/>
          <w:sz w:val="28"/>
          <w:szCs w:val="28"/>
        </w:rPr>
        <w:t>«Послушай, повтори».</w:t>
      </w:r>
      <w:r>
        <w:rPr>
          <w:rStyle w:val="c1"/>
          <w:color w:val="000000"/>
          <w:sz w:val="28"/>
          <w:szCs w:val="28"/>
        </w:rPr>
        <w:t xml:space="preserve"> Логопед читает рассказ и по ходу выставляет опорные картинки. Далее повторяет текст и просит ребенка его повторить, опираясь на карточки.</w:t>
      </w:r>
    </w:p>
    <w:p w:rsidR="006B32C5" w:rsidRDefault="006B32C5" w:rsidP="006B32C5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  <w:r w:rsidRPr="00DC61CD">
        <w:rPr>
          <w:rStyle w:val="c1"/>
          <w:b/>
          <w:color w:val="000000"/>
          <w:sz w:val="28"/>
          <w:szCs w:val="28"/>
        </w:rPr>
        <w:t>«Выложи по порядку».</w:t>
      </w:r>
      <w:r>
        <w:rPr>
          <w:rStyle w:val="c1"/>
          <w:color w:val="000000"/>
          <w:sz w:val="28"/>
          <w:szCs w:val="28"/>
        </w:rPr>
        <w:t xml:space="preserve"> Логопед читает рассказ и просит ребенка самостоятельно подобрать и расставить картинки. Далее логопед повторяет текст и проверяет правильность выбранных картинок и их последовательн</w:t>
      </w:r>
      <w:r w:rsidR="00DC61CD">
        <w:rPr>
          <w:rStyle w:val="c1"/>
          <w:color w:val="000000"/>
          <w:sz w:val="28"/>
          <w:szCs w:val="28"/>
        </w:rPr>
        <w:t>ость.</w:t>
      </w:r>
    </w:p>
    <w:p w:rsidR="006032D0" w:rsidRDefault="006032D0"/>
    <w:sectPr w:rsidR="00603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C5"/>
    <w:rsid w:val="002B15ED"/>
    <w:rsid w:val="006032D0"/>
    <w:rsid w:val="006B32C5"/>
    <w:rsid w:val="00725FE9"/>
    <w:rsid w:val="00D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BEEC"/>
  <w15:chartTrackingRefBased/>
  <w15:docId w15:val="{D228368E-4D12-4E71-A38D-3A1D32BE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B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32C5"/>
  </w:style>
  <w:style w:type="paragraph" w:customStyle="1" w:styleId="c3">
    <w:name w:val="c3"/>
    <w:basedOn w:val="a"/>
    <w:rsid w:val="006B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B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Сарсер Кунашенков</dc:creator>
  <cp:keywords/>
  <dc:description/>
  <cp:lastModifiedBy>Сарсер Кунашенков</cp:lastModifiedBy>
  <cp:revision>2</cp:revision>
  <dcterms:created xsi:type="dcterms:W3CDTF">2022-05-22T12:46:00Z</dcterms:created>
  <dcterms:modified xsi:type="dcterms:W3CDTF">2022-05-22T15:31:00Z</dcterms:modified>
</cp:coreProperties>
</file>